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6"/>
      </w:tblGrid>
      <w:tr w:rsidR="006860F2">
        <w:trPr>
          <w:trHeight w:val="360"/>
        </w:trPr>
        <w:tc>
          <w:tcPr>
            <w:tcW w:w="9576" w:type="dxa"/>
          </w:tcPr>
          <w:p w:rsidR="006860F2" w:rsidRDefault="006860F2" w:rsidP="003F5E88">
            <w:pPr>
              <w:pStyle w:val="BodyText"/>
              <w:jc w:val="right"/>
              <w:rPr>
                <w:sz w:val="22"/>
              </w:rPr>
            </w:pPr>
            <w:r>
              <w:rPr>
                <w:sz w:val="22"/>
              </w:rPr>
              <w:t xml:space="preserve">Los Rios Community College District                    </w:t>
            </w:r>
            <w:r w:rsidR="003F5E88">
              <w:rPr>
                <w:sz w:val="22"/>
              </w:rPr>
              <w:t xml:space="preserve">         </w:t>
            </w:r>
            <w:r>
              <w:rPr>
                <w:sz w:val="22"/>
              </w:rPr>
              <w:t xml:space="preserve">                                         </w:t>
            </w:r>
            <w:r w:rsidR="00A4275C">
              <w:rPr>
                <w:sz w:val="22"/>
              </w:rPr>
              <w:t xml:space="preserve"> </w:t>
            </w:r>
            <w:r w:rsidR="00894C5A">
              <w:rPr>
                <w:sz w:val="22"/>
              </w:rPr>
              <w:t xml:space="preserve">  </w:t>
            </w:r>
            <w:r>
              <w:rPr>
                <w:sz w:val="22"/>
              </w:rPr>
              <w:t xml:space="preserve">Approved: </w:t>
            </w:r>
            <w:r w:rsidR="00A4275C">
              <w:rPr>
                <w:sz w:val="22"/>
              </w:rPr>
              <w:t>Dec</w:t>
            </w:r>
            <w:r w:rsidR="003F5E88">
              <w:rPr>
                <w:sz w:val="22"/>
              </w:rPr>
              <w:t>.</w:t>
            </w:r>
            <w:r w:rsidR="00A4275C">
              <w:rPr>
                <w:sz w:val="22"/>
              </w:rPr>
              <w:t xml:space="preserve"> 2006</w:t>
            </w:r>
          </w:p>
          <w:p w:rsidR="00A4275C" w:rsidRDefault="00A4275C" w:rsidP="00A96202">
            <w:pPr>
              <w:pStyle w:val="BodyText"/>
              <w:jc w:val="right"/>
              <w:rPr>
                <w:sz w:val="22"/>
              </w:rPr>
            </w:pPr>
            <w:r>
              <w:rPr>
                <w:sz w:val="22"/>
              </w:rPr>
              <w:t>Revised: May 2010</w:t>
            </w:r>
            <w:r w:rsidR="003F5E88">
              <w:rPr>
                <w:sz w:val="22"/>
              </w:rPr>
              <w:t>; Feb. 2015</w:t>
            </w:r>
            <w:r w:rsidR="0011773C">
              <w:rPr>
                <w:sz w:val="22"/>
              </w:rPr>
              <w:t>; Apr.</w:t>
            </w:r>
            <w:r w:rsidR="00BE77A8">
              <w:rPr>
                <w:sz w:val="22"/>
              </w:rPr>
              <w:t xml:space="preserve"> 2019</w:t>
            </w:r>
          </w:p>
          <w:p w:rsidR="00A4275C" w:rsidRDefault="00A4275C" w:rsidP="00894C5A">
            <w:pPr>
              <w:pStyle w:val="BodyText"/>
              <w:rPr>
                <w:b/>
              </w:rPr>
            </w:pPr>
          </w:p>
          <w:p w:rsidR="006860F2" w:rsidRDefault="006860F2">
            <w:pPr>
              <w:jc w:val="right"/>
            </w:pPr>
            <w:r>
              <w:tab/>
            </w:r>
            <w:r>
              <w:tab/>
            </w:r>
            <w:r>
              <w:tab/>
            </w:r>
            <w:r>
              <w:tab/>
            </w:r>
            <w:r>
              <w:tab/>
            </w:r>
            <w:r>
              <w:tab/>
            </w:r>
            <w:r>
              <w:tab/>
            </w:r>
            <w:r>
              <w:tab/>
            </w:r>
            <w:r>
              <w:tab/>
            </w:r>
            <w:r>
              <w:tab/>
            </w:r>
          </w:p>
        </w:tc>
      </w:tr>
    </w:tbl>
    <w:p w:rsidR="006860F2" w:rsidRDefault="006860F2">
      <w:pPr>
        <w:pStyle w:val="Heading2"/>
      </w:pPr>
    </w:p>
    <w:p w:rsidR="005B3337" w:rsidRPr="00010A90" w:rsidRDefault="005B3337" w:rsidP="005B3337">
      <w:pPr>
        <w:jc w:val="center"/>
        <w:rPr>
          <w:b/>
          <w:sz w:val="28"/>
          <w:szCs w:val="28"/>
        </w:rPr>
      </w:pPr>
      <w:r w:rsidRPr="00010A90">
        <w:rPr>
          <w:b/>
          <w:sz w:val="28"/>
          <w:szCs w:val="28"/>
        </w:rPr>
        <w:t>FACILITIES PROJECTS SUPERVISOR</w:t>
      </w:r>
    </w:p>
    <w:p w:rsidR="003F5E88" w:rsidRDefault="003F5E88">
      <w:pPr>
        <w:jc w:val="center"/>
        <w:rPr>
          <w:sz w:val="22"/>
        </w:rPr>
      </w:pPr>
    </w:p>
    <w:p w:rsidR="00844339" w:rsidRDefault="00844339" w:rsidP="00274D08">
      <w:pPr>
        <w:jc w:val="center"/>
        <w:rPr>
          <w:b/>
          <w:sz w:val="22"/>
          <w:szCs w:val="22"/>
          <w:u w:val="single"/>
        </w:rPr>
      </w:pPr>
    </w:p>
    <w:p w:rsidR="00A4275C" w:rsidRPr="00274D08" w:rsidRDefault="00A4275C" w:rsidP="00274D08">
      <w:pPr>
        <w:jc w:val="center"/>
        <w:rPr>
          <w:b/>
          <w:sz w:val="22"/>
          <w:szCs w:val="22"/>
        </w:rPr>
      </w:pPr>
      <w:r w:rsidRPr="00274D08">
        <w:rPr>
          <w:b/>
          <w:sz w:val="22"/>
          <w:szCs w:val="22"/>
          <w:u w:val="single"/>
        </w:rPr>
        <w:t>DEFINITION</w:t>
      </w:r>
    </w:p>
    <w:p w:rsidR="008205E1" w:rsidRDefault="008205E1" w:rsidP="00274D08">
      <w:pPr>
        <w:jc w:val="both"/>
        <w:rPr>
          <w:sz w:val="22"/>
          <w:szCs w:val="22"/>
        </w:rPr>
      </w:pPr>
    </w:p>
    <w:p w:rsidR="00A4275C" w:rsidRPr="00274D08" w:rsidRDefault="00A4275C" w:rsidP="00274D08">
      <w:pPr>
        <w:jc w:val="both"/>
        <w:rPr>
          <w:rFonts w:cs="Arial"/>
          <w:sz w:val="22"/>
          <w:szCs w:val="22"/>
        </w:rPr>
      </w:pPr>
      <w:r w:rsidRPr="00274D08">
        <w:rPr>
          <w:sz w:val="22"/>
          <w:szCs w:val="22"/>
        </w:rPr>
        <w:t xml:space="preserve">Under the direction of the </w:t>
      </w:r>
      <w:r w:rsidR="00BE77A8" w:rsidRPr="00274D08">
        <w:rPr>
          <w:sz w:val="22"/>
          <w:szCs w:val="22"/>
        </w:rPr>
        <w:t>assigned administrator</w:t>
      </w:r>
      <w:r w:rsidRPr="00274D08">
        <w:rPr>
          <w:sz w:val="22"/>
          <w:szCs w:val="22"/>
        </w:rPr>
        <w:t xml:space="preserve">, </w:t>
      </w:r>
      <w:r w:rsidR="00BE77A8" w:rsidRPr="00274D08">
        <w:rPr>
          <w:sz w:val="22"/>
          <w:szCs w:val="22"/>
        </w:rPr>
        <w:t xml:space="preserve">direct, supervise and coordinate </w:t>
      </w:r>
      <w:r w:rsidRPr="00274D08">
        <w:rPr>
          <w:sz w:val="22"/>
          <w:szCs w:val="22"/>
        </w:rPr>
        <w:t xml:space="preserve">architectural, engineering and planning </w:t>
      </w:r>
      <w:r w:rsidR="0011773C" w:rsidRPr="00274D08">
        <w:rPr>
          <w:sz w:val="22"/>
          <w:szCs w:val="22"/>
        </w:rPr>
        <w:t>projects/operations</w:t>
      </w:r>
      <w:r w:rsidR="000662B5" w:rsidRPr="00274D08">
        <w:rPr>
          <w:sz w:val="22"/>
          <w:szCs w:val="22"/>
        </w:rPr>
        <w:t>.</w:t>
      </w:r>
      <w:r w:rsidRPr="00274D08">
        <w:rPr>
          <w:sz w:val="22"/>
          <w:szCs w:val="22"/>
        </w:rPr>
        <w:t xml:space="preserve">   </w:t>
      </w:r>
    </w:p>
    <w:p w:rsidR="006860F2" w:rsidRPr="00274D08" w:rsidRDefault="006860F2" w:rsidP="00274D08">
      <w:pPr>
        <w:jc w:val="both"/>
        <w:rPr>
          <w:sz w:val="22"/>
          <w:szCs w:val="22"/>
        </w:rPr>
      </w:pPr>
    </w:p>
    <w:p w:rsidR="006860F2" w:rsidRPr="00274D08" w:rsidRDefault="006860F2" w:rsidP="00274D08">
      <w:pPr>
        <w:pStyle w:val="BodyText"/>
        <w:jc w:val="center"/>
        <w:rPr>
          <w:b/>
          <w:sz w:val="22"/>
          <w:szCs w:val="22"/>
          <w:u w:val="single"/>
        </w:rPr>
      </w:pPr>
      <w:r w:rsidRPr="00274D08">
        <w:rPr>
          <w:b/>
          <w:sz w:val="22"/>
          <w:szCs w:val="22"/>
          <w:u w:val="single"/>
        </w:rPr>
        <w:t>TYPICAL DUTIES</w:t>
      </w:r>
    </w:p>
    <w:p w:rsidR="00A96202" w:rsidRPr="00274D08" w:rsidRDefault="00A96202" w:rsidP="00274D08">
      <w:pPr>
        <w:pStyle w:val="BodyText"/>
        <w:jc w:val="both"/>
        <w:rPr>
          <w:b/>
          <w:sz w:val="22"/>
          <w:szCs w:val="22"/>
        </w:rPr>
      </w:pPr>
    </w:p>
    <w:p w:rsidR="00F01344" w:rsidRPr="00274D08" w:rsidRDefault="00BE77A8" w:rsidP="00274D08">
      <w:pPr>
        <w:jc w:val="both"/>
        <w:rPr>
          <w:rFonts w:cs="Arial"/>
          <w:sz w:val="22"/>
          <w:szCs w:val="22"/>
        </w:rPr>
      </w:pPr>
      <w:r w:rsidRPr="00274D08">
        <w:rPr>
          <w:sz w:val="22"/>
          <w:szCs w:val="22"/>
        </w:rPr>
        <w:t>Direct, supervise and coordinate</w:t>
      </w:r>
      <w:r w:rsidR="0011773C" w:rsidRPr="00274D08">
        <w:rPr>
          <w:sz w:val="22"/>
          <w:szCs w:val="22"/>
        </w:rPr>
        <w:t xml:space="preserve"> architectural, engineering and planning projects/operations; manage and coordinate all assigned modernization, expansion, renovation, and new construction projects for District facilities including architectural, structural, mechanical, electrical and signal systems; </w:t>
      </w:r>
      <w:r w:rsidRPr="00274D08">
        <w:rPr>
          <w:bCs/>
          <w:sz w:val="22"/>
          <w:szCs w:val="22"/>
        </w:rPr>
        <w:t>train, supervise, and evaluate assigned employees; participate in interviewing and selecting new employees; ensure accountability and adherence to applicable laws, regulations, policies and procedures; prepare, monitor and maintain budgets and expenditures for assigned functions and activities in accordance with District policies;</w:t>
      </w:r>
      <w:r w:rsidR="000662B5" w:rsidRPr="00274D08">
        <w:rPr>
          <w:sz w:val="22"/>
          <w:szCs w:val="22"/>
        </w:rPr>
        <w:t xml:space="preserve"> work closely with architects, engineers, District faculty, staff and administrators to manage the development of preliminary designs, plans and estimates for modernization, expansion, renovation, and new construction projects; ensure that all design and planning conforms to the California Building Code, Mechanical Code, Plumbing Code, National Electric Code, Uniform Fire Code, Americans with Disabilities Act (ADA), California Community Colleges (CCC) Space Utilization Guidelines and all other app</w:t>
      </w:r>
      <w:r w:rsidR="005C237D">
        <w:rPr>
          <w:sz w:val="22"/>
          <w:szCs w:val="22"/>
        </w:rPr>
        <w:t xml:space="preserve">licable codes and regulations. </w:t>
      </w:r>
      <w:r w:rsidR="00F01344" w:rsidRPr="00274D08">
        <w:rPr>
          <w:rFonts w:cs="Arial"/>
          <w:sz w:val="22"/>
          <w:szCs w:val="22"/>
        </w:rPr>
        <w:t xml:space="preserve">Coordinate with California Environmental Quality Act (CEQA) consultants in the preparation of environmental impact reports and negative declarations related to construction projects. </w:t>
      </w:r>
      <w:r w:rsidR="00F01344" w:rsidRPr="00274D08">
        <w:rPr>
          <w:sz w:val="22"/>
          <w:szCs w:val="22"/>
        </w:rPr>
        <w:t>Coordinate with governmental and utility agencies to comply with environmental and energy conservation m</w:t>
      </w:r>
      <w:r w:rsidR="005C237D">
        <w:rPr>
          <w:sz w:val="22"/>
          <w:szCs w:val="22"/>
        </w:rPr>
        <w:t>andates, programs and rebates. Acts as Director of Planning and Construction in the absence of administrator.</w:t>
      </w:r>
    </w:p>
    <w:p w:rsidR="00D12282" w:rsidRDefault="00D12282" w:rsidP="00274D08">
      <w:pPr>
        <w:jc w:val="both"/>
        <w:rPr>
          <w:rFonts w:cs="Arial"/>
          <w:sz w:val="22"/>
          <w:szCs w:val="22"/>
        </w:rPr>
      </w:pPr>
    </w:p>
    <w:p w:rsidR="00A4275C" w:rsidRPr="00274D08" w:rsidRDefault="00A4275C" w:rsidP="00274D08">
      <w:pPr>
        <w:jc w:val="both"/>
        <w:rPr>
          <w:sz w:val="22"/>
          <w:szCs w:val="22"/>
        </w:rPr>
      </w:pPr>
      <w:r w:rsidRPr="00274D08">
        <w:rPr>
          <w:rFonts w:cs="Arial"/>
          <w:sz w:val="22"/>
          <w:szCs w:val="22"/>
        </w:rPr>
        <w:t>On more complex projects</w:t>
      </w:r>
      <w:r w:rsidR="0011773C" w:rsidRPr="00274D08">
        <w:rPr>
          <w:rFonts w:cs="Arial"/>
          <w:sz w:val="22"/>
          <w:szCs w:val="22"/>
        </w:rPr>
        <w:t>,</w:t>
      </w:r>
      <w:r w:rsidRPr="00274D08">
        <w:rPr>
          <w:rFonts w:cs="Arial"/>
          <w:sz w:val="22"/>
          <w:szCs w:val="22"/>
        </w:rPr>
        <w:t xml:space="preserve"> acts as project coordinator</w:t>
      </w:r>
      <w:r w:rsidR="00896992">
        <w:rPr>
          <w:rFonts w:cs="Arial"/>
          <w:sz w:val="22"/>
          <w:szCs w:val="22"/>
        </w:rPr>
        <w:t>.</w:t>
      </w:r>
      <w:r w:rsidRPr="00274D08">
        <w:rPr>
          <w:rFonts w:cs="Arial"/>
          <w:sz w:val="22"/>
          <w:szCs w:val="22"/>
        </w:rPr>
        <w:t xml:space="preserve"> Assist in the selection of consultants for architectural, engineering, construction management, testing, inspection and other construction related </w:t>
      </w:r>
      <w:r w:rsidR="00896992">
        <w:rPr>
          <w:rFonts w:cs="Arial"/>
          <w:strike/>
          <w:sz w:val="22"/>
          <w:szCs w:val="22"/>
        </w:rPr>
        <w:t>s</w:t>
      </w:r>
      <w:r w:rsidR="005C237D">
        <w:rPr>
          <w:rFonts w:cs="Arial"/>
          <w:sz w:val="22"/>
          <w:szCs w:val="22"/>
        </w:rPr>
        <w:t xml:space="preserve">ervices. </w:t>
      </w:r>
      <w:r w:rsidRPr="00274D08">
        <w:rPr>
          <w:sz w:val="22"/>
          <w:szCs w:val="22"/>
        </w:rPr>
        <w:t xml:space="preserve">Oversee and coordinate the work of multiple specialty consultants providing support services </w:t>
      </w:r>
      <w:r w:rsidR="0011773C" w:rsidRPr="00274D08">
        <w:rPr>
          <w:sz w:val="22"/>
          <w:szCs w:val="22"/>
        </w:rPr>
        <w:t>such as</w:t>
      </w:r>
      <w:r w:rsidRPr="00274D08">
        <w:rPr>
          <w:sz w:val="22"/>
          <w:szCs w:val="22"/>
        </w:rPr>
        <w:t>: constructability reviews, cost estimating, weatherproofing, construction schedule analysis, etc., on own projects and on projects assigned</w:t>
      </w:r>
      <w:r w:rsidR="005C237D">
        <w:rPr>
          <w:sz w:val="22"/>
          <w:szCs w:val="22"/>
        </w:rPr>
        <w:t xml:space="preserve"> to designated in-house staff. </w:t>
      </w:r>
      <w:r w:rsidR="00F01344" w:rsidRPr="00274D08">
        <w:rPr>
          <w:sz w:val="22"/>
          <w:szCs w:val="22"/>
        </w:rPr>
        <w:t>Coordinate with district telecommunications systems specialists on design, cost estimates and planning of telecommunications and data systems for remodels, ren</w:t>
      </w:r>
      <w:r w:rsidR="005C237D">
        <w:rPr>
          <w:sz w:val="22"/>
          <w:szCs w:val="22"/>
        </w:rPr>
        <w:t xml:space="preserve">ovations and new construction. </w:t>
      </w:r>
      <w:r w:rsidRPr="00274D08">
        <w:rPr>
          <w:sz w:val="22"/>
          <w:szCs w:val="22"/>
        </w:rPr>
        <w:t>R</w:t>
      </w:r>
      <w:r w:rsidRPr="00274D08">
        <w:rPr>
          <w:rFonts w:cs="Arial"/>
          <w:sz w:val="22"/>
          <w:szCs w:val="22"/>
        </w:rPr>
        <w:t>eview the work of assigned in-house staff for contract documents including complete drawings</w:t>
      </w:r>
      <w:r w:rsidR="005C237D">
        <w:rPr>
          <w:rFonts w:cs="Arial"/>
          <w:sz w:val="22"/>
          <w:szCs w:val="22"/>
        </w:rPr>
        <w:t xml:space="preserve">, bidding documents, contracts, </w:t>
      </w:r>
      <w:r w:rsidRPr="00274D08">
        <w:rPr>
          <w:rFonts w:cs="Arial"/>
          <w:sz w:val="22"/>
          <w:szCs w:val="22"/>
        </w:rPr>
        <w:t xml:space="preserve">general conditions and specifications. </w:t>
      </w:r>
      <w:r w:rsidR="00F01344" w:rsidRPr="00274D08">
        <w:rPr>
          <w:rFonts w:cs="Arial"/>
          <w:sz w:val="22"/>
          <w:szCs w:val="22"/>
        </w:rPr>
        <w:t>Coordinate with Facilities Management Maintenance and Operations staff during a project’s design phase to ensure compliance with District Facility Design Guidelines and maintenance practices.</w:t>
      </w:r>
      <w:r w:rsidRPr="00274D08">
        <w:rPr>
          <w:rFonts w:cs="Arial"/>
          <w:sz w:val="22"/>
          <w:szCs w:val="22"/>
        </w:rPr>
        <w:t xml:space="preserve"> </w:t>
      </w:r>
      <w:r w:rsidR="00F01344" w:rsidRPr="00274D08">
        <w:rPr>
          <w:rFonts w:cs="Arial"/>
          <w:sz w:val="22"/>
          <w:szCs w:val="22"/>
        </w:rPr>
        <w:t>U</w:t>
      </w:r>
      <w:r w:rsidRPr="00274D08">
        <w:rPr>
          <w:sz w:val="22"/>
          <w:szCs w:val="22"/>
        </w:rPr>
        <w:t xml:space="preserve">pon approval and funding of proposed projects, coordinates the preparation of all contract documents including complete drawings, bidding documents, contracts, general conditions and specifications.  </w:t>
      </w:r>
      <w:r w:rsidR="0011773C" w:rsidRPr="00274D08">
        <w:rPr>
          <w:sz w:val="22"/>
          <w:szCs w:val="22"/>
        </w:rPr>
        <w:t>Coordinate</w:t>
      </w:r>
      <w:r w:rsidRPr="00274D08">
        <w:rPr>
          <w:sz w:val="22"/>
          <w:szCs w:val="22"/>
        </w:rPr>
        <w:t xml:space="preserve"> with the District’s Purchasing Department</w:t>
      </w:r>
      <w:r w:rsidR="005C237D">
        <w:rPr>
          <w:sz w:val="22"/>
          <w:szCs w:val="22"/>
        </w:rPr>
        <w:t xml:space="preserve"> during the bidding process and</w:t>
      </w:r>
      <w:r w:rsidRPr="00274D08">
        <w:rPr>
          <w:sz w:val="22"/>
          <w:szCs w:val="22"/>
        </w:rPr>
        <w:t xml:space="preserve"> assist in: identifying type of contractors to be notified of bid; notifying contractors of bids; issuing contract documents to bi</w:t>
      </w:r>
      <w:r w:rsidR="005C237D">
        <w:rPr>
          <w:sz w:val="22"/>
          <w:szCs w:val="22"/>
        </w:rPr>
        <w:t xml:space="preserve">dders; scheduling and managing </w:t>
      </w:r>
      <w:r w:rsidRPr="00274D08">
        <w:rPr>
          <w:sz w:val="22"/>
          <w:szCs w:val="22"/>
        </w:rPr>
        <w:t>pre-bid job-site walk</w:t>
      </w:r>
      <w:r w:rsidR="0011773C" w:rsidRPr="00274D08">
        <w:rPr>
          <w:sz w:val="22"/>
          <w:szCs w:val="22"/>
        </w:rPr>
        <w:t>s</w:t>
      </w:r>
      <w:r w:rsidRPr="00274D08">
        <w:rPr>
          <w:sz w:val="22"/>
          <w:szCs w:val="22"/>
        </w:rPr>
        <w:t xml:space="preserve"> with bidders; developing and issuing addenda to the contract documents; reviewing contractors' bids and recommending award of contract to successful contractors; preparing requisition for contract payment, setting up and facilitating pre-construction meetings with contractors and in-house </w:t>
      </w:r>
      <w:r w:rsidR="0011773C" w:rsidRPr="00274D08">
        <w:rPr>
          <w:sz w:val="22"/>
          <w:szCs w:val="22"/>
        </w:rPr>
        <w:t>em</w:t>
      </w:r>
      <w:r w:rsidR="000662B5" w:rsidRPr="00274D08">
        <w:rPr>
          <w:sz w:val="22"/>
          <w:szCs w:val="22"/>
        </w:rPr>
        <w:t>p</w:t>
      </w:r>
      <w:r w:rsidR="0011773C" w:rsidRPr="00274D08">
        <w:rPr>
          <w:sz w:val="22"/>
          <w:szCs w:val="22"/>
        </w:rPr>
        <w:t>loyees</w:t>
      </w:r>
      <w:r w:rsidRPr="00274D08">
        <w:rPr>
          <w:sz w:val="22"/>
          <w:szCs w:val="22"/>
        </w:rPr>
        <w:t>.</w:t>
      </w:r>
    </w:p>
    <w:p w:rsidR="00A4275C" w:rsidRPr="00274D08" w:rsidRDefault="00A4275C" w:rsidP="00274D08">
      <w:pPr>
        <w:jc w:val="both"/>
        <w:rPr>
          <w:sz w:val="22"/>
          <w:szCs w:val="22"/>
        </w:rPr>
      </w:pPr>
    </w:p>
    <w:p w:rsidR="00A4275C" w:rsidRPr="00274D08" w:rsidRDefault="00A4275C" w:rsidP="00274D08">
      <w:pPr>
        <w:jc w:val="both"/>
        <w:rPr>
          <w:sz w:val="22"/>
          <w:szCs w:val="22"/>
        </w:rPr>
      </w:pPr>
      <w:r w:rsidRPr="00274D08">
        <w:rPr>
          <w:sz w:val="22"/>
          <w:szCs w:val="22"/>
        </w:rPr>
        <w:t xml:space="preserve">Supervise assigned in-house </w:t>
      </w:r>
      <w:r w:rsidR="0011773C" w:rsidRPr="00274D08">
        <w:rPr>
          <w:sz w:val="22"/>
          <w:szCs w:val="22"/>
        </w:rPr>
        <w:t>em</w:t>
      </w:r>
      <w:r w:rsidR="00F01344" w:rsidRPr="00274D08">
        <w:rPr>
          <w:sz w:val="22"/>
          <w:szCs w:val="22"/>
        </w:rPr>
        <w:t>p</w:t>
      </w:r>
      <w:r w:rsidR="0011773C" w:rsidRPr="00274D08">
        <w:rPr>
          <w:sz w:val="22"/>
          <w:szCs w:val="22"/>
        </w:rPr>
        <w:t>loyees</w:t>
      </w:r>
      <w:r w:rsidRPr="00274D08">
        <w:rPr>
          <w:sz w:val="22"/>
          <w:szCs w:val="22"/>
        </w:rPr>
        <w:t xml:space="preserve">, architectural and/or engineering firms. Work closely with District faculty, staff and administrators to develop and implement schedules of work for District </w:t>
      </w:r>
      <w:r w:rsidR="0011773C" w:rsidRPr="00274D08">
        <w:rPr>
          <w:sz w:val="22"/>
          <w:szCs w:val="22"/>
        </w:rPr>
        <w:t>facilities management employees</w:t>
      </w:r>
      <w:r w:rsidR="005C237D">
        <w:rPr>
          <w:sz w:val="22"/>
          <w:szCs w:val="22"/>
        </w:rPr>
        <w:t xml:space="preserve"> and contractors. </w:t>
      </w:r>
      <w:r w:rsidRPr="00274D08">
        <w:rPr>
          <w:sz w:val="22"/>
          <w:szCs w:val="22"/>
        </w:rPr>
        <w:t xml:space="preserve">On assigned projects, direct the work of contractors on </w:t>
      </w:r>
      <w:r w:rsidRPr="00274D08">
        <w:rPr>
          <w:sz w:val="22"/>
          <w:szCs w:val="22"/>
        </w:rPr>
        <w:lastRenderedPageBreak/>
        <w:t>modernization, expansion, renovation, and new con</w:t>
      </w:r>
      <w:r w:rsidR="005C237D">
        <w:rPr>
          <w:sz w:val="22"/>
          <w:szCs w:val="22"/>
        </w:rPr>
        <w:t>struction projects in progress.</w:t>
      </w:r>
      <w:r w:rsidRPr="00274D08">
        <w:rPr>
          <w:sz w:val="22"/>
          <w:szCs w:val="22"/>
        </w:rPr>
        <w:t xml:space="preserve"> Supervise, monitor and record work in progress, process contract documents, review and recommend approval of co</w:t>
      </w:r>
      <w:r w:rsidR="005C237D">
        <w:rPr>
          <w:sz w:val="22"/>
          <w:szCs w:val="22"/>
        </w:rPr>
        <w:t xml:space="preserve">ntractor invoices for payment. </w:t>
      </w:r>
      <w:r w:rsidRPr="00274D08">
        <w:rPr>
          <w:sz w:val="22"/>
          <w:szCs w:val="22"/>
        </w:rPr>
        <w:t xml:space="preserve">Request contract change orders when needed; issue contract change directives when needed. </w:t>
      </w:r>
      <w:r w:rsidR="00F01344" w:rsidRPr="00274D08">
        <w:rPr>
          <w:sz w:val="22"/>
          <w:szCs w:val="22"/>
        </w:rPr>
        <w:t>Coordinate with Facilities Management Maintenance and Operations staff to conduct periodic site inspections during a project’s construction phase to ensure compliance with District’s Facility Design Guidelines.</w:t>
      </w:r>
      <w:r w:rsidRPr="00274D08">
        <w:rPr>
          <w:sz w:val="22"/>
          <w:szCs w:val="22"/>
        </w:rPr>
        <w:t xml:space="preserve"> Prepare and process contract close-out documen</w:t>
      </w:r>
      <w:r w:rsidR="005C237D">
        <w:rPr>
          <w:sz w:val="22"/>
          <w:szCs w:val="22"/>
        </w:rPr>
        <w:t>ts upon completion of projects.</w:t>
      </w:r>
      <w:r w:rsidRPr="00274D08">
        <w:rPr>
          <w:sz w:val="22"/>
          <w:szCs w:val="22"/>
        </w:rPr>
        <w:t xml:space="preserve"> Responsible for timely completion of all assigned projects.  </w:t>
      </w:r>
    </w:p>
    <w:p w:rsidR="00A4275C" w:rsidRPr="00274D08" w:rsidRDefault="00A4275C" w:rsidP="00274D08">
      <w:pPr>
        <w:jc w:val="both"/>
        <w:rPr>
          <w:sz w:val="22"/>
          <w:szCs w:val="22"/>
        </w:rPr>
      </w:pPr>
    </w:p>
    <w:p w:rsidR="00AF5511" w:rsidRPr="00274D08" w:rsidRDefault="00A4275C" w:rsidP="00274D08">
      <w:pPr>
        <w:jc w:val="both"/>
        <w:rPr>
          <w:sz w:val="22"/>
          <w:szCs w:val="22"/>
        </w:rPr>
      </w:pPr>
      <w:r w:rsidRPr="00274D08">
        <w:rPr>
          <w:sz w:val="22"/>
          <w:szCs w:val="22"/>
        </w:rPr>
        <w:t xml:space="preserve">Extensive use of </w:t>
      </w:r>
      <w:r w:rsidR="0011773C" w:rsidRPr="00274D08">
        <w:rPr>
          <w:sz w:val="22"/>
          <w:szCs w:val="22"/>
        </w:rPr>
        <w:t>technology to perform job responsibilities such as computer</w:t>
      </w:r>
      <w:r w:rsidR="00F01344" w:rsidRPr="00274D08">
        <w:rPr>
          <w:sz w:val="22"/>
          <w:szCs w:val="22"/>
        </w:rPr>
        <w:t>-</w:t>
      </w:r>
      <w:r w:rsidR="0011773C" w:rsidRPr="00274D08">
        <w:rPr>
          <w:sz w:val="22"/>
          <w:szCs w:val="22"/>
        </w:rPr>
        <w:t>aided design programs,</w:t>
      </w:r>
      <w:r w:rsidRPr="00274D08">
        <w:rPr>
          <w:sz w:val="22"/>
          <w:szCs w:val="22"/>
        </w:rPr>
        <w:t xml:space="preserve"> spreadsheet programs to develop estimates and maintain job cost accounting</w:t>
      </w:r>
      <w:r w:rsidR="00F35C61" w:rsidRPr="00274D08">
        <w:rPr>
          <w:sz w:val="22"/>
          <w:szCs w:val="22"/>
        </w:rPr>
        <w:t>,</w:t>
      </w:r>
      <w:r w:rsidR="005C237D">
        <w:rPr>
          <w:sz w:val="22"/>
          <w:szCs w:val="22"/>
        </w:rPr>
        <w:t xml:space="preserve"> </w:t>
      </w:r>
      <w:r w:rsidRPr="00274D08">
        <w:rPr>
          <w:sz w:val="22"/>
          <w:szCs w:val="22"/>
        </w:rPr>
        <w:t>project management programs for scheduling, tracking projects, managing resources and managing available project funds.</w:t>
      </w:r>
    </w:p>
    <w:p w:rsidR="00F01344" w:rsidRPr="00274D08" w:rsidRDefault="00F01344" w:rsidP="00274D08">
      <w:pPr>
        <w:jc w:val="both"/>
        <w:rPr>
          <w:sz w:val="22"/>
          <w:szCs w:val="22"/>
        </w:rPr>
      </w:pPr>
    </w:p>
    <w:p w:rsidR="00BE77A8" w:rsidRDefault="00F01344" w:rsidP="00274D08">
      <w:pPr>
        <w:jc w:val="both"/>
        <w:rPr>
          <w:sz w:val="22"/>
          <w:szCs w:val="22"/>
        </w:rPr>
      </w:pPr>
      <w:r w:rsidRPr="00274D08">
        <w:rPr>
          <w:bCs/>
          <w:sz w:val="22"/>
          <w:szCs w:val="22"/>
        </w:rPr>
        <w:t>P</w:t>
      </w:r>
      <w:r w:rsidR="000662B5" w:rsidRPr="00274D08">
        <w:rPr>
          <w:bCs/>
          <w:sz w:val="22"/>
          <w:szCs w:val="22"/>
        </w:rPr>
        <w:t xml:space="preserve">romote continued improvement </w:t>
      </w:r>
      <w:r w:rsidRPr="00274D08">
        <w:rPr>
          <w:bCs/>
          <w:sz w:val="22"/>
          <w:szCs w:val="22"/>
        </w:rPr>
        <w:t>of internal departmental project management operations and processes;</w:t>
      </w:r>
      <w:r w:rsidR="000662B5" w:rsidRPr="00274D08">
        <w:rPr>
          <w:bCs/>
          <w:sz w:val="22"/>
          <w:szCs w:val="22"/>
        </w:rPr>
        <w:t xml:space="preserve"> utilize the department computerized work management system and utilize pertinent management reports to schedule, evaluate and improve delivery of department services; promote employee training and development programs; administer disciplinary actions if necessary; participate in the development and improvements to the District’s emergency and contingency plans and ensure departmental responsiveness in emergency situations; coordinate with campus operations to provide support services for a wide variety of events, programs, official functions, recreational activities, etc.;</w:t>
      </w:r>
      <w:r w:rsidR="00A4275C" w:rsidRPr="00274D08">
        <w:rPr>
          <w:sz w:val="22"/>
          <w:szCs w:val="22"/>
        </w:rPr>
        <w:t xml:space="preserve"> </w:t>
      </w:r>
      <w:r w:rsidR="000662B5" w:rsidRPr="00274D08">
        <w:rPr>
          <w:sz w:val="22"/>
          <w:szCs w:val="22"/>
        </w:rPr>
        <w:t>p</w:t>
      </w:r>
      <w:r w:rsidR="00BE77A8" w:rsidRPr="00274D08">
        <w:rPr>
          <w:sz w:val="22"/>
          <w:szCs w:val="22"/>
        </w:rPr>
        <w:t>erform related duties as assigned.</w:t>
      </w:r>
    </w:p>
    <w:p w:rsidR="005C237D" w:rsidRPr="00274D08" w:rsidRDefault="005C237D" w:rsidP="00274D08">
      <w:pPr>
        <w:jc w:val="both"/>
        <w:rPr>
          <w:sz w:val="22"/>
          <w:szCs w:val="22"/>
        </w:rPr>
      </w:pPr>
    </w:p>
    <w:p w:rsidR="006860F2" w:rsidRPr="00274D08" w:rsidRDefault="006860F2" w:rsidP="00274D08">
      <w:pPr>
        <w:pStyle w:val="BodyText"/>
        <w:rPr>
          <w:b/>
          <w:sz w:val="22"/>
          <w:szCs w:val="22"/>
          <w:u w:val="single"/>
        </w:rPr>
      </w:pPr>
    </w:p>
    <w:p w:rsidR="00A4275C" w:rsidRPr="00274D08" w:rsidRDefault="00A4275C" w:rsidP="00274D08">
      <w:pPr>
        <w:jc w:val="center"/>
        <w:rPr>
          <w:b/>
          <w:sz w:val="22"/>
          <w:szCs w:val="22"/>
        </w:rPr>
      </w:pPr>
      <w:r w:rsidRPr="00274D08">
        <w:rPr>
          <w:b/>
          <w:sz w:val="22"/>
          <w:szCs w:val="22"/>
          <w:u w:val="single"/>
        </w:rPr>
        <w:t>QUALIFICATIONS</w:t>
      </w:r>
    </w:p>
    <w:p w:rsidR="00A4275C" w:rsidRPr="00274D08" w:rsidRDefault="00A4275C" w:rsidP="00274D08">
      <w:pPr>
        <w:rPr>
          <w:sz w:val="22"/>
          <w:szCs w:val="22"/>
        </w:rPr>
      </w:pPr>
    </w:p>
    <w:p w:rsidR="00BE77A8" w:rsidRPr="00274D08" w:rsidRDefault="00A4275C" w:rsidP="00274D08">
      <w:pPr>
        <w:jc w:val="both"/>
        <w:rPr>
          <w:b/>
          <w:sz w:val="22"/>
          <w:szCs w:val="22"/>
          <w:u w:val="single"/>
        </w:rPr>
      </w:pPr>
      <w:r w:rsidRPr="00274D08">
        <w:rPr>
          <w:b/>
          <w:sz w:val="22"/>
          <w:szCs w:val="22"/>
          <w:u w:val="single"/>
        </w:rPr>
        <w:t>EXPERIENCE</w:t>
      </w:r>
    </w:p>
    <w:p w:rsidR="00BE77A8" w:rsidRPr="00274D08" w:rsidRDefault="00BE77A8" w:rsidP="00274D08">
      <w:pPr>
        <w:jc w:val="both"/>
        <w:rPr>
          <w:sz w:val="22"/>
          <w:szCs w:val="22"/>
        </w:rPr>
      </w:pPr>
      <w:r w:rsidRPr="00274D08">
        <w:rPr>
          <w:sz w:val="22"/>
          <w:szCs w:val="22"/>
        </w:rPr>
        <w:t>One year of experience in a lead or superviso</w:t>
      </w:r>
      <w:r w:rsidR="005C237D">
        <w:rPr>
          <w:sz w:val="22"/>
          <w:szCs w:val="22"/>
        </w:rPr>
        <w:t>ry position in a related field.</w:t>
      </w:r>
      <w:r w:rsidRPr="00274D08">
        <w:rPr>
          <w:sz w:val="22"/>
          <w:szCs w:val="22"/>
        </w:rPr>
        <w:t xml:space="preserve"> Four ye</w:t>
      </w:r>
      <w:r w:rsidR="005B6121" w:rsidRPr="00274D08">
        <w:rPr>
          <w:sz w:val="22"/>
          <w:szCs w:val="22"/>
        </w:rPr>
        <w:t xml:space="preserve">ars of increasingly responsible </w:t>
      </w:r>
      <w:r w:rsidRPr="00274D08">
        <w:rPr>
          <w:sz w:val="22"/>
          <w:szCs w:val="22"/>
        </w:rPr>
        <w:t xml:space="preserve">experience in </w:t>
      </w:r>
      <w:r w:rsidR="005B6121" w:rsidRPr="00274D08">
        <w:rPr>
          <w:sz w:val="22"/>
          <w:szCs w:val="22"/>
        </w:rPr>
        <w:t xml:space="preserve">construction management, facilities planning, architecture, engineering or a related field </w:t>
      </w:r>
      <w:r w:rsidRPr="00274D08">
        <w:rPr>
          <w:sz w:val="22"/>
          <w:szCs w:val="22"/>
        </w:rPr>
        <w:t>(the required lead/supervisory experience may also be used to meet this requirement).</w:t>
      </w:r>
    </w:p>
    <w:p w:rsidR="00BE77A8" w:rsidRPr="00274D08" w:rsidRDefault="00BE77A8" w:rsidP="00274D08">
      <w:pPr>
        <w:jc w:val="both"/>
        <w:rPr>
          <w:sz w:val="22"/>
          <w:szCs w:val="22"/>
        </w:rPr>
      </w:pPr>
    </w:p>
    <w:p w:rsidR="00BE77A8" w:rsidRPr="00274D08" w:rsidRDefault="00BE77A8" w:rsidP="00274D08">
      <w:pPr>
        <w:jc w:val="both"/>
        <w:rPr>
          <w:sz w:val="22"/>
          <w:szCs w:val="22"/>
        </w:rPr>
      </w:pPr>
      <w:r w:rsidRPr="00274D08">
        <w:rPr>
          <w:sz w:val="22"/>
          <w:szCs w:val="22"/>
        </w:rPr>
        <w:t>One year of experience is equal to 12 months of ex</w:t>
      </w:r>
      <w:r w:rsidR="005C237D">
        <w:rPr>
          <w:sz w:val="22"/>
          <w:szCs w:val="22"/>
        </w:rPr>
        <w:t xml:space="preserve">perience at 40 hours per week. </w:t>
      </w:r>
      <w:r w:rsidRPr="00274D08">
        <w:rPr>
          <w:sz w:val="22"/>
          <w:szCs w:val="22"/>
        </w:rPr>
        <w:t>Applicable part-time experience will be converted to the full-time equivalent for purposes of meeting the experience requirement.</w:t>
      </w:r>
    </w:p>
    <w:p w:rsidR="005B6121" w:rsidRPr="00274D08" w:rsidRDefault="005B6121" w:rsidP="00274D08">
      <w:pPr>
        <w:jc w:val="both"/>
        <w:rPr>
          <w:sz w:val="22"/>
          <w:szCs w:val="22"/>
        </w:rPr>
      </w:pPr>
    </w:p>
    <w:p w:rsidR="005B6121" w:rsidRPr="00274D08" w:rsidRDefault="005B6121" w:rsidP="00274D08">
      <w:pPr>
        <w:jc w:val="both"/>
        <w:rPr>
          <w:sz w:val="22"/>
          <w:szCs w:val="22"/>
        </w:rPr>
      </w:pPr>
      <w:r w:rsidRPr="00274D08">
        <w:rPr>
          <w:b/>
          <w:sz w:val="22"/>
          <w:szCs w:val="22"/>
          <w:u w:val="single"/>
        </w:rPr>
        <w:t>EDUCATION</w:t>
      </w:r>
    </w:p>
    <w:p w:rsidR="00A4275C" w:rsidRPr="00274D08" w:rsidRDefault="005B6121" w:rsidP="00274D08">
      <w:pPr>
        <w:jc w:val="both"/>
        <w:rPr>
          <w:sz w:val="22"/>
          <w:szCs w:val="22"/>
        </w:rPr>
      </w:pPr>
      <w:r w:rsidRPr="00274D08">
        <w:rPr>
          <w:sz w:val="22"/>
          <w:szCs w:val="22"/>
        </w:rPr>
        <w:t xml:space="preserve">A </w:t>
      </w:r>
      <w:r w:rsidR="00A4275C" w:rsidRPr="00274D08">
        <w:rPr>
          <w:sz w:val="22"/>
          <w:szCs w:val="22"/>
        </w:rPr>
        <w:t>Bachelor's degree from an accredited institution in Construction Management, Architecture, Engineering or related field</w:t>
      </w:r>
      <w:r w:rsidR="00896992">
        <w:rPr>
          <w:sz w:val="22"/>
          <w:szCs w:val="22"/>
        </w:rPr>
        <w:t>;</w:t>
      </w:r>
      <w:r w:rsidR="00AE0388" w:rsidRPr="00274D08">
        <w:rPr>
          <w:sz w:val="22"/>
          <w:szCs w:val="22"/>
        </w:rPr>
        <w:t xml:space="preserve"> </w:t>
      </w:r>
      <w:r w:rsidR="00A4275C" w:rsidRPr="00274D08">
        <w:rPr>
          <w:b/>
          <w:sz w:val="22"/>
          <w:szCs w:val="22"/>
        </w:rPr>
        <w:t>OR</w:t>
      </w:r>
      <w:r w:rsidR="00896992">
        <w:rPr>
          <w:b/>
          <w:sz w:val="22"/>
          <w:szCs w:val="22"/>
        </w:rPr>
        <w:t>,</w:t>
      </w:r>
      <w:r w:rsidR="00A4275C" w:rsidRPr="00274D08">
        <w:rPr>
          <w:sz w:val="22"/>
          <w:szCs w:val="22"/>
        </w:rPr>
        <w:t xml:space="preserve"> an Associate degree from an accredited institution in Construction Management, Architecture, Engineering or related field </w:t>
      </w:r>
      <w:r w:rsidR="00A4275C" w:rsidRPr="00274D08">
        <w:rPr>
          <w:b/>
          <w:sz w:val="22"/>
          <w:szCs w:val="22"/>
        </w:rPr>
        <w:t>AND</w:t>
      </w:r>
      <w:r w:rsidR="00A4275C" w:rsidRPr="00274D08">
        <w:rPr>
          <w:sz w:val="22"/>
          <w:szCs w:val="22"/>
        </w:rPr>
        <w:t xml:space="preserve"> </w:t>
      </w:r>
      <w:r w:rsidRPr="00274D08">
        <w:rPr>
          <w:sz w:val="22"/>
          <w:szCs w:val="22"/>
        </w:rPr>
        <w:t xml:space="preserve">an additional </w:t>
      </w:r>
      <w:r w:rsidR="00735906" w:rsidRPr="00274D08">
        <w:rPr>
          <w:sz w:val="22"/>
          <w:szCs w:val="22"/>
        </w:rPr>
        <w:t>two years</w:t>
      </w:r>
      <w:r w:rsidR="00A4275C" w:rsidRPr="00274D08">
        <w:rPr>
          <w:sz w:val="22"/>
          <w:szCs w:val="22"/>
        </w:rPr>
        <w:t xml:space="preserve"> of </w:t>
      </w:r>
      <w:r w:rsidR="00F35C61" w:rsidRPr="00274D08">
        <w:rPr>
          <w:sz w:val="22"/>
          <w:szCs w:val="22"/>
        </w:rPr>
        <w:t xml:space="preserve">qualifying </w:t>
      </w:r>
      <w:r w:rsidR="00A4275C" w:rsidRPr="00274D08">
        <w:rPr>
          <w:sz w:val="22"/>
          <w:szCs w:val="22"/>
        </w:rPr>
        <w:t>experience</w:t>
      </w:r>
      <w:r w:rsidR="00F35C61" w:rsidRPr="00274D08">
        <w:rPr>
          <w:sz w:val="22"/>
          <w:szCs w:val="22"/>
        </w:rPr>
        <w:t>.</w:t>
      </w:r>
      <w:r w:rsidR="00A4275C" w:rsidRPr="00274D08">
        <w:rPr>
          <w:sz w:val="22"/>
          <w:szCs w:val="22"/>
        </w:rPr>
        <w:t xml:space="preserve">  </w:t>
      </w:r>
    </w:p>
    <w:p w:rsidR="00A4275C" w:rsidRPr="00274D08" w:rsidRDefault="00A4275C" w:rsidP="00274D08">
      <w:pPr>
        <w:jc w:val="both"/>
        <w:rPr>
          <w:sz w:val="22"/>
          <w:szCs w:val="22"/>
        </w:rPr>
      </w:pPr>
    </w:p>
    <w:p w:rsidR="00A4275C" w:rsidRPr="00274D08" w:rsidRDefault="00A4275C" w:rsidP="00274D08">
      <w:pPr>
        <w:pStyle w:val="BodyText"/>
        <w:jc w:val="both"/>
        <w:rPr>
          <w:sz w:val="22"/>
          <w:szCs w:val="22"/>
        </w:rPr>
      </w:pPr>
      <w:r w:rsidRPr="00274D08">
        <w:rPr>
          <w:b/>
          <w:bCs/>
          <w:sz w:val="22"/>
          <w:szCs w:val="22"/>
          <w:u w:val="single"/>
        </w:rPr>
        <w:t>SPECIAL REQUIREMENTS</w:t>
      </w:r>
    </w:p>
    <w:p w:rsidR="00A4275C" w:rsidRPr="00274D08" w:rsidRDefault="005B6121" w:rsidP="005C237D">
      <w:pPr>
        <w:pStyle w:val="BodyText2"/>
        <w:rPr>
          <w:szCs w:val="22"/>
          <w:u w:val="single"/>
        </w:rPr>
      </w:pPr>
      <w:r w:rsidRPr="00274D08">
        <w:rPr>
          <w:szCs w:val="22"/>
        </w:rPr>
        <w:t>Employment is contingent upon meeting the requirements of Los Rios Board Regulation R-8343, including possessing and maintaining a valid California Driver’s License.</w:t>
      </w:r>
      <w:r w:rsidR="005C237D">
        <w:rPr>
          <w:szCs w:val="22"/>
        </w:rPr>
        <w:t xml:space="preserve"> </w:t>
      </w:r>
      <w:r w:rsidR="003F5E88" w:rsidRPr="00274D08">
        <w:rPr>
          <w:szCs w:val="22"/>
        </w:rPr>
        <w:t>This position may require operating a District or personal vehicle in order to complete assigned work within the scope of the position duties.</w:t>
      </w:r>
      <w:r w:rsidR="005C237D">
        <w:rPr>
          <w:szCs w:val="22"/>
        </w:rPr>
        <w:t xml:space="preserve"> </w:t>
      </w:r>
      <w:r w:rsidR="003F5E88" w:rsidRPr="00274D08">
        <w:rPr>
          <w:szCs w:val="22"/>
        </w:rPr>
        <w:t xml:space="preserve">Any offer of employment is contingent upon the successful completion of a </w:t>
      </w:r>
      <w:r w:rsidRPr="00274D08">
        <w:rPr>
          <w:szCs w:val="22"/>
        </w:rPr>
        <w:t>pre-employment physical</w:t>
      </w:r>
      <w:r w:rsidR="003F5E88" w:rsidRPr="00274D08">
        <w:rPr>
          <w:szCs w:val="22"/>
        </w:rPr>
        <w:t xml:space="preserve"> </w:t>
      </w:r>
      <w:r w:rsidRPr="00274D08">
        <w:rPr>
          <w:szCs w:val="22"/>
        </w:rPr>
        <w:t>examination.</w:t>
      </w:r>
    </w:p>
    <w:p w:rsidR="00A4275C" w:rsidRPr="00274D08" w:rsidRDefault="00A4275C" w:rsidP="00274D08">
      <w:pPr>
        <w:jc w:val="both"/>
        <w:rPr>
          <w:sz w:val="22"/>
          <w:szCs w:val="22"/>
        </w:rPr>
      </w:pPr>
    </w:p>
    <w:p w:rsidR="00274D08" w:rsidRDefault="00274D08" w:rsidP="00274D08">
      <w:pPr>
        <w:jc w:val="both"/>
        <w:rPr>
          <w:b/>
          <w:sz w:val="22"/>
          <w:szCs w:val="22"/>
          <w:u w:val="single"/>
        </w:rPr>
      </w:pPr>
    </w:p>
    <w:p w:rsidR="00274D08" w:rsidRDefault="00274D08" w:rsidP="00274D08">
      <w:pPr>
        <w:jc w:val="both"/>
        <w:rPr>
          <w:b/>
          <w:sz w:val="22"/>
          <w:szCs w:val="22"/>
          <w:u w:val="single"/>
        </w:rPr>
      </w:pPr>
    </w:p>
    <w:p w:rsidR="00274D08" w:rsidRDefault="00274D08" w:rsidP="00274D08">
      <w:pPr>
        <w:jc w:val="both"/>
        <w:rPr>
          <w:b/>
          <w:sz w:val="22"/>
          <w:szCs w:val="22"/>
          <w:u w:val="single"/>
        </w:rPr>
      </w:pPr>
    </w:p>
    <w:p w:rsidR="005C237D" w:rsidRDefault="005C237D" w:rsidP="00274D08">
      <w:pPr>
        <w:jc w:val="both"/>
        <w:rPr>
          <w:b/>
          <w:sz w:val="22"/>
          <w:szCs w:val="22"/>
          <w:u w:val="single"/>
        </w:rPr>
      </w:pPr>
    </w:p>
    <w:p w:rsidR="005C237D" w:rsidRDefault="005C237D" w:rsidP="00274D08">
      <w:pPr>
        <w:jc w:val="both"/>
        <w:rPr>
          <w:b/>
          <w:sz w:val="22"/>
          <w:szCs w:val="22"/>
          <w:u w:val="single"/>
        </w:rPr>
      </w:pPr>
    </w:p>
    <w:p w:rsidR="005B6121" w:rsidRPr="00274D08" w:rsidRDefault="00A4275C" w:rsidP="00274D08">
      <w:pPr>
        <w:jc w:val="both"/>
        <w:rPr>
          <w:sz w:val="22"/>
          <w:szCs w:val="22"/>
          <w:u w:val="single"/>
        </w:rPr>
      </w:pPr>
      <w:r w:rsidRPr="00274D08">
        <w:rPr>
          <w:b/>
          <w:sz w:val="22"/>
          <w:szCs w:val="22"/>
          <w:u w:val="single"/>
        </w:rPr>
        <w:lastRenderedPageBreak/>
        <w:t>KNOWLEDGE</w:t>
      </w:r>
      <w:r w:rsidR="005B6121" w:rsidRPr="00274D08">
        <w:rPr>
          <w:b/>
          <w:sz w:val="22"/>
          <w:szCs w:val="22"/>
          <w:u w:val="single"/>
        </w:rPr>
        <w:t xml:space="preserve"> OF</w:t>
      </w:r>
    </w:p>
    <w:p w:rsidR="00DB3E25" w:rsidRPr="00274D08" w:rsidRDefault="005B6121" w:rsidP="00274D08">
      <w:pPr>
        <w:jc w:val="both"/>
        <w:rPr>
          <w:bCs/>
          <w:sz w:val="22"/>
          <w:szCs w:val="22"/>
        </w:rPr>
      </w:pPr>
      <w:r w:rsidRPr="00274D08">
        <w:rPr>
          <w:bCs/>
          <w:sz w:val="22"/>
          <w:szCs w:val="22"/>
        </w:rPr>
        <w:t>Principles and practices of effective leadership, supervision and training; applicable federal, state and local laws and regulations, such as Labor Code</w:t>
      </w:r>
      <w:r w:rsidR="00F35C61" w:rsidRPr="00274D08">
        <w:rPr>
          <w:bCs/>
          <w:sz w:val="22"/>
          <w:szCs w:val="22"/>
        </w:rPr>
        <w:t xml:space="preserve">, </w:t>
      </w:r>
      <w:r w:rsidR="00F35C61" w:rsidRPr="00274D08">
        <w:rPr>
          <w:sz w:val="22"/>
          <w:szCs w:val="22"/>
        </w:rPr>
        <w:t>California Building Code, Mechanical Code, Plumbin</w:t>
      </w:r>
      <w:r w:rsidR="005C237D">
        <w:rPr>
          <w:sz w:val="22"/>
          <w:szCs w:val="22"/>
        </w:rPr>
        <w:t xml:space="preserve">g Code, National Electric Code, </w:t>
      </w:r>
      <w:r w:rsidR="00F35C61" w:rsidRPr="00274D08">
        <w:rPr>
          <w:sz w:val="22"/>
          <w:szCs w:val="22"/>
        </w:rPr>
        <w:t>Uniform Fire Code, Americans with Disabilities Act (ADA)</w:t>
      </w:r>
      <w:r w:rsidR="00F01344" w:rsidRPr="00274D08">
        <w:rPr>
          <w:sz w:val="22"/>
          <w:szCs w:val="22"/>
        </w:rPr>
        <w:t>,</w:t>
      </w:r>
      <w:r w:rsidR="00F35C61" w:rsidRPr="00274D08">
        <w:rPr>
          <w:sz w:val="22"/>
          <w:szCs w:val="22"/>
        </w:rPr>
        <w:t xml:space="preserve"> California Community Colleges (CCC) Space Utilization Guidelines</w:t>
      </w:r>
      <w:r w:rsidR="00F01344" w:rsidRPr="00274D08">
        <w:rPr>
          <w:sz w:val="22"/>
          <w:szCs w:val="22"/>
        </w:rPr>
        <w:t xml:space="preserve"> and California Environmental Quality Act (CEQA)</w:t>
      </w:r>
      <w:bookmarkStart w:id="0" w:name="_GoBack"/>
      <w:bookmarkEnd w:id="0"/>
      <w:r w:rsidRPr="00274D08">
        <w:rPr>
          <w:bCs/>
          <w:sz w:val="22"/>
          <w:szCs w:val="22"/>
        </w:rPr>
        <w:t>; applicable District policies, regulations, collective bargaining agreements, standard operating procedures and objectives of assigned programs; current industry practices; sustainable systems, materials, e</w:t>
      </w:r>
      <w:r w:rsidR="005C237D">
        <w:rPr>
          <w:bCs/>
          <w:sz w:val="22"/>
          <w:szCs w:val="22"/>
        </w:rPr>
        <w:t xml:space="preserve">quipment and practices; </w:t>
      </w:r>
      <w:r w:rsidR="00A4275C" w:rsidRPr="00274D08">
        <w:rPr>
          <w:sz w:val="22"/>
          <w:szCs w:val="22"/>
        </w:rPr>
        <w:t>extensive knowledge and background in construction, facilities planning and maintenance, engineering and architecture</w:t>
      </w:r>
      <w:r w:rsidR="00DB3E25" w:rsidRPr="00274D08">
        <w:rPr>
          <w:sz w:val="22"/>
          <w:szCs w:val="22"/>
        </w:rPr>
        <w:t xml:space="preserve">; recordkeeping </w:t>
      </w:r>
      <w:r w:rsidR="00DB3E25" w:rsidRPr="00274D08">
        <w:rPr>
          <w:bCs/>
          <w:sz w:val="22"/>
          <w:szCs w:val="22"/>
        </w:rPr>
        <w:t xml:space="preserve">techniques in a complex business environment; </w:t>
      </w:r>
      <w:r w:rsidR="00DB3E25" w:rsidRPr="00274D08">
        <w:rPr>
          <w:sz w:val="22"/>
          <w:szCs w:val="22"/>
        </w:rPr>
        <w:t>modern office practices, procedures and equipment.</w:t>
      </w:r>
    </w:p>
    <w:p w:rsidR="00A4275C" w:rsidRPr="00274D08" w:rsidRDefault="00A4275C" w:rsidP="00274D08">
      <w:pPr>
        <w:jc w:val="both"/>
        <w:rPr>
          <w:sz w:val="22"/>
          <w:szCs w:val="22"/>
        </w:rPr>
      </w:pPr>
      <w:r w:rsidRPr="00274D08">
        <w:rPr>
          <w:sz w:val="22"/>
          <w:szCs w:val="22"/>
        </w:rPr>
        <w:t xml:space="preserve"> </w:t>
      </w:r>
      <w:r w:rsidR="005B6121" w:rsidRPr="00274D08">
        <w:rPr>
          <w:sz w:val="22"/>
          <w:szCs w:val="22"/>
        </w:rPr>
        <w:t xml:space="preserve"> </w:t>
      </w:r>
    </w:p>
    <w:p w:rsidR="005B6121" w:rsidRPr="00274D08" w:rsidRDefault="005B6121" w:rsidP="00274D08">
      <w:pPr>
        <w:jc w:val="both"/>
        <w:rPr>
          <w:b/>
          <w:sz w:val="22"/>
          <w:szCs w:val="22"/>
          <w:u w:val="single"/>
        </w:rPr>
      </w:pPr>
      <w:r w:rsidRPr="00274D08">
        <w:rPr>
          <w:b/>
          <w:sz w:val="22"/>
          <w:szCs w:val="22"/>
          <w:u w:val="single"/>
        </w:rPr>
        <w:t>ABILITY TO</w:t>
      </w:r>
    </w:p>
    <w:p w:rsidR="005B6121" w:rsidRPr="00274D08" w:rsidRDefault="005B6121" w:rsidP="00274D08">
      <w:pPr>
        <w:jc w:val="both"/>
        <w:rPr>
          <w:sz w:val="22"/>
          <w:szCs w:val="22"/>
        </w:rPr>
      </w:pPr>
      <w:r w:rsidRPr="00274D08">
        <w:rPr>
          <w:sz w:val="22"/>
          <w:szCs w:val="22"/>
        </w:rPr>
        <w:t>Perform the essential functions of the position;</w:t>
      </w:r>
      <w:r w:rsidR="00DB3E25" w:rsidRPr="00274D08">
        <w:rPr>
          <w:sz w:val="22"/>
          <w:szCs w:val="22"/>
        </w:rPr>
        <w:t xml:space="preserve"> supervise and prioritize the work of assigned areas of responsibility; select, train and evaluate employees; accurately apply and explain laws, regulations and policies; identify, implement, and maintain sustainable systems, materials, equipment, and practices; manage the design and construction phases; analyze situations appropriately, develop courses of action to resolve problems, and implement solutions; meet schedules and timelines; prepare clear, complete and concise reports; maintain accurate and organized records; communicate information and give instructions clearly, concisely and logically to others; prepare and deliver presentations; utilize current technology to effectively perform responsibilities; establish and maintain cooperative and effective working relationships with others; use interpersonal skills such as tact, patience and courtesy; work cooperatively with the public, students and employees; exercise initiative and sound judgment; work well in a group setting as well as independently with little direction or guidance; exercise discretion and confidentiality; work flexible schedule when needed.</w:t>
      </w:r>
    </w:p>
    <w:p w:rsidR="00DB3E25" w:rsidRPr="00274D08" w:rsidRDefault="00DB3E25" w:rsidP="00274D08">
      <w:pPr>
        <w:jc w:val="both"/>
        <w:rPr>
          <w:sz w:val="22"/>
          <w:szCs w:val="22"/>
        </w:rPr>
      </w:pPr>
    </w:p>
    <w:p w:rsidR="00DB3E25" w:rsidRPr="00274D08" w:rsidRDefault="00DB3E25" w:rsidP="00274D08">
      <w:pPr>
        <w:pStyle w:val="BodyText2"/>
        <w:rPr>
          <w:szCs w:val="22"/>
        </w:rPr>
      </w:pPr>
      <w:r w:rsidRPr="00274D08">
        <w:rPr>
          <w:szCs w:val="22"/>
        </w:rPr>
        <w:t>Collaborate and foster inclusion in a diverse organization.</w:t>
      </w:r>
    </w:p>
    <w:p w:rsidR="00DB3E25" w:rsidRPr="00274D08" w:rsidRDefault="00DB3E25" w:rsidP="00274D08">
      <w:pPr>
        <w:pStyle w:val="BodyText2"/>
        <w:rPr>
          <w:szCs w:val="22"/>
        </w:rPr>
      </w:pPr>
    </w:p>
    <w:p w:rsidR="00DB3E25" w:rsidRPr="00274D08" w:rsidRDefault="00DB3E25" w:rsidP="00274D08">
      <w:pPr>
        <w:pStyle w:val="BodyText2"/>
        <w:rPr>
          <w:szCs w:val="22"/>
        </w:rPr>
      </w:pPr>
      <w:r w:rsidRPr="00274D08">
        <w:rPr>
          <w:szCs w:val="22"/>
        </w:rPr>
        <w:t>Have sensitivity to and understanding of the diverse academic, socioeconomic, cultural, disability, gender identity, sexual orientation, and ethnic backgrounds of individuals.</w:t>
      </w:r>
    </w:p>
    <w:p w:rsidR="00DB3E25" w:rsidRPr="00274D08" w:rsidRDefault="00DB3E25" w:rsidP="00274D08">
      <w:pPr>
        <w:jc w:val="both"/>
        <w:rPr>
          <w:sz w:val="22"/>
          <w:szCs w:val="22"/>
        </w:rPr>
      </w:pPr>
    </w:p>
    <w:p w:rsidR="005C237D" w:rsidRDefault="00A4275C" w:rsidP="00274D08">
      <w:pPr>
        <w:rPr>
          <w:sz w:val="22"/>
          <w:szCs w:val="22"/>
        </w:rPr>
      </w:pPr>
      <w:r w:rsidRPr="00274D08">
        <w:rPr>
          <w:b/>
          <w:sz w:val="22"/>
          <w:szCs w:val="22"/>
          <w:u w:val="single"/>
        </w:rPr>
        <w:t>PHYSICAL AND ENVIRONMENTAL FACTORS:</w:t>
      </w:r>
      <w:r w:rsidR="005C237D">
        <w:rPr>
          <w:sz w:val="22"/>
          <w:szCs w:val="22"/>
        </w:rPr>
        <w:t xml:space="preserve"> </w:t>
      </w:r>
    </w:p>
    <w:p w:rsidR="00A4275C" w:rsidRPr="00274D08" w:rsidRDefault="00A4275C" w:rsidP="00274D08">
      <w:pPr>
        <w:rPr>
          <w:sz w:val="22"/>
          <w:szCs w:val="22"/>
        </w:rPr>
      </w:pPr>
      <w:r w:rsidRPr="00274D08">
        <w:rPr>
          <w:sz w:val="22"/>
          <w:szCs w:val="22"/>
        </w:rPr>
        <w:t>Ability to move about freely at construction sites; climb ladders; maneuver through tight and cramped spaces (i.e. trenches, crawl spaces, electrical and mechanical vaults, etc.).</w:t>
      </w:r>
    </w:p>
    <w:p w:rsidR="00B94FC3" w:rsidRPr="00274D08" w:rsidRDefault="00B94FC3" w:rsidP="00274D08">
      <w:pPr>
        <w:rPr>
          <w:sz w:val="22"/>
          <w:szCs w:val="22"/>
        </w:rPr>
      </w:pPr>
    </w:p>
    <w:p w:rsidR="00B94FC3" w:rsidRPr="00274D08" w:rsidRDefault="00B94FC3" w:rsidP="00274D08">
      <w:pPr>
        <w:rPr>
          <w:sz w:val="22"/>
          <w:szCs w:val="22"/>
        </w:rPr>
      </w:pPr>
    </w:p>
    <w:sectPr w:rsidR="00B94FC3" w:rsidRPr="00274D08">
      <w:headerReference w:type="even" r:id="rId6"/>
      <w:headerReference w:type="default" r:id="rId7"/>
      <w:type w:val="nextColumn"/>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5B" w:rsidRDefault="00543A5B" w:rsidP="006860F2">
      <w:pPr>
        <w:pStyle w:val="Heading2"/>
      </w:pPr>
      <w:r>
        <w:separator/>
      </w:r>
    </w:p>
  </w:endnote>
  <w:endnote w:type="continuationSeparator" w:id="0">
    <w:p w:rsidR="00543A5B" w:rsidRDefault="00543A5B" w:rsidP="006860F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5B" w:rsidRDefault="00543A5B" w:rsidP="006860F2">
      <w:pPr>
        <w:pStyle w:val="Heading2"/>
      </w:pPr>
      <w:r>
        <w:separator/>
      </w:r>
    </w:p>
  </w:footnote>
  <w:footnote w:type="continuationSeparator" w:id="0">
    <w:p w:rsidR="00543A5B" w:rsidRDefault="00543A5B" w:rsidP="006860F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5C" w:rsidRDefault="00A4275C">
    <w:pPr>
      <w:pStyle w:val="Header"/>
      <w:rPr>
        <w:sz w:val="22"/>
      </w:rPr>
    </w:pPr>
    <w:r>
      <w:rPr>
        <w:sz w:val="22"/>
      </w:rPr>
      <w:t>Los Rios Community College District</w:t>
    </w:r>
  </w:p>
  <w:p w:rsidR="00A4275C" w:rsidRDefault="00A4275C">
    <w:pPr>
      <w:pStyle w:val="Header"/>
      <w:rPr>
        <w:sz w:val="22"/>
      </w:rPr>
    </w:pPr>
    <w:r>
      <w:rPr>
        <w:sz w:val="22"/>
      </w:rPr>
      <w:t xml:space="preserve">Title of Position </w:t>
    </w:r>
  </w:p>
  <w:p w:rsidR="00A4275C" w:rsidRDefault="00A4275C">
    <w:pPr>
      <w:pStyle w:val="Header"/>
      <w:rPr>
        <w:sz w:val="22"/>
      </w:rPr>
    </w:pP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5C" w:rsidRDefault="00A4275C">
    <w:pPr>
      <w:pStyle w:val="Header"/>
      <w:rPr>
        <w:sz w:val="22"/>
      </w:rPr>
    </w:pPr>
    <w:r>
      <w:rPr>
        <w:sz w:val="22"/>
      </w:rPr>
      <w:t>Los Rios Community College District</w:t>
    </w:r>
  </w:p>
  <w:p w:rsidR="00A4275C" w:rsidRDefault="003949DE">
    <w:pPr>
      <w:pStyle w:val="Header"/>
      <w:rPr>
        <w:sz w:val="22"/>
      </w:rPr>
    </w:pPr>
    <w:r>
      <w:rPr>
        <w:sz w:val="22"/>
      </w:rPr>
      <w:t>Facilities Projects Supervisor</w:t>
    </w:r>
  </w:p>
  <w:p w:rsidR="00A4275C" w:rsidRDefault="00A4275C">
    <w:pPr>
      <w:pStyle w:val="Header"/>
      <w:rPr>
        <w:sz w:val="22"/>
      </w:rPr>
    </w:pPr>
    <w:r>
      <w:rPr>
        <w:sz w:val="22"/>
      </w:rPr>
      <w:t xml:space="preserve">Page </w:t>
    </w:r>
    <w:r>
      <w:rPr>
        <w:rStyle w:val="PageNumber"/>
      </w:rPr>
      <w:fldChar w:fldCharType="begin"/>
    </w:r>
    <w:r>
      <w:rPr>
        <w:rStyle w:val="PageNumber"/>
      </w:rPr>
      <w:instrText xml:space="preserve"> PAGE </w:instrText>
    </w:r>
    <w:r>
      <w:rPr>
        <w:rStyle w:val="PageNumber"/>
      </w:rPr>
      <w:fldChar w:fldCharType="separate"/>
    </w:r>
    <w:r w:rsidR="00735906">
      <w:rPr>
        <w:rStyle w:val="PageNumber"/>
        <w:noProof/>
      </w:rPr>
      <w:t>3</w:t>
    </w:r>
    <w:r>
      <w:rPr>
        <w:rStyle w:val="PageNumber"/>
      </w:rPr>
      <w:fldChar w:fldCharType="end"/>
    </w:r>
  </w:p>
  <w:p w:rsidR="00A4275C" w:rsidRDefault="00A4275C">
    <w:pPr>
      <w:pStyle w:val="Header"/>
      <w:rPr>
        <w:sz w:val="22"/>
      </w:rPr>
    </w:pPr>
  </w:p>
  <w:p w:rsidR="00A4275C" w:rsidRDefault="00A4275C">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E6"/>
    <w:rsid w:val="000313CB"/>
    <w:rsid w:val="000662B5"/>
    <w:rsid w:val="00100F40"/>
    <w:rsid w:val="0011773C"/>
    <w:rsid w:val="00274D08"/>
    <w:rsid w:val="003949DE"/>
    <w:rsid w:val="003F5E88"/>
    <w:rsid w:val="00416CBD"/>
    <w:rsid w:val="0044348B"/>
    <w:rsid w:val="00464CE6"/>
    <w:rsid w:val="004F51AB"/>
    <w:rsid w:val="00543A5B"/>
    <w:rsid w:val="005B3337"/>
    <w:rsid w:val="005B6121"/>
    <w:rsid w:val="005C237D"/>
    <w:rsid w:val="00655B42"/>
    <w:rsid w:val="006860F2"/>
    <w:rsid w:val="00735906"/>
    <w:rsid w:val="00761B80"/>
    <w:rsid w:val="00783B81"/>
    <w:rsid w:val="008205E1"/>
    <w:rsid w:val="00844339"/>
    <w:rsid w:val="00894C5A"/>
    <w:rsid w:val="00896992"/>
    <w:rsid w:val="00A4275C"/>
    <w:rsid w:val="00A96202"/>
    <w:rsid w:val="00AE0388"/>
    <w:rsid w:val="00AF5511"/>
    <w:rsid w:val="00B94FC3"/>
    <w:rsid w:val="00BE77A8"/>
    <w:rsid w:val="00C155CC"/>
    <w:rsid w:val="00D12282"/>
    <w:rsid w:val="00DB3E25"/>
    <w:rsid w:val="00DD077F"/>
    <w:rsid w:val="00F01344"/>
    <w:rsid w:val="00F25B58"/>
    <w:rsid w:val="00F3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77B65"/>
  <w15:chartTrackingRefBased/>
  <w15:docId w15:val="{DC159C96-6CE2-4184-B998-8A484C08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qFormat/>
    <w:rsid w:val="00A4275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Los Rios Community College District                                                                              Adopted:  Jul 1967</vt:lpstr>
    </vt:vector>
  </TitlesOfParts>
  <Company>LRCCD</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                                                                              Adopted:  Jul 1967</dc:title>
  <dc:subject/>
  <dc:creator>cottona</dc:creator>
  <cp:keywords/>
  <dc:description/>
  <cp:lastModifiedBy>Cueva, Dan</cp:lastModifiedBy>
  <cp:revision>3</cp:revision>
  <cp:lastPrinted>2019-07-16T23:35:00Z</cp:lastPrinted>
  <dcterms:created xsi:type="dcterms:W3CDTF">2019-07-17T23:59:00Z</dcterms:created>
  <dcterms:modified xsi:type="dcterms:W3CDTF">2019-07-17T23:59:00Z</dcterms:modified>
</cp:coreProperties>
</file>