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pStyle w:val="Heading1"/>
        <w:keepNext w:val="0"/>
        <w:keepLines w:val="0"/>
        <w:spacing w:after="0" w:before="0" w:lineRule="auto"/>
        <w:ind w:right="20"/>
        <w:rPr>
          <w:b w:val="1"/>
          <w:sz w:val="46"/>
          <w:szCs w:val="46"/>
        </w:rPr>
      </w:pPr>
      <w:bookmarkStart w:colFirst="0" w:colLast="0" w:name="_xqoyv1ajnfxb" w:id="0"/>
      <w:bookmarkEnd w:id="0"/>
      <w:r w:rsidDel="00000000" w:rsidR="00000000" w:rsidRPr="00000000">
        <w:rPr>
          <w:b w:val="1"/>
          <w:sz w:val="46"/>
          <w:szCs w:val="46"/>
          <w:rtl w:val="0"/>
        </w:rPr>
        <w:t xml:space="preserve">District Academic Senate (DAS) Minutes</w:t>
      </w:r>
    </w:p>
    <w:p w:rsidR="00000000" w:rsidDel="00000000" w:rsidP="00000000" w:rsidRDefault="00000000" w:rsidRPr="00000000" w14:paraId="00000003">
      <w:pPr>
        <w:jc w:val="center"/>
        <w:rPr>
          <w:b w:val="1"/>
          <w:sz w:val="24"/>
          <w:szCs w:val="24"/>
        </w:rPr>
      </w:pPr>
      <w:r w:rsidDel="00000000" w:rsidR="00000000" w:rsidRPr="00000000">
        <w:rPr>
          <w:b w:val="1"/>
          <w:sz w:val="24"/>
          <w:szCs w:val="24"/>
          <w:rtl w:val="0"/>
        </w:rPr>
        <w:t xml:space="preserve">Tuesday, January 30, 2024 - 3:00 -5:00 pm</w:t>
      </w:r>
    </w:p>
    <w:p w:rsidR="00000000" w:rsidDel="00000000" w:rsidP="00000000" w:rsidRDefault="00000000" w:rsidRPr="00000000" w14:paraId="00000004">
      <w:pPr>
        <w:jc w:val="center"/>
        <w:rPr>
          <w:b w:val="1"/>
          <w:sz w:val="24"/>
          <w:szCs w:val="24"/>
        </w:rPr>
      </w:pPr>
      <w:r w:rsidDel="00000000" w:rsidR="00000000" w:rsidRPr="00000000">
        <w:rPr>
          <w:b w:val="1"/>
          <w:sz w:val="24"/>
          <w:szCs w:val="24"/>
          <w:rtl w:val="0"/>
        </w:rPr>
        <w:t xml:space="preserve">Los Rios District Office Main Conference Room</w:t>
      </w:r>
    </w:p>
    <w:p w:rsidR="00000000" w:rsidDel="00000000" w:rsidP="00000000" w:rsidRDefault="00000000" w:rsidRPr="00000000" w14:paraId="00000005">
      <w:pPr>
        <w:jc w:val="center"/>
        <w:rPr>
          <w:sz w:val="20"/>
          <w:szCs w:val="20"/>
        </w:rPr>
      </w:pPr>
      <w:hyperlink r:id="rId6">
        <w:r w:rsidDel="00000000" w:rsidR="00000000" w:rsidRPr="00000000">
          <w:rPr>
            <w:b w:val="1"/>
            <w:color w:val="1155cc"/>
            <w:sz w:val="20"/>
            <w:szCs w:val="20"/>
            <w:highlight w:val="white"/>
            <w:u w:val="single"/>
            <w:rtl w:val="0"/>
          </w:rPr>
          <w:t xml:space="preserve">Remote Participation Link</w:t>
        </w:r>
      </w:hyperlink>
      <w:r w:rsidDel="00000000" w:rsidR="00000000" w:rsidRPr="00000000">
        <w:rPr>
          <w:b w:val="1"/>
          <w:sz w:val="20"/>
          <w:szCs w:val="20"/>
          <w:highlight w:val="white"/>
          <w:rtl w:val="0"/>
        </w:rPr>
        <w:t xml:space="preserve">  </w:t>
      </w:r>
      <w:r w:rsidDel="00000000" w:rsidR="00000000" w:rsidRPr="00000000">
        <w:rPr>
          <w:sz w:val="20"/>
          <w:szCs w:val="20"/>
          <w:rtl w:val="0"/>
        </w:rPr>
        <w:t xml:space="preserve">Meeting ID: 852 1262 3490</w:t>
      </w:r>
      <w:r w:rsidDel="00000000" w:rsidR="00000000" w:rsidRPr="00000000">
        <w:rPr>
          <w:b w:val="1"/>
          <w:sz w:val="20"/>
          <w:szCs w:val="20"/>
          <w:highlight w:val="white"/>
          <w:rtl w:val="0"/>
        </w:rPr>
        <w:t xml:space="preserve">  </w:t>
      </w:r>
      <w:r w:rsidDel="00000000" w:rsidR="00000000" w:rsidRPr="00000000">
        <w:rPr>
          <w:sz w:val="20"/>
          <w:szCs w:val="20"/>
          <w:rtl w:val="0"/>
        </w:rPr>
        <w:t xml:space="preserve">Passcode: losrios</w:t>
      </w:r>
    </w:p>
    <w:p w:rsidR="00000000" w:rsidDel="00000000" w:rsidP="00000000" w:rsidRDefault="00000000" w:rsidRPr="00000000" w14:paraId="00000006">
      <w:pPr>
        <w:pStyle w:val="Heading2"/>
        <w:rPr/>
        <w:sectPr>
          <w:headerReference r:id="rId7" w:type="default"/>
          <w:headerReference r:id="rId8" w:type="first"/>
          <w:footerReference r:id="rId9" w:type="first"/>
          <w:pgSz w:h="15840" w:w="12240" w:orient="portrait"/>
          <w:pgMar w:bottom="1440" w:top="1440" w:left="1440" w:right="1440" w:header="720" w:footer="720"/>
          <w:pgNumType w:start="1"/>
          <w:titlePg w:val="1"/>
        </w:sectPr>
      </w:pPr>
      <w:bookmarkStart w:colFirst="0" w:colLast="0" w:name="_nneo8w5akbo3" w:id="1"/>
      <w:bookmarkEnd w:id="1"/>
      <w:r w:rsidDel="00000000" w:rsidR="00000000" w:rsidRPr="00000000">
        <w:rPr>
          <w:rtl w:val="0"/>
        </w:rPr>
        <w:t xml:space="preserve">Members Present</w:t>
      </w:r>
      <w:r w:rsidDel="00000000" w:rsidR="00000000" w:rsidRPr="00000000">
        <w:rPr>
          <w:rtl w:val="0"/>
        </w:rPr>
        <w:t xml:space="preserve"> </w:t>
      </w:r>
    </w:p>
    <w:p w:rsidR="00000000" w:rsidDel="00000000" w:rsidP="00000000" w:rsidRDefault="00000000" w:rsidRPr="00000000" w14:paraId="00000007">
      <w:pPr>
        <w:rPr/>
      </w:pPr>
      <w:r w:rsidDel="00000000" w:rsidR="00000000" w:rsidRPr="00000000">
        <w:rPr>
          <w:rtl w:val="0"/>
        </w:rPr>
        <w:t xml:space="preserve">DAS</w:t>
      </w:r>
    </w:p>
    <w:p w:rsidR="00000000" w:rsidDel="00000000" w:rsidP="00000000" w:rsidRDefault="00000000" w:rsidRPr="00000000" w14:paraId="00000008">
      <w:pPr>
        <w:numPr>
          <w:ilvl w:val="0"/>
          <w:numId w:val="19"/>
        </w:numPr>
        <w:ind w:left="720" w:hanging="360"/>
        <w:rPr/>
      </w:pPr>
      <w:r w:rsidDel="00000000" w:rsidR="00000000" w:rsidRPr="00000000">
        <w:rPr>
          <w:rtl w:val="0"/>
        </w:rPr>
        <w:t xml:space="preserve">Alisa Shubb, President </w:t>
      </w:r>
    </w:p>
    <w:p w:rsidR="00000000" w:rsidDel="00000000" w:rsidP="00000000" w:rsidRDefault="00000000" w:rsidRPr="00000000" w14:paraId="00000009">
      <w:pPr>
        <w:numPr>
          <w:ilvl w:val="0"/>
          <w:numId w:val="19"/>
        </w:numPr>
        <w:ind w:left="720" w:hanging="360"/>
        <w:rPr/>
      </w:pPr>
      <w:r w:rsidDel="00000000" w:rsidR="00000000" w:rsidRPr="00000000">
        <w:rPr>
          <w:rtl w:val="0"/>
        </w:rPr>
        <w:t xml:space="preserve">Sarah Lehmann, Secretary </w:t>
      </w:r>
    </w:p>
    <w:p w:rsidR="00000000" w:rsidDel="00000000" w:rsidP="00000000" w:rsidRDefault="00000000" w:rsidRPr="00000000" w14:paraId="0000000A">
      <w:pPr>
        <w:rPr/>
      </w:pPr>
      <w:r w:rsidDel="00000000" w:rsidR="00000000" w:rsidRPr="00000000">
        <w:rPr>
          <w:rtl w:val="0"/>
        </w:rPr>
        <w:t xml:space="preserve">ARC Academic Senate </w:t>
      </w:r>
    </w:p>
    <w:p w:rsidR="00000000" w:rsidDel="00000000" w:rsidP="00000000" w:rsidRDefault="00000000" w:rsidRPr="00000000" w14:paraId="0000000B">
      <w:pPr>
        <w:numPr>
          <w:ilvl w:val="0"/>
          <w:numId w:val="20"/>
        </w:numPr>
        <w:ind w:left="720" w:hanging="360"/>
        <w:rPr/>
      </w:pPr>
      <w:r w:rsidDel="00000000" w:rsidR="00000000" w:rsidRPr="00000000">
        <w:rPr>
          <w:rtl w:val="0"/>
        </w:rPr>
        <w:t xml:space="preserve">Brian Knirk, President </w:t>
      </w:r>
    </w:p>
    <w:p w:rsidR="00000000" w:rsidDel="00000000" w:rsidP="00000000" w:rsidRDefault="00000000" w:rsidRPr="00000000" w14:paraId="0000000C">
      <w:pPr>
        <w:numPr>
          <w:ilvl w:val="0"/>
          <w:numId w:val="20"/>
        </w:numPr>
        <w:ind w:left="720" w:hanging="360"/>
        <w:rPr/>
      </w:pPr>
      <w:r w:rsidDel="00000000" w:rsidR="00000000" w:rsidRPr="00000000">
        <w:rPr>
          <w:rtl w:val="0"/>
        </w:rPr>
        <w:t xml:space="preserve">Veronica Lopez, Vice President </w:t>
      </w:r>
    </w:p>
    <w:p w:rsidR="00000000" w:rsidDel="00000000" w:rsidP="00000000" w:rsidRDefault="00000000" w:rsidRPr="00000000" w14:paraId="0000000D">
      <w:pPr>
        <w:numPr>
          <w:ilvl w:val="0"/>
          <w:numId w:val="20"/>
        </w:numPr>
        <w:ind w:left="720" w:hanging="360"/>
        <w:rPr/>
      </w:pPr>
      <w:r w:rsidDel="00000000" w:rsidR="00000000" w:rsidRPr="00000000">
        <w:rPr>
          <w:rtl w:val="0"/>
        </w:rPr>
        <w:t xml:space="preserve">David McCusker, Secretary </w:t>
      </w:r>
    </w:p>
    <w:p w:rsidR="00000000" w:rsidDel="00000000" w:rsidP="00000000" w:rsidRDefault="00000000" w:rsidRPr="00000000" w14:paraId="0000000E">
      <w:pPr>
        <w:numPr>
          <w:ilvl w:val="0"/>
          <w:numId w:val="20"/>
        </w:numPr>
        <w:ind w:left="720" w:hanging="360"/>
        <w:rPr/>
      </w:pPr>
      <w:r w:rsidDel="00000000" w:rsidR="00000000" w:rsidRPr="00000000">
        <w:rPr>
          <w:rtl w:val="0"/>
        </w:rPr>
        <w:t xml:space="preserve">Alisa Shubb, Past President </w:t>
      </w:r>
    </w:p>
    <w:p w:rsidR="00000000" w:rsidDel="00000000" w:rsidP="00000000" w:rsidRDefault="00000000" w:rsidRPr="00000000" w14:paraId="0000000F">
      <w:pPr>
        <w:rPr/>
      </w:pPr>
      <w:r w:rsidDel="00000000" w:rsidR="00000000" w:rsidRPr="00000000">
        <w:rPr>
          <w:rtl w:val="0"/>
        </w:rPr>
        <w:t xml:space="preserve">CRC Academic Senate </w:t>
      </w:r>
    </w:p>
    <w:p w:rsidR="00000000" w:rsidDel="00000000" w:rsidP="00000000" w:rsidRDefault="00000000" w:rsidRPr="00000000" w14:paraId="00000010">
      <w:pPr>
        <w:numPr>
          <w:ilvl w:val="0"/>
          <w:numId w:val="22"/>
        </w:numPr>
        <w:ind w:left="720" w:hanging="360"/>
        <w:rPr/>
      </w:pPr>
      <w:r w:rsidDel="00000000" w:rsidR="00000000" w:rsidRPr="00000000">
        <w:rPr>
          <w:rtl w:val="0"/>
        </w:rPr>
        <w:t xml:space="preserve">Jacob Velasquez, President </w:t>
      </w:r>
    </w:p>
    <w:p w:rsidR="00000000" w:rsidDel="00000000" w:rsidP="00000000" w:rsidRDefault="00000000" w:rsidRPr="00000000" w14:paraId="00000011">
      <w:pPr>
        <w:numPr>
          <w:ilvl w:val="0"/>
          <w:numId w:val="22"/>
        </w:numPr>
        <w:ind w:left="720" w:hanging="360"/>
        <w:rPr>
          <w:u w:val="none"/>
        </w:rPr>
      </w:pPr>
      <w:r w:rsidDel="00000000" w:rsidR="00000000" w:rsidRPr="00000000">
        <w:rPr>
          <w:rtl w:val="0"/>
        </w:rPr>
        <w:t xml:space="preserve">Lauren Wagner, Vice President </w:t>
      </w:r>
      <w:r w:rsidDel="00000000" w:rsidR="00000000" w:rsidRPr="00000000">
        <w:rPr>
          <w:rtl w:val="0"/>
        </w:rPr>
      </w:r>
    </w:p>
    <w:p w:rsidR="00000000" w:rsidDel="00000000" w:rsidP="00000000" w:rsidRDefault="00000000" w:rsidRPr="00000000" w14:paraId="00000012">
      <w:pPr>
        <w:numPr>
          <w:ilvl w:val="0"/>
          <w:numId w:val="22"/>
        </w:numPr>
        <w:ind w:left="720" w:hanging="360"/>
        <w:rPr/>
      </w:pPr>
      <w:r w:rsidDel="00000000" w:rsidR="00000000" w:rsidRPr="00000000">
        <w:rPr>
          <w:rtl w:val="0"/>
        </w:rPr>
        <w:t xml:space="preserve">Eric Anderson, Secretary </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FLC Academic Senate </w:t>
      </w:r>
    </w:p>
    <w:p w:rsidR="00000000" w:rsidDel="00000000" w:rsidP="00000000" w:rsidRDefault="00000000" w:rsidRPr="00000000" w14:paraId="00000015">
      <w:pPr>
        <w:numPr>
          <w:ilvl w:val="0"/>
          <w:numId w:val="13"/>
        </w:numPr>
        <w:ind w:left="720" w:hanging="360"/>
        <w:rPr/>
      </w:pPr>
      <w:r w:rsidDel="00000000" w:rsidR="00000000" w:rsidRPr="00000000">
        <w:rPr>
          <w:rtl w:val="0"/>
        </w:rPr>
        <w:t xml:space="preserve">Eric Wada, President </w:t>
      </w:r>
      <w:r w:rsidDel="00000000" w:rsidR="00000000" w:rsidRPr="00000000">
        <w:rPr>
          <w:rtl w:val="0"/>
        </w:rPr>
      </w:r>
    </w:p>
    <w:p w:rsidR="00000000" w:rsidDel="00000000" w:rsidP="00000000" w:rsidRDefault="00000000" w:rsidRPr="00000000" w14:paraId="00000016">
      <w:pPr>
        <w:numPr>
          <w:ilvl w:val="0"/>
          <w:numId w:val="13"/>
        </w:numPr>
        <w:ind w:left="720" w:hanging="360"/>
        <w:rPr/>
      </w:pPr>
      <w:r w:rsidDel="00000000" w:rsidR="00000000" w:rsidRPr="00000000">
        <w:rPr>
          <w:rtl w:val="0"/>
        </w:rPr>
        <w:t xml:space="preserve">Lisa Danner, Secretary </w:t>
      </w:r>
      <w:r w:rsidDel="00000000" w:rsidR="00000000" w:rsidRPr="00000000">
        <w:rPr>
          <w:rtl w:val="0"/>
        </w:rPr>
      </w:r>
    </w:p>
    <w:p w:rsidR="00000000" w:rsidDel="00000000" w:rsidP="00000000" w:rsidRDefault="00000000" w:rsidRPr="00000000" w14:paraId="00000017">
      <w:pPr>
        <w:numPr>
          <w:ilvl w:val="0"/>
          <w:numId w:val="13"/>
        </w:numPr>
        <w:ind w:left="720" w:hanging="360"/>
        <w:rPr>
          <w:u w:val="none"/>
        </w:rPr>
      </w:pPr>
      <w:r w:rsidDel="00000000" w:rsidR="00000000" w:rsidRPr="00000000">
        <w:rPr>
          <w:rtl w:val="0"/>
        </w:rPr>
        <w:t xml:space="preserve">Wayne Jensen </w:t>
      </w:r>
    </w:p>
    <w:p w:rsidR="00000000" w:rsidDel="00000000" w:rsidP="00000000" w:rsidRDefault="00000000" w:rsidRPr="00000000" w14:paraId="00000018">
      <w:pPr>
        <w:ind w:left="720" w:firstLine="0"/>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SCC Academic Senate </w:t>
      </w:r>
    </w:p>
    <w:p w:rsidR="00000000" w:rsidDel="00000000" w:rsidP="00000000" w:rsidRDefault="00000000" w:rsidRPr="00000000" w14:paraId="0000001A">
      <w:pPr>
        <w:numPr>
          <w:ilvl w:val="0"/>
          <w:numId w:val="26"/>
        </w:numPr>
        <w:ind w:left="720" w:hanging="360"/>
        <w:rPr/>
      </w:pPr>
      <w:r w:rsidDel="00000000" w:rsidR="00000000" w:rsidRPr="00000000">
        <w:rPr>
          <w:rtl w:val="0"/>
        </w:rPr>
        <w:t xml:space="preserve">Amy Strimling, President </w:t>
      </w:r>
    </w:p>
    <w:p w:rsidR="00000000" w:rsidDel="00000000" w:rsidP="00000000" w:rsidRDefault="00000000" w:rsidRPr="00000000" w14:paraId="0000001B">
      <w:pPr>
        <w:numPr>
          <w:ilvl w:val="0"/>
          <w:numId w:val="26"/>
        </w:numPr>
        <w:ind w:left="720" w:hanging="360"/>
        <w:rPr/>
      </w:pPr>
      <w:r w:rsidDel="00000000" w:rsidR="00000000" w:rsidRPr="00000000">
        <w:rPr>
          <w:rtl w:val="0"/>
        </w:rPr>
        <w:t xml:space="preserve">Dawna DeMartini, Vice President </w:t>
      </w:r>
    </w:p>
    <w:p w:rsidR="00000000" w:rsidDel="00000000" w:rsidP="00000000" w:rsidRDefault="00000000" w:rsidRPr="00000000" w14:paraId="0000001C">
      <w:pPr>
        <w:numPr>
          <w:ilvl w:val="0"/>
          <w:numId w:val="26"/>
        </w:numPr>
        <w:ind w:left="720" w:hanging="360"/>
        <w:rPr>
          <w:u w:val="none"/>
        </w:rPr>
      </w:pPr>
      <w:r w:rsidDel="00000000" w:rsidR="00000000" w:rsidRPr="00000000">
        <w:rPr>
          <w:rtl w:val="0"/>
        </w:rPr>
        <w:t xml:space="preserve">Lori Petite, Past President </w:t>
      </w:r>
    </w:p>
    <w:p w:rsidR="00000000" w:rsidDel="00000000" w:rsidP="00000000" w:rsidRDefault="00000000" w:rsidRPr="00000000" w14:paraId="0000001D">
      <w:pPr>
        <w:numPr>
          <w:ilvl w:val="0"/>
          <w:numId w:val="26"/>
        </w:numPr>
        <w:ind w:left="720" w:hanging="360"/>
        <w:rPr>
          <w:u w:val="none"/>
        </w:rPr>
        <w:sectPr>
          <w:type w:val="continuous"/>
          <w:pgSz w:h="15840" w:w="12240" w:orient="portrait"/>
          <w:pgMar w:bottom="1440" w:top="1440" w:left="1440" w:right="1440" w:header="720" w:footer="720"/>
          <w:cols w:equalWidth="0" w:num="2">
            <w:col w:space="720" w:w="4320"/>
            <w:col w:space="0" w:w="4320"/>
          </w:cols>
        </w:sectPr>
      </w:pPr>
      <w:r w:rsidDel="00000000" w:rsidR="00000000" w:rsidRPr="00000000">
        <w:rPr>
          <w:rtl w:val="0"/>
        </w:rPr>
        <w:t xml:space="preserve">Nadine Kirkpatrick, interim secretary </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pStyle w:val="Heading2"/>
        <w:keepNext w:val="0"/>
        <w:keepLines w:val="0"/>
        <w:spacing w:after="80" w:lineRule="auto"/>
        <w:rPr>
          <w:sz w:val="34"/>
          <w:szCs w:val="34"/>
        </w:rPr>
      </w:pPr>
      <w:bookmarkStart w:colFirst="0" w:colLast="0" w:name="_iik8unvoarv4" w:id="2"/>
      <w:bookmarkEnd w:id="2"/>
      <w:r w:rsidDel="00000000" w:rsidR="00000000" w:rsidRPr="00000000">
        <w:rPr>
          <w:sz w:val="34"/>
          <w:szCs w:val="34"/>
          <w:rtl w:val="0"/>
        </w:rPr>
        <w:t xml:space="preserve">Preliminaries</w:t>
      </w:r>
    </w:p>
    <w:p w:rsidR="00000000" w:rsidDel="00000000" w:rsidP="00000000" w:rsidRDefault="00000000" w:rsidRPr="00000000" w14:paraId="00000020">
      <w:pPr>
        <w:numPr>
          <w:ilvl w:val="0"/>
          <w:numId w:val="21"/>
        </w:numPr>
        <w:ind w:left="720" w:hanging="360"/>
        <w:rPr/>
      </w:pPr>
      <w:r w:rsidDel="00000000" w:rsidR="00000000" w:rsidRPr="00000000">
        <w:rPr>
          <w:rtl w:val="0"/>
        </w:rPr>
        <w:t xml:space="preserve">Welcome/Call to order </w:t>
      </w:r>
    </w:p>
    <w:p w:rsidR="00000000" w:rsidDel="00000000" w:rsidP="00000000" w:rsidRDefault="00000000" w:rsidRPr="00000000" w14:paraId="00000021">
      <w:pPr>
        <w:numPr>
          <w:ilvl w:val="0"/>
          <w:numId w:val="21"/>
        </w:numPr>
        <w:ind w:left="720" w:hanging="360"/>
        <w:rPr/>
      </w:pPr>
      <w:r w:rsidDel="00000000" w:rsidR="00000000" w:rsidRPr="00000000">
        <w:rPr>
          <w:rtl w:val="0"/>
        </w:rPr>
        <w:t xml:space="preserve">Land Acknowledgement was read by Alisa Shubb</w:t>
      </w:r>
    </w:p>
    <w:p w:rsidR="00000000" w:rsidDel="00000000" w:rsidP="00000000" w:rsidRDefault="00000000" w:rsidRPr="00000000" w14:paraId="00000022">
      <w:pPr>
        <w:numPr>
          <w:ilvl w:val="0"/>
          <w:numId w:val="21"/>
        </w:numPr>
        <w:ind w:left="720" w:hanging="360"/>
        <w:rPr/>
      </w:pPr>
      <w:r w:rsidDel="00000000" w:rsidR="00000000" w:rsidRPr="00000000">
        <w:rPr>
          <w:rtl w:val="0"/>
        </w:rPr>
        <w:t xml:space="preserve">Approval of Agenda </w:t>
      </w:r>
    </w:p>
    <w:p w:rsidR="00000000" w:rsidDel="00000000" w:rsidP="00000000" w:rsidRDefault="00000000" w:rsidRPr="00000000" w14:paraId="00000023">
      <w:pPr>
        <w:numPr>
          <w:ilvl w:val="1"/>
          <w:numId w:val="21"/>
        </w:numPr>
        <w:ind w:left="1440" w:hanging="360"/>
        <w:rPr/>
      </w:pPr>
      <w:r w:rsidDel="00000000" w:rsidR="00000000" w:rsidRPr="00000000">
        <w:rPr>
          <w:rtl w:val="0"/>
        </w:rPr>
        <w:t xml:space="preserve">Agenda was approved </w:t>
      </w:r>
    </w:p>
    <w:p w:rsidR="00000000" w:rsidDel="00000000" w:rsidP="00000000" w:rsidRDefault="00000000" w:rsidRPr="00000000" w14:paraId="00000024">
      <w:pPr>
        <w:numPr>
          <w:ilvl w:val="0"/>
          <w:numId w:val="21"/>
        </w:numPr>
        <w:ind w:left="720" w:hanging="360"/>
        <w:rPr/>
      </w:pPr>
      <w:r w:rsidDel="00000000" w:rsidR="00000000" w:rsidRPr="00000000">
        <w:rPr>
          <w:rtl w:val="0"/>
        </w:rPr>
        <w:t xml:space="preserve">Approval of Minutes</w:t>
      </w:r>
    </w:p>
    <w:p w:rsidR="00000000" w:rsidDel="00000000" w:rsidP="00000000" w:rsidRDefault="00000000" w:rsidRPr="00000000" w14:paraId="00000025">
      <w:pPr>
        <w:numPr>
          <w:ilvl w:val="1"/>
          <w:numId w:val="21"/>
        </w:numPr>
        <w:ind w:left="1440" w:hanging="360"/>
        <w:rPr/>
      </w:pPr>
      <w:r w:rsidDel="00000000" w:rsidR="00000000" w:rsidRPr="00000000">
        <w:rPr>
          <w:rtl w:val="0"/>
        </w:rPr>
        <w:t xml:space="preserve">Minutes were approved </w:t>
      </w:r>
    </w:p>
    <w:p w:rsidR="00000000" w:rsidDel="00000000" w:rsidP="00000000" w:rsidRDefault="00000000" w:rsidRPr="00000000" w14:paraId="00000026">
      <w:pPr>
        <w:numPr>
          <w:ilvl w:val="0"/>
          <w:numId w:val="21"/>
        </w:numPr>
        <w:ind w:left="720" w:hanging="360"/>
        <w:rPr/>
      </w:pPr>
      <w:r w:rsidDel="00000000" w:rsidR="00000000" w:rsidRPr="00000000">
        <w:rPr>
          <w:rtl w:val="0"/>
        </w:rPr>
        <w:t xml:space="preserve">Introduction of guests</w:t>
      </w:r>
    </w:p>
    <w:p w:rsidR="00000000" w:rsidDel="00000000" w:rsidP="00000000" w:rsidRDefault="00000000" w:rsidRPr="00000000" w14:paraId="00000027">
      <w:pPr>
        <w:numPr>
          <w:ilvl w:val="1"/>
          <w:numId w:val="21"/>
        </w:numPr>
        <w:spacing w:after="0" w:afterAutospacing="0"/>
        <w:ind w:left="1440" w:hanging="360"/>
        <w:rPr/>
      </w:pPr>
      <w:r w:rsidDel="00000000" w:rsidR="00000000" w:rsidRPr="00000000">
        <w:rPr>
          <w:rtl w:val="0"/>
        </w:rPr>
        <w:t xml:space="preserve">Guests present included: Kalee Christensen, LaQuisha Beckum, Tressa Tabares, Teresa Aldredge, Lily Xu</w:t>
        <w:br w:type="textWrapping"/>
      </w:r>
    </w:p>
    <w:p w:rsidR="00000000" w:rsidDel="00000000" w:rsidP="00000000" w:rsidRDefault="00000000" w:rsidRPr="00000000" w14:paraId="00000028">
      <w:pPr>
        <w:pStyle w:val="Heading2"/>
        <w:numPr>
          <w:ilvl w:val="0"/>
          <w:numId w:val="21"/>
        </w:numPr>
        <w:spacing w:after="0" w:afterAutospacing="0" w:before="0" w:beforeAutospacing="0"/>
        <w:ind w:left="720" w:hanging="360"/>
        <w:rPr/>
      </w:pPr>
      <w:bookmarkStart w:colFirst="0" w:colLast="0" w:name="_odaxriqblcem" w:id="3"/>
      <w:bookmarkEnd w:id="3"/>
      <w:r w:rsidDel="00000000" w:rsidR="00000000" w:rsidRPr="00000000">
        <w:rPr>
          <w:rtl w:val="0"/>
        </w:rPr>
        <w:t xml:space="preserve">Public Comment Period </w:t>
      </w:r>
    </w:p>
    <w:p w:rsidR="00000000" w:rsidDel="00000000" w:rsidP="00000000" w:rsidRDefault="00000000" w:rsidRPr="00000000" w14:paraId="00000029">
      <w:pPr>
        <w:numPr>
          <w:ilvl w:val="0"/>
          <w:numId w:val="10"/>
        </w:numPr>
        <w:spacing w:after="0" w:afterAutospacing="0"/>
        <w:ind w:left="720" w:hanging="360"/>
        <w:rPr>
          <w:u w:val="none"/>
        </w:rPr>
      </w:pPr>
      <w:r w:rsidDel="00000000" w:rsidR="00000000" w:rsidRPr="00000000">
        <w:rPr>
          <w:rtl w:val="0"/>
        </w:rPr>
        <w:t xml:space="preserve">No public comments</w:t>
      </w:r>
      <w:r w:rsidDel="00000000" w:rsidR="00000000" w:rsidRPr="00000000">
        <w:rPr>
          <w:rtl w:val="0"/>
        </w:rPr>
      </w:r>
    </w:p>
    <w:p w:rsidR="00000000" w:rsidDel="00000000" w:rsidP="00000000" w:rsidRDefault="00000000" w:rsidRPr="00000000" w14:paraId="0000002A">
      <w:pPr>
        <w:pStyle w:val="Heading2"/>
        <w:numPr>
          <w:ilvl w:val="0"/>
          <w:numId w:val="21"/>
        </w:numPr>
        <w:spacing w:after="0" w:afterAutospacing="0" w:before="0" w:beforeAutospacing="0"/>
        <w:ind w:left="720" w:hanging="360"/>
        <w:rPr/>
      </w:pPr>
      <w:bookmarkStart w:colFirst="0" w:colLast="0" w:name="_9r7ry0wiszjh" w:id="4"/>
      <w:bookmarkEnd w:id="4"/>
      <w:r w:rsidDel="00000000" w:rsidR="00000000" w:rsidRPr="00000000">
        <w:rPr>
          <w:rtl w:val="0"/>
        </w:rPr>
        <w:t xml:space="preserve">DAS President’s Report </w:t>
      </w:r>
    </w:p>
    <w:p w:rsidR="00000000" w:rsidDel="00000000" w:rsidP="00000000" w:rsidRDefault="00000000" w:rsidRPr="00000000" w14:paraId="0000002B">
      <w:pPr>
        <w:numPr>
          <w:ilvl w:val="0"/>
          <w:numId w:val="21"/>
        </w:numPr>
        <w:shd w:fill="ffffff" w:val="clear"/>
        <w:spacing w:after="0" w:afterAutospacing="0" w:lineRule="auto"/>
        <w:ind w:left="720" w:hanging="360"/>
        <w:rPr>
          <w:rFonts w:ascii="Lato" w:cs="Lato" w:eastAsia="Lato" w:hAnsi="Lato"/>
          <w:color w:val="092a31"/>
          <w:sz w:val="24"/>
          <w:szCs w:val="24"/>
        </w:rPr>
      </w:pPr>
      <w:r w:rsidDel="00000000" w:rsidR="00000000" w:rsidRPr="00000000">
        <w:rPr>
          <w:rFonts w:ascii="Lato" w:cs="Lato" w:eastAsia="Lato" w:hAnsi="Lato"/>
          <w:b w:val="1"/>
          <w:color w:val="092a31"/>
          <w:sz w:val="24"/>
          <w:szCs w:val="24"/>
          <w:rtl w:val="0"/>
        </w:rPr>
        <w:t xml:space="preserve">DAS Task forces</w:t>
      </w:r>
      <w:r w:rsidDel="00000000" w:rsidR="00000000" w:rsidRPr="00000000">
        <w:rPr>
          <w:rFonts w:ascii="Lato" w:cs="Lato" w:eastAsia="Lato" w:hAnsi="Lato"/>
          <w:color w:val="092a31"/>
          <w:sz w:val="24"/>
          <w:szCs w:val="24"/>
          <w:rtl w:val="0"/>
        </w:rPr>
        <w:t xml:space="preserve">:</w:t>
      </w:r>
    </w:p>
    <w:p w:rsidR="00000000" w:rsidDel="00000000" w:rsidP="00000000" w:rsidRDefault="00000000" w:rsidRPr="00000000" w14:paraId="0000002C">
      <w:pPr>
        <w:numPr>
          <w:ilvl w:val="1"/>
          <w:numId w:val="21"/>
        </w:numPr>
        <w:spacing w:after="0" w:afterAutospacing="0" w:lineRule="auto"/>
        <w:ind w:left="1440" w:hanging="360"/>
        <w:rPr>
          <w:rFonts w:ascii="Lato" w:cs="Lato" w:eastAsia="Lato" w:hAnsi="Lato"/>
          <w:color w:val="092a31"/>
          <w:sz w:val="24"/>
          <w:szCs w:val="24"/>
        </w:rPr>
      </w:pPr>
      <w:hyperlink r:id="rId10">
        <w:r w:rsidDel="00000000" w:rsidR="00000000" w:rsidRPr="00000000">
          <w:rPr>
            <w:rFonts w:ascii="Lato" w:cs="Lato" w:eastAsia="Lato" w:hAnsi="Lato"/>
            <w:color w:val="1155cc"/>
            <w:sz w:val="24"/>
            <w:szCs w:val="24"/>
            <w:u w:val="single"/>
            <w:rtl w:val="0"/>
          </w:rPr>
          <w:t xml:space="preserve">CCCApply</w:t>
        </w:r>
      </w:hyperlink>
      <w:r w:rsidDel="00000000" w:rsidR="00000000" w:rsidRPr="00000000">
        <w:rPr>
          <w:rtl w:val="0"/>
        </w:rPr>
      </w:r>
    </w:p>
    <w:p w:rsidR="00000000" w:rsidDel="00000000" w:rsidP="00000000" w:rsidRDefault="00000000" w:rsidRPr="00000000" w14:paraId="0000002D">
      <w:pPr>
        <w:numPr>
          <w:ilvl w:val="1"/>
          <w:numId w:val="21"/>
        </w:numPr>
        <w:spacing w:after="0" w:afterAutospacing="0" w:lineRule="auto"/>
        <w:ind w:left="1440" w:hanging="360"/>
        <w:rPr>
          <w:rFonts w:ascii="Lato" w:cs="Lato" w:eastAsia="Lato" w:hAnsi="Lato"/>
          <w:color w:val="092a31"/>
          <w:sz w:val="24"/>
          <w:szCs w:val="24"/>
        </w:rPr>
      </w:pPr>
      <w:hyperlink r:id="rId11">
        <w:r w:rsidDel="00000000" w:rsidR="00000000" w:rsidRPr="00000000">
          <w:rPr>
            <w:rFonts w:ascii="Lato" w:cs="Lato" w:eastAsia="Lato" w:hAnsi="Lato"/>
            <w:color w:val="1155cc"/>
            <w:sz w:val="24"/>
            <w:szCs w:val="24"/>
            <w:u w:val="single"/>
            <w:rtl w:val="0"/>
          </w:rPr>
          <w:t xml:space="preserve">Transfer Evaluation Systems (TES) workgroup</w:t>
        </w:r>
      </w:hyperlink>
      <w:r w:rsidDel="00000000" w:rsidR="00000000" w:rsidRPr="00000000">
        <w:rPr>
          <w:rtl w:val="0"/>
        </w:rPr>
      </w:r>
    </w:p>
    <w:p w:rsidR="00000000" w:rsidDel="00000000" w:rsidP="00000000" w:rsidRDefault="00000000" w:rsidRPr="00000000" w14:paraId="0000002E">
      <w:pPr>
        <w:numPr>
          <w:ilvl w:val="1"/>
          <w:numId w:val="21"/>
        </w:numPr>
        <w:spacing w:after="0" w:afterAutospacing="0" w:lineRule="auto"/>
        <w:ind w:left="1440" w:hanging="360"/>
        <w:rPr>
          <w:rFonts w:ascii="Lato" w:cs="Lato" w:eastAsia="Lato" w:hAnsi="Lato"/>
          <w:color w:val="092a31"/>
          <w:sz w:val="24"/>
          <w:szCs w:val="24"/>
        </w:rPr>
      </w:pPr>
      <w:hyperlink r:id="rId12">
        <w:r w:rsidDel="00000000" w:rsidR="00000000" w:rsidRPr="00000000">
          <w:rPr>
            <w:rFonts w:ascii="Lato" w:cs="Lato" w:eastAsia="Lato" w:hAnsi="Lato"/>
            <w:color w:val="1155cc"/>
            <w:sz w:val="24"/>
            <w:szCs w:val="24"/>
            <w:u w:val="single"/>
            <w:rtl w:val="0"/>
          </w:rPr>
          <w:t xml:space="preserve">Moratorium Advisory/Policy</w:t>
        </w:r>
      </w:hyperlink>
      <w:r w:rsidDel="00000000" w:rsidR="00000000" w:rsidRPr="00000000">
        <w:rPr>
          <w:rtl w:val="0"/>
        </w:rPr>
      </w:r>
    </w:p>
    <w:p w:rsidR="00000000" w:rsidDel="00000000" w:rsidP="00000000" w:rsidRDefault="00000000" w:rsidRPr="00000000" w14:paraId="0000002F">
      <w:pPr>
        <w:numPr>
          <w:ilvl w:val="1"/>
          <w:numId w:val="21"/>
        </w:numPr>
        <w:spacing w:after="0" w:afterAutospacing="0" w:lineRule="auto"/>
        <w:ind w:left="1440" w:hanging="360"/>
        <w:rPr>
          <w:rFonts w:ascii="Lato" w:cs="Lato" w:eastAsia="Lato" w:hAnsi="Lato"/>
          <w:color w:val="092a31"/>
          <w:sz w:val="24"/>
          <w:szCs w:val="24"/>
        </w:rPr>
      </w:pPr>
      <w:r w:rsidDel="00000000" w:rsidR="00000000" w:rsidRPr="00000000">
        <w:rPr>
          <w:rFonts w:ascii="Lato" w:cs="Lato" w:eastAsia="Lato" w:hAnsi="Lato"/>
          <w:color w:val="092a31"/>
          <w:sz w:val="24"/>
          <w:szCs w:val="24"/>
          <w:rtl w:val="0"/>
        </w:rPr>
        <w:t xml:space="preserve">Work Experience Title 5 changes workgroup (forming soon)</w:t>
      </w:r>
    </w:p>
    <w:p w:rsidR="00000000" w:rsidDel="00000000" w:rsidP="00000000" w:rsidRDefault="00000000" w:rsidRPr="00000000" w14:paraId="00000030">
      <w:pPr>
        <w:numPr>
          <w:ilvl w:val="0"/>
          <w:numId w:val="21"/>
        </w:numPr>
        <w:shd w:fill="ffffff" w:val="clear"/>
        <w:spacing w:after="0" w:afterAutospacing="0" w:lineRule="auto"/>
        <w:ind w:left="720" w:hanging="360"/>
        <w:rPr>
          <w:rFonts w:ascii="Lato" w:cs="Lato" w:eastAsia="Lato" w:hAnsi="Lato"/>
          <w:color w:val="092a31"/>
          <w:sz w:val="24"/>
          <w:szCs w:val="24"/>
        </w:rPr>
      </w:pPr>
      <w:hyperlink r:id="rId13">
        <w:r w:rsidDel="00000000" w:rsidR="00000000" w:rsidRPr="00000000">
          <w:rPr>
            <w:rFonts w:ascii="Lato" w:cs="Lato" w:eastAsia="Lato" w:hAnsi="Lato"/>
            <w:b w:val="1"/>
            <w:color w:val="1155cc"/>
            <w:sz w:val="24"/>
            <w:szCs w:val="24"/>
            <w:u w:val="single"/>
            <w:rtl w:val="0"/>
          </w:rPr>
          <w:t xml:space="preserve">Study Abroad: Tanzania</w:t>
        </w:r>
      </w:hyperlink>
      <w:r w:rsidDel="00000000" w:rsidR="00000000" w:rsidRPr="00000000">
        <w:rPr>
          <w:rtl w:val="0"/>
        </w:rPr>
      </w:r>
    </w:p>
    <w:p w:rsidR="00000000" w:rsidDel="00000000" w:rsidP="00000000" w:rsidRDefault="00000000" w:rsidRPr="00000000" w14:paraId="00000031">
      <w:pPr>
        <w:numPr>
          <w:ilvl w:val="0"/>
          <w:numId w:val="21"/>
        </w:numPr>
        <w:shd w:fill="ffffff" w:val="clear"/>
        <w:spacing w:after="0" w:afterAutospacing="0" w:lineRule="auto"/>
        <w:ind w:left="720" w:hanging="360"/>
        <w:rPr>
          <w:rFonts w:ascii="Lato" w:cs="Lato" w:eastAsia="Lato" w:hAnsi="Lato"/>
          <w:color w:val="092a31"/>
          <w:sz w:val="24"/>
          <w:szCs w:val="24"/>
        </w:rPr>
      </w:pPr>
      <w:r w:rsidDel="00000000" w:rsidR="00000000" w:rsidRPr="00000000">
        <w:rPr>
          <w:rFonts w:ascii="Lato" w:cs="Lato" w:eastAsia="Lato" w:hAnsi="Lato"/>
          <w:b w:val="1"/>
          <w:color w:val="092a31"/>
          <w:sz w:val="24"/>
          <w:szCs w:val="24"/>
          <w:rtl w:val="0"/>
        </w:rPr>
        <w:t xml:space="preserve">International Education</w:t>
      </w:r>
      <w:r w:rsidDel="00000000" w:rsidR="00000000" w:rsidRPr="00000000">
        <w:rPr>
          <w:rFonts w:ascii="Lato" w:cs="Lato" w:eastAsia="Lato" w:hAnsi="Lato"/>
          <w:color w:val="092a31"/>
          <w:sz w:val="24"/>
          <w:szCs w:val="24"/>
          <w:rtl w:val="0"/>
        </w:rPr>
        <w:t xml:space="preserve"> - </w:t>
      </w:r>
      <w:r w:rsidDel="00000000" w:rsidR="00000000" w:rsidRPr="00000000">
        <w:rPr>
          <w:rFonts w:ascii="Lato" w:cs="Lato" w:eastAsia="Lato" w:hAnsi="Lato"/>
          <w:b w:val="1"/>
          <w:color w:val="ba372a"/>
          <w:sz w:val="24"/>
          <w:szCs w:val="24"/>
          <w:rtl w:val="0"/>
        </w:rPr>
        <w:t xml:space="preserve">faculty appointments needed</w:t>
      </w:r>
      <w:r w:rsidDel="00000000" w:rsidR="00000000" w:rsidRPr="00000000">
        <w:rPr>
          <w:rFonts w:ascii="Lato" w:cs="Lato" w:eastAsia="Lato" w:hAnsi="Lato"/>
          <w:color w:val="092a31"/>
          <w:sz w:val="24"/>
          <w:szCs w:val="24"/>
          <w:rtl w:val="0"/>
        </w:rPr>
        <w:t xml:space="preserve">!</w:t>
      </w:r>
    </w:p>
    <w:p w:rsidR="00000000" w:rsidDel="00000000" w:rsidP="00000000" w:rsidRDefault="00000000" w:rsidRPr="00000000" w14:paraId="00000032">
      <w:pPr>
        <w:numPr>
          <w:ilvl w:val="1"/>
          <w:numId w:val="21"/>
        </w:numPr>
        <w:spacing w:after="0" w:afterAutospacing="0" w:lineRule="auto"/>
        <w:ind w:left="1440" w:hanging="360"/>
        <w:rPr>
          <w:rFonts w:ascii="Lato" w:cs="Lato" w:eastAsia="Lato" w:hAnsi="Lato"/>
          <w:color w:val="092a31"/>
          <w:sz w:val="24"/>
          <w:szCs w:val="24"/>
        </w:rPr>
      </w:pPr>
      <w:r w:rsidDel="00000000" w:rsidR="00000000" w:rsidRPr="00000000">
        <w:rPr>
          <w:rFonts w:ascii="Lato" w:cs="Lato" w:eastAsia="Lato" w:hAnsi="Lato"/>
          <w:color w:val="092a31"/>
          <w:sz w:val="24"/>
          <w:szCs w:val="24"/>
          <w:rtl w:val="0"/>
        </w:rPr>
        <w:t xml:space="preserve">convening a task group/workgroup of the committee to work on revamping the process for screening and determining the faculty who will participate in our Districtwide Study Abroad program in the future. These faculty will work with Adam Windham, coordinator for District Study Abroad, and 2-3 IE faculty committee members on this process, plus a staff member who works with Adam to assist with coordinating the program.</w:t>
      </w:r>
    </w:p>
    <w:p w:rsidR="00000000" w:rsidDel="00000000" w:rsidP="00000000" w:rsidRDefault="00000000" w:rsidRPr="00000000" w14:paraId="00000033">
      <w:pPr>
        <w:numPr>
          <w:ilvl w:val="1"/>
          <w:numId w:val="21"/>
        </w:numPr>
        <w:spacing w:after="0" w:afterAutospacing="0" w:lineRule="auto"/>
        <w:ind w:left="1440" w:hanging="360"/>
        <w:rPr>
          <w:rFonts w:ascii="Lato" w:cs="Lato" w:eastAsia="Lato" w:hAnsi="Lato"/>
          <w:color w:val="092a31"/>
          <w:sz w:val="24"/>
          <w:szCs w:val="24"/>
        </w:rPr>
      </w:pPr>
      <w:r w:rsidDel="00000000" w:rsidR="00000000" w:rsidRPr="00000000">
        <w:rPr>
          <w:rFonts w:ascii="Lato" w:cs="Lato" w:eastAsia="Lato" w:hAnsi="Lato"/>
          <w:color w:val="092a31"/>
          <w:sz w:val="24"/>
          <w:szCs w:val="24"/>
          <w:rtl w:val="0"/>
        </w:rPr>
        <w:t xml:space="preserve">Current membership of IE Committee:</w:t>
      </w:r>
    </w:p>
    <w:p w:rsidR="00000000" w:rsidDel="00000000" w:rsidP="00000000" w:rsidRDefault="00000000" w:rsidRPr="00000000" w14:paraId="00000034">
      <w:pPr>
        <w:numPr>
          <w:ilvl w:val="2"/>
          <w:numId w:val="21"/>
        </w:numPr>
        <w:spacing w:after="0" w:afterAutospacing="0" w:lineRule="auto"/>
        <w:ind w:left="2160" w:hanging="360"/>
        <w:rPr>
          <w:rFonts w:ascii="Lato" w:cs="Lato" w:eastAsia="Lato" w:hAnsi="Lato"/>
          <w:color w:val="092a31"/>
          <w:sz w:val="24"/>
          <w:szCs w:val="24"/>
        </w:rPr>
      </w:pPr>
      <w:r w:rsidDel="00000000" w:rsidR="00000000" w:rsidRPr="00000000">
        <w:rPr>
          <w:rFonts w:ascii="Lato" w:cs="Lato" w:eastAsia="Lato" w:hAnsi="Lato"/>
          <w:color w:val="092a31"/>
          <w:sz w:val="24"/>
          <w:szCs w:val="24"/>
          <w:rtl w:val="0"/>
        </w:rPr>
        <w:t xml:space="preserve">ARC—Kamau Kinuthia, Marcia McCormick</w:t>
        <w:br w:type="textWrapping"/>
        <w:t xml:space="preserve">CRC—Alex Kagan, Kirsten Feindart, Danielle Heard Mollel</w:t>
        <w:br w:type="textWrapping"/>
        <w:t xml:space="preserve">FLC—Richard Mowrer (also serving as co-chair), Debi Worth</w:t>
        <w:br w:type="textWrapping"/>
        <w:t xml:space="preserve">SCC—Riad Bahhur, Holly Piscopo</w:t>
      </w:r>
    </w:p>
    <w:p w:rsidR="00000000" w:rsidDel="00000000" w:rsidP="00000000" w:rsidRDefault="00000000" w:rsidRPr="00000000" w14:paraId="00000035">
      <w:pPr>
        <w:numPr>
          <w:ilvl w:val="0"/>
          <w:numId w:val="21"/>
        </w:numPr>
        <w:shd w:fill="ffffff" w:val="clear"/>
        <w:spacing w:after="0" w:afterAutospacing="0" w:lineRule="auto"/>
        <w:ind w:left="720" w:hanging="360"/>
        <w:rPr>
          <w:rFonts w:ascii="Lato" w:cs="Lato" w:eastAsia="Lato" w:hAnsi="Lato"/>
          <w:color w:val="092a31"/>
          <w:sz w:val="24"/>
          <w:szCs w:val="24"/>
        </w:rPr>
      </w:pPr>
      <w:r w:rsidDel="00000000" w:rsidR="00000000" w:rsidRPr="00000000">
        <w:rPr>
          <w:rFonts w:ascii="Lato" w:cs="Lato" w:eastAsia="Lato" w:hAnsi="Lato"/>
          <w:b w:val="1"/>
          <w:color w:val="092a31"/>
          <w:sz w:val="24"/>
          <w:szCs w:val="24"/>
          <w:rtl w:val="0"/>
        </w:rPr>
        <w:t xml:space="preserve">Proctorio replacement options update</w:t>
      </w:r>
      <w:r w:rsidDel="00000000" w:rsidR="00000000" w:rsidRPr="00000000">
        <w:rPr>
          <w:rFonts w:ascii="Lato" w:cs="Lato" w:eastAsia="Lato" w:hAnsi="Lato"/>
          <w:color w:val="092a31"/>
          <w:sz w:val="24"/>
          <w:szCs w:val="24"/>
          <w:rtl w:val="0"/>
        </w:rPr>
        <w:t xml:space="preserve">: Awaiting responses from some vendors, with a deadline for the end of the month for responses. DO-IT will create a comparison matrix early February that includes features &amp; costs. DETC will work on narrowing down to the top 2 or 3. Faculty input is welcome and needed. End of February or early March for Faculty input &amp; demonstrations.</w:t>
      </w:r>
    </w:p>
    <w:p w:rsidR="00000000" w:rsidDel="00000000" w:rsidP="00000000" w:rsidRDefault="00000000" w:rsidRPr="00000000" w14:paraId="00000036">
      <w:pPr>
        <w:numPr>
          <w:ilvl w:val="0"/>
          <w:numId w:val="21"/>
        </w:numPr>
        <w:shd w:fill="ffffff" w:val="clear"/>
        <w:spacing w:after="0" w:afterAutospacing="0" w:lineRule="auto"/>
        <w:ind w:left="720" w:hanging="360"/>
        <w:rPr>
          <w:rFonts w:ascii="Lato" w:cs="Lato" w:eastAsia="Lato" w:hAnsi="Lato"/>
          <w:color w:val="092a31"/>
          <w:sz w:val="24"/>
          <w:szCs w:val="24"/>
        </w:rPr>
      </w:pPr>
      <w:hyperlink r:id="rId14">
        <w:r w:rsidDel="00000000" w:rsidR="00000000" w:rsidRPr="00000000">
          <w:rPr>
            <w:rFonts w:ascii="Lato" w:cs="Lato" w:eastAsia="Lato" w:hAnsi="Lato"/>
            <w:b w:val="1"/>
            <w:color w:val="1155cc"/>
            <w:sz w:val="24"/>
            <w:szCs w:val="24"/>
            <w:u w:val="single"/>
            <w:rtl w:val="0"/>
          </w:rPr>
          <w:t xml:space="preserve">Equal Employment Opportunity (EEO) Advisory Committee</w:t>
        </w:r>
      </w:hyperlink>
      <w:r w:rsidDel="00000000" w:rsidR="00000000" w:rsidRPr="00000000">
        <w:fldChar w:fldCharType="begin"/>
        <w:instrText xml:space="preserve"> HYPERLINK "https://employees.losrios.edu/our-organization/committees/equal-employment-opportunity-advisory-committee" </w:instrText>
        <w:fldChar w:fldCharType="separate"/>
      </w:r>
      <w:r w:rsidDel="00000000" w:rsidR="00000000" w:rsidRPr="00000000">
        <w:rPr>
          <w:rtl w:val="0"/>
        </w:rPr>
      </w:r>
    </w:p>
    <w:p w:rsidR="00000000" w:rsidDel="00000000" w:rsidP="00000000" w:rsidRDefault="00000000" w:rsidRPr="00000000" w14:paraId="00000037">
      <w:pPr>
        <w:numPr>
          <w:ilvl w:val="0"/>
          <w:numId w:val="21"/>
        </w:numPr>
        <w:shd w:fill="ffffff" w:val="clear"/>
        <w:spacing w:after="0" w:afterAutospacing="0" w:lineRule="auto"/>
        <w:ind w:left="720" w:hanging="360"/>
        <w:rPr>
          <w:rFonts w:ascii="Lato" w:cs="Lato" w:eastAsia="Lato" w:hAnsi="Lato"/>
          <w:color w:val="092a31"/>
          <w:sz w:val="24"/>
          <w:szCs w:val="24"/>
        </w:rPr>
      </w:pPr>
      <w:r w:rsidDel="00000000" w:rsidR="00000000" w:rsidRPr="00000000">
        <w:fldChar w:fldCharType="end"/>
      </w:r>
      <w:r w:rsidDel="00000000" w:rsidR="00000000" w:rsidRPr="00000000">
        <w:rPr>
          <w:rFonts w:ascii="Lato" w:cs="Lato" w:eastAsia="Lato" w:hAnsi="Lato"/>
          <w:color w:val="092a31"/>
          <w:sz w:val="24"/>
          <w:szCs w:val="24"/>
          <w:rtl w:val="0"/>
        </w:rPr>
        <w:t xml:space="preserve"> - </w:t>
      </w:r>
      <w:r w:rsidDel="00000000" w:rsidR="00000000" w:rsidRPr="00000000">
        <w:rPr>
          <w:rFonts w:ascii="Lato" w:cs="Lato" w:eastAsia="Lato" w:hAnsi="Lato"/>
          <w:b w:val="1"/>
          <w:color w:val="ba372a"/>
          <w:sz w:val="24"/>
          <w:szCs w:val="24"/>
          <w:rtl w:val="0"/>
        </w:rPr>
        <w:t xml:space="preserve">Faculty appointments needed!</w:t>
      </w:r>
    </w:p>
    <w:p w:rsidR="00000000" w:rsidDel="00000000" w:rsidP="00000000" w:rsidRDefault="00000000" w:rsidRPr="00000000" w14:paraId="00000038">
      <w:pPr>
        <w:numPr>
          <w:ilvl w:val="0"/>
          <w:numId w:val="21"/>
        </w:numPr>
        <w:shd w:fill="ffffff" w:val="clear"/>
        <w:spacing w:after="0" w:afterAutospacing="0" w:lineRule="auto"/>
        <w:ind w:left="720" w:hanging="360"/>
        <w:rPr>
          <w:rFonts w:ascii="Lato" w:cs="Lato" w:eastAsia="Lato" w:hAnsi="Lato"/>
          <w:color w:val="092a31"/>
          <w:sz w:val="24"/>
          <w:szCs w:val="24"/>
        </w:rPr>
      </w:pPr>
      <w:r w:rsidDel="00000000" w:rsidR="00000000" w:rsidRPr="00000000">
        <w:rPr>
          <w:rFonts w:ascii="Lato" w:cs="Lato" w:eastAsia="Lato" w:hAnsi="Lato"/>
          <w:b w:val="1"/>
          <w:sz w:val="24"/>
          <w:szCs w:val="24"/>
          <w:rtl w:val="0"/>
        </w:rPr>
        <w:t xml:space="preserve">Chief of Police Impressions, Friday Feb 23rd - </w:t>
      </w:r>
      <w:r w:rsidDel="00000000" w:rsidR="00000000" w:rsidRPr="00000000">
        <w:rPr>
          <w:rFonts w:ascii="Lato" w:cs="Lato" w:eastAsia="Lato" w:hAnsi="Lato"/>
          <w:b w:val="1"/>
          <w:color w:val="ba372a"/>
          <w:sz w:val="24"/>
          <w:szCs w:val="24"/>
          <w:rtl w:val="0"/>
        </w:rPr>
        <w:t xml:space="preserve">Faculty facilitator &amp; questions needed!</w:t>
      </w:r>
      <w:r w:rsidDel="00000000" w:rsidR="00000000" w:rsidRPr="00000000">
        <w:rPr>
          <w:rFonts w:ascii="Lato" w:cs="Lato" w:eastAsia="Lato" w:hAnsi="Lato"/>
          <w:b w:val="1"/>
          <w:sz w:val="24"/>
          <w:szCs w:val="24"/>
          <w:rtl w:val="0"/>
        </w:rPr>
        <w:t xml:space="preserve"> : </w:t>
      </w:r>
      <w:hyperlink r:id="rId15">
        <w:r w:rsidDel="00000000" w:rsidR="00000000" w:rsidRPr="00000000">
          <w:rPr>
            <w:rFonts w:ascii="Lato" w:cs="Lato" w:eastAsia="Lato" w:hAnsi="Lato"/>
            <w:b w:val="1"/>
            <w:color w:val="1155cc"/>
            <w:sz w:val="24"/>
            <w:szCs w:val="24"/>
            <w:u w:val="single"/>
            <w:rtl w:val="0"/>
          </w:rPr>
          <w:t xml:space="preserve">Chief of Police Impressions Schedule.docx</w:t>
        </w:r>
      </w:hyperlink>
      <w:r w:rsidDel="00000000" w:rsidR="00000000" w:rsidRPr="00000000">
        <w:rPr>
          <w:rtl w:val="0"/>
        </w:rPr>
      </w:r>
    </w:p>
    <w:p w:rsidR="00000000" w:rsidDel="00000000" w:rsidP="00000000" w:rsidRDefault="00000000" w:rsidRPr="00000000" w14:paraId="00000039">
      <w:pPr>
        <w:numPr>
          <w:ilvl w:val="0"/>
          <w:numId w:val="21"/>
        </w:numPr>
        <w:shd w:fill="ffffff" w:val="clear"/>
        <w:spacing w:after="100" w:lineRule="auto"/>
        <w:ind w:left="720" w:hanging="360"/>
        <w:rPr>
          <w:rFonts w:ascii="Lato" w:cs="Lato" w:eastAsia="Lato" w:hAnsi="Lato"/>
          <w:color w:val="092a31"/>
          <w:sz w:val="24"/>
          <w:szCs w:val="24"/>
        </w:rPr>
      </w:pPr>
      <w:hyperlink r:id="rId16">
        <w:r w:rsidDel="00000000" w:rsidR="00000000" w:rsidRPr="00000000">
          <w:rPr>
            <w:rFonts w:ascii="Lato" w:cs="Lato" w:eastAsia="Lato" w:hAnsi="Lato"/>
            <w:b w:val="1"/>
            <w:color w:val="1155cc"/>
            <w:sz w:val="24"/>
            <w:szCs w:val="24"/>
            <w:u w:val="single"/>
            <w:rtl w:val="0"/>
          </w:rPr>
          <w:t xml:space="preserve">DAS projects Spring 2024 summary</w:t>
        </w:r>
      </w:hyperlink>
      <w:r w:rsidDel="00000000" w:rsidR="00000000" w:rsidRPr="00000000">
        <w:rPr>
          <w:rtl w:val="0"/>
        </w:rPr>
      </w:r>
    </w:p>
    <w:p w:rsidR="00000000" w:rsidDel="00000000" w:rsidP="00000000" w:rsidRDefault="00000000" w:rsidRPr="00000000" w14:paraId="0000003A">
      <w:pPr>
        <w:ind w:left="0" w:firstLine="0"/>
        <w:rPr/>
      </w:pPr>
      <w:r w:rsidDel="00000000" w:rsidR="00000000" w:rsidRPr="00000000">
        <w:rPr>
          <w:rtl w:val="0"/>
        </w:rPr>
      </w:r>
    </w:p>
    <w:p w:rsidR="00000000" w:rsidDel="00000000" w:rsidP="00000000" w:rsidRDefault="00000000" w:rsidRPr="00000000" w14:paraId="0000003B">
      <w:pPr>
        <w:pStyle w:val="Heading2"/>
        <w:rPr/>
      </w:pPr>
      <w:bookmarkStart w:colFirst="0" w:colLast="0" w:name="_5e6iapasgf9r" w:id="5"/>
      <w:bookmarkEnd w:id="5"/>
      <w:r w:rsidDel="00000000" w:rsidR="00000000" w:rsidRPr="00000000">
        <w:rPr>
          <w:rtl w:val="0"/>
        </w:rPr>
        <w:t xml:space="preserve">Consent Items </w:t>
      </w:r>
    </w:p>
    <w:p w:rsidR="00000000" w:rsidDel="00000000" w:rsidP="00000000" w:rsidRDefault="00000000" w:rsidRPr="00000000" w14:paraId="0000003C">
      <w:pPr>
        <w:rPr/>
      </w:pPr>
      <w:r w:rsidDel="00000000" w:rsidR="00000000" w:rsidRPr="00000000">
        <w:rPr>
          <w:rtl w:val="0"/>
        </w:rPr>
        <w:t xml:space="preserve">(Any member of the DAS may request an item be removed for further discussion and separate action). </w:t>
      </w:r>
    </w:p>
    <w:p w:rsidR="00000000" w:rsidDel="00000000" w:rsidP="00000000" w:rsidRDefault="00000000" w:rsidRPr="00000000" w14:paraId="0000003D">
      <w:pPr>
        <w:numPr>
          <w:ilvl w:val="0"/>
          <w:numId w:val="25"/>
        </w:numPr>
        <w:ind w:left="720" w:hanging="360"/>
        <w:rPr/>
      </w:pPr>
      <w:r w:rsidDel="00000000" w:rsidR="00000000" w:rsidRPr="00000000">
        <w:rPr>
          <w:rtl w:val="0"/>
        </w:rPr>
        <w:t xml:space="preserve">Approval of remote attendees </w:t>
      </w:r>
    </w:p>
    <w:p w:rsidR="00000000" w:rsidDel="00000000" w:rsidP="00000000" w:rsidRDefault="00000000" w:rsidRPr="00000000" w14:paraId="0000003E">
      <w:pPr>
        <w:numPr>
          <w:ilvl w:val="1"/>
          <w:numId w:val="25"/>
        </w:numPr>
        <w:ind w:left="1440" w:hanging="360"/>
        <w:rPr>
          <w:u w:val="none"/>
        </w:rPr>
      </w:pPr>
      <w:r w:rsidDel="00000000" w:rsidR="00000000" w:rsidRPr="00000000">
        <w:rPr>
          <w:rtl w:val="0"/>
        </w:rPr>
        <w:t xml:space="preserve">Remote attendees were approved</w:t>
      </w:r>
    </w:p>
    <w:p w:rsidR="00000000" w:rsidDel="00000000" w:rsidP="00000000" w:rsidRDefault="00000000" w:rsidRPr="00000000" w14:paraId="0000003F">
      <w:pPr>
        <w:pStyle w:val="Heading2"/>
        <w:rPr/>
      </w:pPr>
      <w:bookmarkStart w:colFirst="0" w:colLast="0" w:name="_ws272a5qa04m" w:id="6"/>
      <w:bookmarkEnd w:id="6"/>
      <w:r w:rsidDel="00000000" w:rsidR="00000000" w:rsidRPr="00000000">
        <w:rPr>
          <w:rtl w:val="0"/>
        </w:rPr>
        <w:t xml:space="preserve">Decisions </w:t>
      </w:r>
    </w:p>
    <w:p w:rsidR="00000000" w:rsidDel="00000000" w:rsidP="00000000" w:rsidRDefault="00000000" w:rsidRPr="00000000" w14:paraId="00000040">
      <w:pPr>
        <w:rPr/>
      </w:pPr>
      <w:r w:rsidDel="00000000" w:rsidR="00000000" w:rsidRPr="00000000">
        <w:rPr>
          <w:rtl w:val="0"/>
        </w:rPr>
        <w:t xml:space="preserve">(10-15 minutes per item) </w:t>
      </w:r>
    </w:p>
    <w:p w:rsidR="00000000" w:rsidDel="00000000" w:rsidP="00000000" w:rsidRDefault="00000000" w:rsidRPr="00000000" w14:paraId="00000041">
      <w:pPr>
        <w:pStyle w:val="Heading3"/>
        <w:shd w:fill="ffffff" w:val="clear"/>
        <w:spacing w:after="100" w:lineRule="auto"/>
        <w:ind w:left="0" w:firstLine="0"/>
        <w:rPr>
          <w:i w:val="1"/>
        </w:rPr>
      </w:pPr>
      <w:bookmarkStart w:colFirst="0" w:colLast="0" w:name="_ibtb5di2trpc" w:id="7"/>
      <w:bookmarkEnd w:id="7"/>
      <w:r w:rsidDel="00000000" w:rsidR="00000000" w:rsidRPr="00000000">
        <w:rPr>
          <w:rtl w:val="0"/>
        </w:rPr>
        <w:t xml:space="preserve">9. </w:t>
      </w:r>
      <w:r w:rsidDel="00000000" w:rsidR="00000000" w:rsidRPr="00000000">
        <w:rPr>
          <w:rtl w:val="0"/>
        </w:rPr>
        <w:t xml:space="preserve">Textbook Affordability Task Force Request to Become DAS Standing Committee </w:t>
      </w:r>
      <w:r w:rsidDel="00000000" w:rsidR="00000000" w:rsidRPr="00000000">
        <w:rPr>
          <w:i w:val="1"/>
          <w:rtl w:val="0"/>
        </w:rPr>
        <w:t xml:space="preserve">(second reading) </w:t>
      </w:r>
    </w:p>
    <w:p w:rsidR="00000000" w:rsidDel="00000000" w:rsidP="00000000" w:rsidRDefault="00000000" w:rsidRPr="00000000" w14:paraId="00000042">
      <w:pPr>
        <w:spacing w:after="100" w:lineRule="auto"/>
        <w:ind w:left="0" w:firstLine="0"/>
        <w:rPr>
          <w:i w:val="1"/>
          <w:color w:val="092a31"/>
          <w:sz w:val="24"/>
          <w:szCs w:val="24"/>
        </w:rPr>
      </w:pPr>
      <w:r w:rsidDel="00000000" w:rsidR="00000000" w:rsidRPr="00000000">
        <w:rPr>
          <w:i w:val="1"/>
          <w:color w:val="092a31"/>
          <w:sz w:val="24"/>
          <w:szCs w:val="24"/>
          <w:rtl w:val="0"/>
        </w:rPr>
        <w:t xml:space="preserve">Action: Does DAS support the creation of this new standing committee? </w:t>
      </w:r>
    </w:p>
    <w:p w:rsidR="00000000" w:rsidDel="00000000" w:rsidP="00000000" w:rsidRDefault="00000000" w:rsidRPr="00000000" w14:paraId="00000043">
      <w:pPr>
        <w:spacing w:after="100" w:lineRule="auto"/>
        <w:ind w:left="0" w:firstLine="0"/>
        <w:rPr>
          <w:color w:val="092a31"/>
        </w:rPr>
      </w:pPr>
      <w:r w:rsidDel="00000000" w:rsidR="00000000" w:rsidRPr="00000000">
        <w:rPr>
          <w:color w:val="092a31"/>
          <w:rtl w:val="0"/>
        </w:rPr>
        <w:t xml:space="preserve">Background: </w:t>
      </w:r>
    </w:p>
    <w:p w:rsidR="00000000" w:rsidDel="00000000" w:rsidP="00000000" w:rsidRDefault="00000000" w:rsidRPr="00000000" w14:paraId="00000044">
      <w:pPr>
        <w:numPr>
          <w:ilvl w:val="0"/>
          <w:numId w:val="16"/>
        </w:numPr>
        <w:spacing w:after="0" w:afterAutospacing="0" w:lineRule="auto"/>
        <w:ind w:left="720" w:hanging="360"/>
        <w:rPr>
          <w:color w:val="092a31"/>
          <w:u w:val="none"/>
        </w:rPr>
      </w:pPr>
      <w:r w:rsidDel="00000000" w:rsidR="00000000" w:rsidRPr="00000000">
        <w:rPr>
          <w:color w:val="092a31"/>
          <w:rtl w:val="0"/>
        </w:rPr>
        <w:t xml:space="preserve">This action is requested by the District Textbook Affordability Task Force </w:t>
      </w:r>
    </w:p>
    <w:p w:rsidR="00000000" w:rsidDel="00000000" w:rsidP="00000000" w:rsidRDefault="00000000" w:rsidRPr="00000000" w14:paraId="00000045">
      <w:pPr>
        <w:numPr>
          <w:ilvl w:val="0"/>
          <w:numId w:val="16"/>
        </w:numPr>
        <w:spacing w:after="100" w:lineRule="auto"/>
        <w:ind w:left="720" w:hanging="360"/>
        <w:rPr>
          <w:sz w:val="24"/>
          <w:szCs w:val="24"/>
          <w:u w:val="none"/>
        </w:rPr>
      </w:pPr>
      <w:hyperlink r:id="rId17">
        <w:r w:rsidDel="00000000" w:rsidR="00000000" w:rsidRPr="00000000">
          <w:rPr>
            <w:color w:val="1155cc"/>
            <w:sz w:val="24"/>
            <w:szCs w:val="24"/>
            <w:u w:val="single"/>
            <w:rtl w:val="0"/>
          </w:rPr>
          <w:t xml:space="preserve">Draft Charter</w:t>
        </w:r>
      </w:hyperlink>
      <w:r w:rsidDel="00000000" w:rsidR="00000000" w:rsidRPr="00000000">
        <w:rPr>
          <w:rtl w:val="0"/>
        </w:rPr>
      </w:r>
    </w:p>
    <w:p w:rsidR="00000000" w:rsidDel="00000000" w:rsidP="00000000" w:rsidRDefault="00000000" w:rsidRPr="00000000" w14:paraId="00000046">
      <w:pPr>
        <w:spacing w:after="100" w:lineRule="auto"/>
        <w:ind w:left="0" w:firstLine="0"/>
        <w:rPr>
          <w:color w:val="092a31"/>
        </w:rPr>
      </w:pPr>
      <w:r w:rsidDel="00000000" w:rsidR="00000000" w:rsidRPr="00000000">
        <w:rPr>
          <w:color w:val="092a31"/>
          <w:rtl w:val="0"/>
        </w:rPr>
        <w:br w:type="textWrapping"/>
        <w:t xml:space="preserve">Discussion: </w:t>
      </w:r>
    </w:p>
    <w:p w:rsidR="00000000" w:rsidDel="00000000" w:rsidP="00000000" w:rsidRDefault="00000000" w:rsidRPr="00000000" w14:paraId="00000047">
      <w:pPr>
        <w:numPr>
          <w:ilvl w:val="0"/>
          <w:numId w:val="7"/>
        </w:numPr>
        <w:spacing w:after="100" w:lineRule="auto"/>
        <w:ind w:left="720" w:hanging="360"/>
        <w:rPr>
          <w:color w:val="092a31"/>
          <w:u w:val="none"/>
        </w:rPr>
      </w:pPr>
      <w:r w:rsidDel="00000000" w:rsidR="00000000" w:rsidRPr="00000000">
        <w:rPr>
          <w:color w:val="092a31"/>
          <w:rtl w:val="0"/>
        </w:rPr>
        <w:t xml:space="preserve">Suggestion that only faculty members have voting rights, since it is a DAS committee</w:t>
      </w:r>
    </w:p>
    <w:p w:rsidR="00000000" w:rsidDel="00000000" w:rsidP="00000000" w:rsidRDefault="00000000" w:rsidRPr="00000000" w14:paraId="00000048">
      <w:pPr>
        <w:spacing w:after="100" w:lineRule="auto"/>
        <w:ind w:left="0" w:firstLine="0"/>
        <w:rPr>
          <w:color w:val="092a31"/>
        </w:rPr>
      </w:pPr>
      <w:r w:rsidDel="00000000" w:rsidR="00000000" w:rsidRPr="00000000">
        <w:rPr>
          <w:rtl w:val="0"/>
        </w:rPr>
      </w:r>
    </w:p>
    <w:p w:rsidR="00000000" w:rsidDel="00000000" w:rsidP="00000000" w:rsidRDefault="00000000" w:rsidRPr="00000000" w14:paraId="00000049">
      <w:pPr>
        <w:spacing w:after="100" w:lineRule="auto"/>
        <w:ind w:left="0" w:firstLine="0"/>
        <w:rPr/>
      </w:pPr>
      <w:r w:rsidDel="00000000" w:rsidR="00000000" w:rsidRPr="00000000">
        <w:rPr>
          <w:color w:val="092a31"/>
          <w:rtl w:val="0"/>
        </w:rPr>
        <w:t xml:space="preserve">Vote </w:t>
      </w:r>
      <w:r w:rsidDel="00000000" w:rsidR="00000000" w:rsidRPr="00000000">
        <w:rPr>
          <w:rtl w:val="0"/>
        </w:rPr>
      </w:r>
    </w:p>
    <w:tbl>
      <w:tblPr>
        <w:tblStyle w:val="Table1"/>
        <w:tblW w:w="513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00"/>
        <w:gridCol w:w="1005"/>
        <w:gridCol w:w="180"/>
        <w:gridCol w:w="1500"/>
        <w:gridCol w:w="945"/>
        <w:tblGridChange w:id="0">
          <w:tblGrid>
            <w:gridCol w:w="1500"/>
            <w:gridCol w:w="1005"/>
            <w:gridCol w:w="180"/>
            <w:gridCol w:w="1500"/>
            <w:gridCol w:w="945"/>
          </w:tblGrid>
        </w:tblGridChange>
      </w:tblGrid>
      <w:tr>
        <w:trPr>
          <w:cantSplit w:val="0"/>
          <w:trHeight w:val="315" w:hRule="atLeast"/>
          <w:tblHeader w:val="0"/>
        </w:trPr>
        <w:tc>
          <w:tcPr>
            <w:gridSpan w:val="5"/>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4A">
            <w:pPr>
              <w:widowControl w:val="0"/>
              <w:rPr>
                <w:sz w:val="20"/>
                <w:szCs w:val="20"/>
              </w:rPr>
            </w:pPr>
            <w:r w:rsidDel="00000000" w:rsidR="00000000" w:rsidRPr="00000000">
              <w:rPr>
                <w:sz w:val="20"/>
                <w:szCs w:val="20"/>
                <w:rtl w:val="0"/>
              </w:rPr>
              <w:t xml:space="preserve">Issue: Should we approve the creation of a DAS Textbook Affordability Committee? </w:t>
            </w:r>
          </w:p>
        </w:tc>
      </w:tr>
      <w:tr>
        <w:trPr>
          <w:cantSplit w:val="0"/>
          <w:trHeight w:val="315" w:hRule="atLeast"/>
          <w:tblHeader w:val="0"/>
        </w:trPr>
        <w:tc>
          <w:tcPr>
            <w:gridSpan w:val="2"/>
            <w:tcBorders>
              <w:top w:color="cccccc" w:space="0" w:sz="5" w:val="single"/>
              <w:left w:color="000000"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4F">
            <w:pPr>
              <w:widowControl w:val="0"/>
              <w:jc w:val="center"/>
              <w:rPr>
                <w:sz w:val="20"/>
                <w:szCs w:val="20"/>
              </w:rPr>
            </w:pPr>
            <w:r w:rsidDel="00000000" w:rsidR="00000000" w:rsidRPr="00000000">
              <w:rPr>
                <w:b w:val="1"/>
                <w:sz w:val="20"/>
                <w:szCs w:val="20"/>
                <w:rtl w:val="0"/>
              </w:rPr>
              <w:t xml:space="preserve">ARC</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efefef" w:val="clear"/>
            <w:tcMar>
              <w:top w:w="40.0" w:type="dxa"/>
              <w:left w:w="40.0" w:type="dxa"/>
              <w:bottom w:w="40.0" w:type="dxa"/>
              <w:right w:w="40.0" w:type="dxa"/>
            </w:tcMar>
            <w:vAlign w:val="bottom"/>
          </w:tcPr>
          <w:p w:rsidR="00000000" w:rsidDel="00000000" w:rsidP="00000000" w:rsidRDefault="00000000" w:rsidRPr="00000000" w14:paraId="00000051">
            <w:pPr>
              <w:widowControl w:val="0"/>
              <w:rPr>
                <w:sz w:val="20"/>
                <w:szCs w:val="20"/>
              </w:rPr>
            </w:pPr>
            <w:r w:rsidDel="00000000" w:rsidR="00000000" w:rsidRPr="00000000">
              <w:rPr>
                <w:rtl w:val="0"/>
              </w:rPr>
            </w:r>
          </w:p>
        </w:tc>
        <w:tc>
          <w:tcPr>
            <w:gridSpan w:val="2"/>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52">
            <w:pPr>
              <w:widowControl w:val="0"/>
              <w:jc w:val="center"/>
              <w:rPr>
                <w:sz w:val="20"/>
                <w:szCs w:val="20"/>
              </w:rPr>
            </w:pPr>
            <w:r w:rsidDel="00000000" w:rsidR="00000000" w:rsidRPr="00000000">
              <w:rPr>
                <w:b w:val="1"/>
                <w:sz w:val="20"/>
                <w:szCs w:val="20"/>
                <w:rtl w:val="0"/>
              </w:rPr>
              <w:t xml:space="preserve">FLC</w:t>
            </w:r>
            <w:r w:rsidDel="00000000" w:rsidR="00000000" w:rsidRPr="00000000">
              <w:rPr>
                <w:rtl w:val="0"/>
              </w:rPr>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54">
            <w:pPr>
              <w:widowControl w:val="0"/>
              <w:rPr>
                <w:sz w:val="20"/>
                <w:szCs w:val="20"/>
              </w:rPr>
            </w:pPr>
            <w:r w:rsidDel="00000000" w:rsidR="00000000" w:rsidRPr="00000000">
              <w:rPr>
                <w:sz w:val="20"/>
                <w:szCs w:val="20"/>
                <w:rtl w:val="0"/>
              </w:rPr>
              <w:t xml:space="preserve">Knirk</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55">
            <w:pPr>
              <w:widowControl w:val="0"/>
              <w:rPr>
                <w:sz w:val="20"/>
                <w:szCs w:val="20"/>
              </w:rPr>
            </w:pPr>
            <w:r w:rsidDel="00000000" w:rsidR="00000000" w:rsidRPr="00000000">
              <w:rPr>
                <w:sz w:val="20"/>
                <w:szCs w:val="20"/>
                <w:rtl w:val="0"/>
              </w:rPr>
              <w:t xml:space="preserve">Yes</w:t>
            </w:r>
          </w:p>
        </w:tc>
        <w:tc>
          <w:tcPr>
            <w:tcBorders>
              <w:top w:color="cccccc" w:space="0" w:sz="5" w:val="single"/>
              <w:left w:color="cccccc" w:space="0" w:sz="5" w:val="single"/>
              <w:bottom w:color="000000" w:space="0" w:sz="5" w:val="single"/>
              <w:right w:color="000000" w:space="0" w:sz="5" w:val="single"/>
            </w:tcBorders>
            <w:shd w:fill="efefef" w:val="clear"/>
            <w:tcMar>
              <w:top w:w="40.0" w:type="dxa"/>
              <w:left w:w="40.0" w:type="dxa"/>
              <w:bottom w:w="40.0" w:type="dxa"/>
              <w:right w:w="40.0" w:type="dxa"/>
            </w:tcMar>
            <w:vAlign w:val="bottom"/>
          </w:tcPr>
          <w:p w:rsidR="00000000" w:rsidDel="00000000" w:rsidP="00000000" w:rsidRDefault="00000000" w:rsidRPr="00000000" w14:paraId="00000056">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57">
            <w:pPr>
              <w:widowControl w:val="0"/>
              <w:rPr>
                <w:sz w:val="20"/>
                <w:szCs w:val="20"/>
              </w:rPr>
            </w:pPr>
            <w:r w:rsidDel="00000000" w:rsidR="00000000" w:rsidRPr="00000000">
              <w:rPr>
                <w:sz w:val="20"/>
                <w:szCs w:val="20"/>
                <w:rtl w:val="0"/>
              </w:rPr>
              <w:t xml:space="preserve">Wada</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58">
            <w:pPr>
              <w:widowControl w:val="0"/>
              <w:rPr>
                <w:sz w:val="20"/>
                <w:szCs w:val="20"/>
              </w:rPr>
            </w:pPr>
            <w:r w:rsidDel="00000000" w:rsidR="00000000" w:rsidRPr="00000000">
              <w:rPr>
                <w:sz w:val="20"/>
                <w:szCs w:val="20"/>
                <w:rtl w:val="0"/>
              </w:rPr>
              <w:t xml:space="preserve">Yes</w:t>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59">
            <w:pPr>
              <w:widowControl w:val="0"/>
              <w:rPr>
                <w:sz w:val="20"/>
                <w:szCs w:val="20"/>
              </w:rPr>
            </w:pPr>
            <w:r w:rsidDel="00000000" w:rsidR="00000000" w:rsidRPr="00000000">
              <w:rPr>
                <w:sz w:val="20"/>
                <w:szCs w:val="20"/>
                <w:rtl w:val="0"/>
              </w:rPr>
              <w:t xml:space="preserve">Lopez</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5A">
            <w:pPr>
              <w:widowControl w:val="0"/>
              <w:rPr>
                <w:sz w:val="20"/>
                <w:szCs w:val="20"/>
              </w:rPr>
            </w:pPr>
            <w:r w:rsidDel="00000000" w:rsidR="00000000" w:rsidRPr="00000000">
              <w:rPr>
                <w:sz w:val="20"/>
                <w:szCs w:val="20"/>
                <w:rtl w:val="0"/>
              </w:rPr>
              <w:t xml:space="preserve">Yes</w:t>
            </w:r>
          </w:p>
        </w:tc>
        <w:tc>
          <w:tcPr>
            <w:tcBorders>
              <w:top w:color="cccccc" w:space="0" w:sz="5" w:val="single"/>
              <w:left w:color="cccccc" w:space="0" w:sz="5" w:val="single"/>
              <w:bottom w:color="000000" w:space="0" w:sz="5" w:val="single"/>
              <w:right w:color="000000" w:space="0" w:sz="5" w:val="single"/>
            </w:tcBorders>
            <w:shd w:fill="efefef" w:val="clear"/>
            <w:tcMar>
              <w:top w:w="40.0" w:type="dxa"/>
              <w:left w:w="40.0" w:type="dxa"/>
              <w:bottom w:w="40.0" w:type="dxa"/>
              <w:right w:w="40.0" w:type="dxa"/>
            </w:tcMar>
            <w:vAlign w:val="bottom"/>
          </w:tcPr>
          <w:p w:rsidR="00000000" w:rsidDel="00000000" w:rsidP="00000000" w:rsidRDefault="00000000" w:rsidRPr="00000000" w14:paraId="0000005B">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5C">
            <w:pPr>
              <w:widowControl w:val="0"/>
              <w:rPr>
                <w:sz w:val="20"/>
                <w:szCs w:val="20"/>
              </w:rPr>
            </w:pPr>
            <w:r w:rsidDel="00000000" w:rsidR="00000000" w:rsidRPr="00000000">
              <w:rPr>
                <w:sz w:val="20"/>
                <w:szCs w:val="20"/>
                <w:rtl w:val="0"/>
              </w:rPr>
              <w:t xml:space="preserve">Jensen</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5D">
            <w:pPr>
              <w:widowControl w:val="0"/>
              <w:rPr>
                <w:sz w:val="20"/>
                <w:szCs w:val="20"/>
              </w:rPr>
            </w:pPr>
            <w:r w:rsidDel="00000000" w:rsidR="00000000" w:rsidRPr="00000000">
              <w:rPr>
                <w:sz w:val="20"/>
                <w:szCs w:val="20"/>
                <w:rtl w:val="0"/>
              </w:rPr>
              <w:t xml:space="preserve">Yes</w:t>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5E">
            <w:pPr>
              <w:widowControl w:val="0"/>
              <w:rPr>
                <w:sz w:val="20"/>
                <w:szCs w:val="20"/>
              </w:rPr>
            </w:pPr>
            <w:r w:rsidDel="00000000" w:rsidR="00000000" w:rsidRPr="00000000">
              <w:rPr>
                <w:sz w:val="20"/>
                <w:szCs w:val="20"/>
                <w:rtl w:val="0"/>
              </w:rPr>
              <w:t xml:space="preserve">McCusker</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5F">
            <w:pPr>
              <w:widowControl w:val="0"/>
              <w:rPr>
                <w:sz w:val="20"/>
                <w:szCs w:val="20"/>
              </w:rPr>
            </w:pPr>
            <w:r w:rsidDel="00000000" w:rsidR="00000000" w:rsidRPr="00000000">
              <w:rPr>
                <w:sz w:val="20"/>
                <w:szCs w:val="20"/>
                <w:rtl w:val="0"/>
              </w:rPr>
              <w:t xml:space="preserve">Yes</w:t>
            </w:r>
          </w:p>
        </w:tc>
        <w:tc>
          <w:tcPr>
            <w:tcBorders>
              <w:top w:color="cccccc" w:space="0" w:sz="5" w:val="single"/>
              <w:left w:color="cccccc" w:space="0" w:sz="5" w:val="single"/>
              <w:bottom w:color="000000" w:space="0" w:sz="5" w:val="single"/>
              <w:right w:color="000000" w:space="0" w:sz="5" w:val="single"/>
            </w:tcBorders>
            <w:shd w:fill="efefef" w:val="clear"/>
            <w:tcMar>
              <w:top w:w="40.0" w:type="dxa"/>
              <w:left w:w="40.0" w:type="dxa"/>
              <w:bottom w:w="40.0" w:type="dxa"/>
              <w:right w:w="40.0" w:type="dxa"/>
            </w:tcMar>
            <w:vAlign w:val="bottom"/>
          </w:tcPr>
          <w:p w:rsidR="00000000" w:rsidDel="00000000" w:rsidP="00000000" w:rsidRDefault="00000000" w:rsidRPr="00000000" w14:paraId="00000060">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61">
            <w:pPr>
              <w:widowControl w:val="0"/>
              <w:rPr>
                <w:sz w:val="20"/>
                <w:szCs w:val="20"/>
              </w:rPr>
            </w:pPr>
            <w:r w:rsidDel="00000000" w:rsidR="00000000" w:rsidRPr="00000000">
              <w:rPr>
                <w:sz w:val="20"/>
                <w:szCs w:val="20"/>
                <w:rtl w:val="0"/>
              </w:rPr>
              <w:t xml:space="preserve">Danner</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62">
            <w:pPr>
              <w:widowControl w:val="0"/>
              <w:rPr>
                <w:sz w:val="20"/>
                <w:szCs w:val="20"/>
              </w:rPr>
            </w:pPr>
            <w:r w:rsidDel="00000000" w:rsidR="00000000" w:rsidRPr="00000000">
              <w:rPr>
                <w:sz w:val="20"/>
                <w:szCs w:val="20"/>
                <w:rtl w:val="0"/>
              </w:rPr>
              <w:t xml:space="preserve">Yes</w:t>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63">
            <w:pPr>
              <w:widowControl w:val="0"/>
              <w:rPr>
                <w:sz w:val="20"/>
                <w:szCs w:val="20"/>
              </w:rPr>
            </w:pPr>
            <w:r w:rsidDel="00000000" w:rsidR="00000000" w:rsidRPr="00000000">
              <w:rPr>
                <w:sz w:val="20"/>
                <w:szCs w:val="20"/>
                <w:rtl w:val="0"/>
              </w:rPr>
              <w:t xml:space="preserve">Shubb</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64">
            <w:pPr>
              <w:widowControl w:val="0"/>
              <w:rPr>
                <w:sz w:val="20"/>
                <w:szCs w:val="20"/>
              </w:rPr>
            </w:pPr>
            <w:r w:rsidDel="00000000" w:rsidR="00000000" w:rsidRPr="00000000">
              <w:rPr>
                <w:sz w:val="20"/>
                <w:szCs w:val="20"/>
                <w:rtl w:val="0"/>
              </w:rPr>
              <w:t xml:space="preserve">Yes</w:t>
            </w:r>
          </w:p>
        </w:tc>
        <w:tc>
          <w:tcPr>
            <w:tcBorders>
              <w:top w:color="cccccc" w:space="0" w:sz="5" w:val="single"/>
              <w:left w:color="cccccc" w:space="0" w:sz="5" w:val="single"/>
              <w:bottom w:color="000000" w:space="0" w:sz="5" w:val="single"/>
              <w:right w:color="000000" w:space="0" w:sz="5" w:val="single"/>
            </w:tcBorders>
            <w:shd w:fill="efefef" w:val="clear"/>
            <w:tcMar>
              <w:top w:w="40.0" w:type="dxa"/>
              <w:left w:w="40.0" w:type="dxa"/>
              <w:bottom w:w="40.0" w:type="dxa"/>
              <w:right w:w="40.0" w:type="dxa"/>
            </w:tcMar>
            <w:vAlign w:val="bottom"/>
          </w:tcPr>
          <w:p w:rsidR="00000000" w:rsidDel="00000000" w:rsidP="00000000" w:rsidRDefault="00000000" w:rsidRPr="00000000" w14:paraId="00000065">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66">
            <w:pPr>
              <w:widowControl w:val="0"/>
              <w:rPr>
                <w:sz w:val="20"/>
                <w:szCs w:val="20"/>
              </w:rPr>
            </w:pPr>
            <w:r w:rsidDel="00000000" w:rsidR="00000000" w:rsidRPr="00000000">
              <w:rPr>
                <w:sz w:val="20"/>
                <w:szCs w:val="20"/>
                <w:rtl w:val="0"/>
              </w:rPr>
              <w:t xml:space="preserve">Cardwell</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67">
            <w:pPr>
              <w:widowControl w:val="0"/>
              <w:rPr>
                <w:sz w:val="20"/>
                <w:szCs w:val="20"/>
              </w:rPr>
            </w:pPr>
            <w:r w:rsidDel="00000000" w:rsidR="00000000" w:rsidRPr="00000000">
              <w:rPr>
                <w:sz w:val="20"/>
                <w:szCs w:val="20"/>
                <w:rtl w:val="0"/>
              </w:rPr>
              <w:t xml:space="preserve">absent</w:t>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68">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69">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efefef" w:val="clear"/>
            <w:tcMar>
              <w:top w:w="40.0" w:type="dxa"/>
              <w:left w:w="40.0" w:type="dxa"/>
              <w:bottom w:w="40.0" w:type="dxa"/>
              <w:right w:w="40.0" w:type="dxa"/>
            </w:tcMar>
            <w:vAlign w:val="bottom"/>
          </w:tcPr>
          <w:p w:rsidR="00000000" w:rsidDel="00000000" w:rsidP="00000000" w:rsidRDefault="00000000" w:rsidRPr="00000000" w14:paraId="0000006A">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6B">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6C">
            <w:pPr>
              <w:widowControl w:val="0"/>
              <w:rPr>
                <w:sz w:val="20"/>
                <w:szCs w:val="20"/>
              </w:rPr>
            </w:pPr>
            <w:r w:rsidDel="00000000" w:rsidR="00000000" w:rsidRPr="00000000">
              <w:rPr>
                <w:rtl w:val="0"/>
              </w:rPr>
            </w:r>
          </w:p>
        </w:tc>
      </w:tr>
      <w:tr>
        <w:trPr>
          <w:cantSplit w:val="0"/>
          <w:trHeight w:val="315" w:hRule="atLeast"/>
          <w:tblHeader w:val="0"/>
        </w:trPr>
        <w:tc>
          <w:tcPr>
            <w:gridSpan w:val="2"/>
            <w:tcBorders>
              <w:top w:color="cccccc" w:space="0" w:sz="5" w:val="single"/>
              <w:left w:color="000000"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6D">
            <w:pPr>
              <w:widowControl w:val="0"/>
              <w:jc w:val="center"/>
              <w:rPr>
                <w:sz w:val="20"/>
                <w:szCs w:val="20"/>
              </w:rPr>
            </w:pPr>
            <w:r w:rsidDel="00000000" w:rsidR="00000000" w:rsidRPr="00000000">
              <w:rPr>
                <w:b w:val="1"/>
                <w:sz w:val="20"/>
                <w:szCs w:val="20"/>
                <w:rtl w:val="0"/>
              </w:rPr>
              <w:t xml:space="preserve">CRC</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efefef" w:val="clear"/>
            <w:tcMar>
              <w:top w:w="40.0" w:type="dxa"/>
              <w:left w:w="40.0" w:type="dxa"/>
              <w:bottom w:w="40.0" w:type="dxa"/>
              <w:right w:w="40.0" w:type="dxa"/>
            </w:tcMar>
            <w:vAlign w:val="bottom"/>
          </w:tcPr>
          <w:p w:rsidR="00000000" w:rsidDel="00000000" w:rsidP="00000000" w:rsidRDefault="00000000" w:rsidRPr="00000000" w14:paraId="0000006F">
            <w:pPr>
              <w:widowControl w:val="0"/>
              <w:rPr>
                <w:sz w:val="20"/>
                <w:szCs w:val="20"/>
              </w:rPr>
            </w:pPr>
            <w:r w:rsidDel="00000000" w:rsidR="00000000" w:rsidRPr="00000000">
              <w:rPr>
                <w:rtl w:val="0"/>
              </w:rPr>
            </w:r>
          </w:p>
        </w:tc>
        <w:tc>
          <w:tcPr>
            <w:gridSpan w:val="2"/>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70">
            <w:pPr>
              <w:widowControl w:val="0"/>
              <w:jc w:val="center"/>
              <w:rPr>
                <w:sz w:val="20"/>
                <w:szCs w:val="20"/>
              </w:rPr>
            </w:pPr>
            <w:r w:rsidDel="00000000" w:rsidR="00000000" w:rsidRPr="00000000">
              <w:rPr>
                <w:b w:val="1"/>
                <w:sz w:val="20"/>
                <w:szCs w:val="20"/>
                <w:rtl w:val="0"/>
              </w:rPr>
              <w:t xml:space="preserve">SCC</w:t>
            </w:r>
            <w:r w:rsidDel="00000000" w:rsidR="00000000" w:rsidRPr="00000000">
              <w:rPr>
                <w:rtl w:val="0"/>
              </w:rPr>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72">
            <w:pPr>
              <w:widowControl w:val="0"/>
              <w:rPr>
                <w:sz w:val="20"/>
                <w:szCs w:val="20"/>
              </w:rPr>
            </w:pPr>
            <w:r w:rsidDel="00000000" w:rsidR="00000000" w:rsidRPr="00000000">
              <w:rPr>
                <w:sz w:val="20"/>
                <w:szCs w:val="20"/>
                <w:rtl w:val="0"/>
              </w:rPr>
              <w:t xml:space="preserve">Velasquez</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73">
            <w:pPr>
              <w:widowControl w:val="0"/>
              <w:rPr>
                <w:sz w:val="20"/>
                <w:szCs w:val="20"/>
              </w:rPr>
            </w:pPr>
            <w:r w:rsidDel="00000000" w:rsidR="00000000" w:rsidRPr="00000000">
              <w:rPr>
                <w:sz w:val="20"/>
                <w:szCs w:val="20"/>
                <w:rtl w:val="0"/>
              </w:rPr>
              <w:t xml:space="preserve">Yes</w:t>
            </w:r>
          </w:p>
        </w:tc>
        <w:tc>
          <w:tcPr>
            <w:tcBorders>
              <w:top w:color="cccccc" w:space="0" w:sz="5" w:val="single"/>
              <w:left w:color="cccccc" w:space="0" w:sz="5" w:val="single"/>
              <w:bottom w:color="000000" w:space="0" w:sz="5" w:val="single"/>
              <w:right w:color="000000" w:space="0" w:sz="5" w:val="single"/>
            </w:tcBorders>
            <w:shd w:fill="efefef" w:val="clear"/>
            <w:tcMar>
              <w:top w:w="40.0" w:type="dxa"/>
              <w:left w:w="40.0" w:type="dxa"/>
              <w:bottom w:w="40.0" w:type="dxa"/>
              <w:right w:w="40.0" w:type="dxa"/>
            </w:tcMar>
            <w:vAlign w:val="bottom"/>
          </w:tcPr>
          <w:p w:rsidR="00000000" w:rsidDel="00000000" w:rsidP="00000000" w:rsidRDefault="00000000" w:rsidRPr="00000000" w14:paraId="00000074">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75">
            <w:pPr>
              <w:widowControl w:val="0"/>
              <w:rPr>
                <w:sz w:val="20"/>
                <w:szCs w:val="20"/>
              </w:rPr>
            </w:pPr>
            <w:r w:rsidDel="00000000" w:rsidR="00000000" w:rsidRPr="00000000">
              <w:rPr>
                <w:sz w:val="20"/>
                <w:szCs w:val="20"/>
                <w:rtl w:val="0"/>
              </w:rPr>
              <w:t xml:space="preserve">Strimling </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76">
            <w:pPr>
              <w:widowControl w:val="0"/>
              <w:rPr>
                <w:sz w:val="20"/>
                <w:szCs w:val="20"/>
              </w:rPr>
            </w:pPr>
            <w:r w:rsidDel="00000000" w:rsidR="00000000" w:rsidRPr="00000000">
              <w:rPr>
                <w:sz w:val="20"/>
                <w:szCs w:val="20"/>
                <w:rtl w:val="0"/>
              </w:rPr>
              <w:t xml:space="preserve">Yes</w:t>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77">
            <w:pPr>
              <w:widowControl w:val="0"/>
              <w:rPr>
                <w:sz w:val="20"/>
                <w:szCs w:val="20"/>
              </w:rPr>
            </w:pPr>
            <w:r w:rsidDel="00000000" w:rsidR="00000000" w:rsidRPr="00000000">
              <w:rPr>
                <w:sz w:val="20"/>
                <w:szCs w:val="20"/>
                <w:rtl w:val="0"/>
              </w:rPr>
              <w:t xml:space="preserve">Wagner</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78">
            <w:pPr>
              <w:widowControl w:val="0"/>
              <w:rPr>
                <w:sz w:val="20"/>
                <w:szCs w:val="20"/>
              </w:rPr>
            </w:pPr>
            <w:r w:rsidDel="00000000" w:rsidR="00000000" w:rsidRPr="00000000">
              <w:rPr>
                <w:sz w:val="20"/>
                <w:szCs w:val="20"/>
                <w:rtl w:val="0"/>
              </w:rPr>
              <w:t xml:space="preserve">Yes</w:t>
            </w:r>
          </w:p>
        </w:tc>
        <w:tc>
          <w:tcPr>
            <w:tcBorders>
              <w:top w:color="cccccc" w:space="0" w:sz="5" w:val="single"/>
              <w:left w:color="cccccc" w:space="0" w:sz="5" w:val="single"/>
              <w:bottom w:color="000000" w:space="0" w:sz="5" w:val="single"/>
              <w:right w:color="000000" w:space="0" w:sz="5" w:val="single"/>
            </w:tcBorders>
            <w:shd w:fill="efefef" w:val="clear"/>
            <w:tcMar>
              <w:top w:w="40.0" w:type="dxa"/>
              <w:left w:w="40.0" w:type="dxa"/>
              <w:bottom w:w="40.0" w:type="dxa"/>
              <w:right w:w="40.0" w:type="dxa"/>
            </w:tcMar>
            <w:vAlign w:val="bottom"/>
          </w:tcPr>
          <w:p w:rsidR="00000000" w:rsidDel="00000000" w:rsidP="00000000" w:rsidRDefault="00000000" w:rsidRPr="00000000" w14:paraId="00000079">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7A">
            <w:pPr>
              <w:widowControl w:val="0"/>
              <w:rPr>
                <w:sz w:val="20"/>
                <w:szCs w:val="20"/>
              </w:rPr>
            </w:pPr>
            <w:r w:rsidDel="00000000" w:rsidR="00000000" w:rsidRPr="00000000">
              <w:rPr>
                <w:sz w:val="20"/>
                <w:szCs w:val="20"/>
                <w:rtl w:val="0"/>
              </w:rPr>
              <w:t xml:space="preserve">DeMartini</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7B">
            <w:pPr>
              <w:widowControl w:val="0"/>
              <w:rPr>
                <w:sz w:val="20"/>
                <w:szCs w:val="20"/>
              </w:rPr>
            </w:pPr>
            <w:r w:rsidDel="00000000" w:rsidR="00000000" w:rsidRPr="00000000">
              <w:rPr>
                <w:sz w:val="20"/>
                <w:szCs w:val="20"/>
                <w:rtl w:val="0"/>
              </w:rPr>
              <w:t xml:space="preserve">Yes</w:t>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7C">
            <w:pPr>
              <w:widowControl w:val="0"/>
              <w:rPr>
                <w:sz w:val="20"/>
                <w:szCs w:val="20"/>
              </w:rPr>
            </w:pPr>
            <w:r w:rsidDel="00000000" w:rsidR="00000000" w:rsidRPr="00000000">
              <w:rPr>
                <w:sz w:val="20"/>
                <w:szCs w:val="20"/>
                <w:rtl w:val="0"/>
              </w:rPr>
              <w:t xml:space="preserve">Anderson</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7D">
            <w:pPr>
              <w:widowControl w:val="0"/>
              <w:rPr>
                <w:sz w:val="20"/>
                <w:szCs w:val="20"/>
              </w:rPr>
            </w:pPr>
            <w:r w:rsidDel="00000000" w:rsidR="00000000" w:rsidRPr="00000000">
              <w:rPr>
                <w:sz w:val="20"/>
                <w:szCs w:val="20"/>
                <w:rtl w:val="0"/>
              </w:rPr>
              <w:t xml:space="preserve">Yes</w:t>
            </w:r>
          </w:p>
        </w:tc>
        <w:tc>
          <w:tcPr>
            <w:tcBorders>
              <w:top w:color="cccccc" w:space="0" w:sz="5" w:val="single"/>
              <w:left w:color="cccccc" w:space="0" w:sz="5" w:val="single"/>
              <w:bottom w:color="000000" w:space="0" w:sz="5" w:val="single"/>
              <w:right w:color="000000" w:space="0" w:sz="5" w:val="single"/>
            </w:tcBorders>
            <w:shd w:fill="efefef" w:val="clear"/>
            <w:tcMar>
              <w:top w:w="40.0" w:type="dxa"/>
              <w:left w:w="40.0" w:type="dxa"/>
              <w:bottom w:w="40.0" w:type="dxa"/>
              <w:right w:w="40.0" w:type="dxa"/>
            </w:tcMar>
            <w:vAlign w:val="bottom"/>
          </w:tcPr>
          <w:p w:rsidR="00000000" w:rsidDel="00000000" w:rsidP="00000000" w:rsidRDefault="00000000" w:rsidRPr="00000000" w14:paraId="0000007E">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7F">
            <w:pPr>
              <w:rPr>
                <w:sz w:val="20"/>
                <w:szCs w:val="20"/>
              </w:rPr>
            </w:pPr>
            <w:r w:rsidDel="00000000" w:rsidR="00000000" w:rsidRPr="00000000">
              <w:rPr>
                <w:rtl w:val="0"/>
              </w:rPr>
              <w:t xml:space="preserve">Kirkpatrick</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80">
            <w:pPr>
              <w:widowControl w:val="0"/>
              <w:rPr>
                <w:sz w:val="20"/>
                <w:szCs w:val="20"/>
              </w:rPr>
            </w:pPr>
            <w:r w:rsidDel="00000000" w:rsidR="00000000" w:rsidRPr="00000000">
              <w:rPr>
                <w:sz w:val="20"/>
                <w:szCs w:val="20"/>
                <w:rtl w:val="0"/>
              </w:rPr>
              <w:t xml:space="preserve">Yes</w:t>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81">
            <w:pPr>
              <w:widowControl w:val="0"/>
              <w:rPr>
                <w:sz w:val="20"/>
                <w:szCs w:val="20"/>
              </w:rPr>
            </w:pPr>
            <w:r w:rsidDel="00000000" w:rsidR="00000000" w:rsidRPr="00000000">
              <w:rPr>
                <w:sz w:val="20"/>
                <w:szCs w:val="20"/>
                <w:rtl w:val="0"/>
              </w:rPr>
              <w:t xml:space="preserve">Crosier</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82">
            <w:pPr>
              <w:widowControl w:val="0"/>
              <w:rPr>
                <w:sz w:val="20"/>
                <w:szCs w:val="20"/>
              </w:rPr>
            </w:pPr>
            <w:r w:rsidDel="00000000" w:rsidR="00000000" w:rsidRPr="00000000">
              <w:rPr>
                <w:sz w:val="20"/>
                <w:szCs w:val="20"/>
                <w:rtl w:val="0"/>
              </w:rPr>
              <w:t xml:space="preserve">absent</w:t>
            </w:r>
          </w:p>
        </w:tc>
        <w:tc>
          <w:tcPr>
            <w:tcBorders>
              <w:top w:color="cccccc" w:space="0" w:sz="5" w:val="single"/>
              <w:left w:color="cccccc" w:space="0" w:sz="5" w:val="single"/>
              <w:bottom w:color="000000" w:space="0" w:sz="5" w:val="single"/>
              <w:right w:color="000000" w:space="0" w:sz="5" w:val="single"/>
            </w:tcBorders>
            <w:shd w:fill="efefef" w:val="clear"/>
            <w:tcMar>
              <w:top w:w="40.0" w:type="dxa"/>
              <w:left w:w="40.0" w:type="dxa"/>
              <w:bottom w:w="40.0" w:type="dxa"/>
              <w:right w:w="40.0" w:type="dxa"/>
            </w:tcMar>
            <w:vAlign w:val="bottom"/>
          </w:tcPr>
          <w:p w:rsidR="00000000" w:rsidDel="00000000" w:rsidP="00000000" w:rsidRDefault="00000000" w:rsidRPr="00000000" w14:paraId="00000083">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84">
            <w:pPr>
              <w:ind w:left="0" w:firstLine="0"/>
              <w:rPr>
                <w:sz w:val="20"/>
                <w:szCs w:val="20"/>
              </w:rPr>
            </w:pPr>
            <w:r w:rsidDel="00000000" w:rsidR="00000000" w:rsidRPr="00000000">
              <w:rPr>
                <w:rtl w:val="0"/>
              </w:rPr>
              <w:t xml:space="preserve">Petite </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85">
            <w:pPr>
              <w:widowControl w:val="0"/>
              <w:rPr>
                <w:sz w:val="20"/>
                <w:szCs w:val="20"/>
              </w:rPr>
            </w:pPr>
            <w:r w:rsidDel="00000000" w:rsidR="00000000" w:rsidRPr="00000000">
              <w:rPr>
                <w:sz w:val="20"/>
                <w:szCs w:val="20"/>
                <w:rtl w:val="0"/>
              </w:rPr>
              <w:t xml:space="preserve">Yes</w:t>
            </w:r>
          </w:p>
        </w:tc>
      </w:tr>
    </w:tbl>
    <w:p w:rsidR="00000000" w:rsidDel="00000000" w:rsidP="00000000" w:rsidRDefault="00000000" w:rsidRPr="00000000" w14:paraId="00000086">
      <w:pPr>
        <w:rPr>
          <w:color w:val="092a31"/>
        </w:rPr>
      </w:pPr>
      <w:r w:rsidDel="00000000" w:rsidR="00000000" w:rsidRPr="00000000">
        <w:rPr>
          <w:rtl w:val="0"/>
        </w:rPr>
      </w:r>
    </w:p>
    <w:p w:rsidR="00000000" w:rsidDel="00000000" w:rsidP="00000000" w:rsidRDefault="00000000" w:rsidRPr="00000000" w14:paraId="00000087">
      <w:pPr>
        <w:spacing w:after="100" w:lineRule="auto"/>
        <w:ind w:left="0" w:firstLine="0"/>
        <w:rPr>
          <w:color w:val="092a31"/>
        </w:rPr>
      </w:pPr>
      <w:r w:rsidDel="00000000" w:rsidR="00000000" w:rsidRPr="00000000">
        <w:rPr>
          <w:rtl w:val="0"/>
        </w:rPr>
      </w:r>
    </w:p>
    <w:p w:rsidR="00000000" w:rsidDel="00000000" w:rsidP="00000000" w:rsidRDefault="00000000" w:rsidRPr="00000000" w14:paraId="00000088">
      <w:pPr>
        <w:spacing w:after="100" w:lineRule="auto"/>
        <w:ind w:left="0" w:firstLine="0"/>
        <w:rPr>
          <w:color w:val="092a31"/>
        </w:rPr>
      </w:pPr>
      <w:r w:rsidDel="00000000" w:rsidR="00000000" w:rsidRPr="00000000">
        <w:rPr>
          <w:rtl w:val="0"/>
        </w:rPr>
      </w:r>
    </w:p>
    <w:p w:rsidR="00000000" w:rsidDel="00000000" w:rsidP="00000000" w:rsidRDefault="00000000" w:rsidRPr="00000000" w14:paraId="00000089">
      <w:pPr>
        <w:pStyle w:val="Heading3"/>
        <w:shd w:fill="ffffff" w:val="clear"/>
        <w:spacing w:after="100" w:lineRule="auto"/>
        <w:rPr>
          <w:i w:val="1"/>
        </w:rPr>
      </w:pPr>
      <w:bookmarkStart w:colFirst="0" w:colLast="0" w:name="_5lr77xvm017b" w:id="8"/>
      <w:bookmarkEnd w:id="8"/>
      <w:r w:rsidDel="00000000" w:rsidR="00000000" w:rsidRPr="00000000">
        <w:rPr>
          <w:rtl w:val="0"/>
        </w:rPr>
        <w:t xml:space="preserve">10. Revisions to proposed R-3412 section 2.1.1.1.1 </w:t>
      </w:r>
      <w:r w:rsidDel="00000000" w:rsidR="00000000" w:rsidRPr="00000000">
        <w:rPr>
          <w:i w:val="1"/>
          <w:rtl w:val="0"/>
        </w:rPr>
        <w:t xml:space="preserve">(first reading)</w:t>
      </w:r>
    </w:p>
    <w:p w:rsidR="00000000" w:rsidDel="00000000" w:rsidP="00000000" w:rsidRDefault="00000000" w:rsidRPr="00000000" w14:paraId="0000008A">
      <w:pPr>
        <w:rPr/>
      </w:pPr>
      <w:r w:rsidDel="00000000" w:rsidR="00000000" w:rsidRPr="00000000">
        <w:rPr>
          <w:rtl w:val="0"/>
        </w:rPr>
        <w:t xml:space="preserve">Action: Do we support the proposed revisions to R-3412 section 2.1.1.1.1</w:t>
      </w:r>
    </w:p>
    <w:p w:rsidR="00000000" w:rsidDel="00000000" w:rsidP="00000000" w:rsidRDefault="00000000" w:rsidRPr="00000000" w14:paraId="0000008B">
      <w:pPr>
        <w:rPr/>
      </w:pPr>
      <w:r w:rsidDel="00000000" w:rsidR="00000000" w:rsidRPr="00000000">
        <w:rPr>
          <w:rtl w:val="0"/>
        </w:rPr>
      </w:r>
    </w:p>
    <w:p w:rsidR="00000000" w:rsidDel="00000000" w:rsidP="00000000" w:rsidRDefault="00000000" w:rsidRPr="00000000" w14:paraId="0000008C">
      <w:pPr>
        <w:rPr/>
      </w:pPr>
      <w:r w:rsidDel="00000000" w:rsidR="00000000" w:rsidRPr="00000000">
        <w:rPr>
          <w:rtl w:val="0"/>
        </w:rPr>
        <w:t xml:space="preserve">Background: </w:t>
      </w:r>
      <w:hyperlink r:id="rId18">
        <w:r w:rsidDel="00000000" w:rsidR="00000000" w:rsidRPr="00000000">
          <w:rPr>
            <w:color w:val="1155cc"/>
            <w:u w:val="single"/>
            <w:rtl w:val="0"/>
          </w:rPr>
          <w:t xml:space="preserve">Link to proposed revisions</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8D">
      <w:pPr>
        <w:spacing w:after="100" w:lineRule="auto"/>
        <w:rPr/>
      </w:pPr>
      <w:r w:rsidDel="00000000" w:rsidR="00000000" w:rsidRPr="00000000">
        <w:rPr>
          <w:rtl w:val="0"/>
        </w:rPr>
        <w:t xml:space="preserve">Discussion:</w:t>
      </w:r>
    </w:p>
    <w:p w:rsidR="00000000" w:rsidDel="00000000" w:rsidP="00000000" w:rsidRDefault="00000000" w:rsidRPr="00000000" w14:paraId="0000008E">
      <w:pPr>
        <w:numPr>
          <w:ilvl w:val="0"/>
          <w:numId w:val="6"/>
        </w:numPr>
        <w:spacing w:after="0" w:afterAutospacing="0" w:lineRule="auto"/>
        <w:ind w:left="720" w:hanging="360"/>
        <w:rPr>
          <w:u w:val="none"/>
        </w:rPr>
      </w:pPr>
      <w:r w:rsidDel="00000000" w:rsidR="00000000" w:rsidRPr="00000000">
        <w:rPr>
          <w:rtl w:val="0"/>
        </w:rPr>
        <w:t xml:space="preserve">Do we feel we’d be able to get to agreement in order to pass it at a second reading? </w:t>
      </w:r>
    </w:p>
    <w:p w:rsidR="00000000" w:rsidDel="00000000" w:rsidP="00000000" w:rsidRDefault="00000000" w:rsidRPr="00000000" w14:paraId="0000008F">
      <w:pPr>
        <w:numPr>
          <w:ilvl w:val="1"/>
          <w:numId w:val="6"/>
        </w:numPr>
        <w:spacing w:after="0" w:afterAutospacing="0" w:lineRule="auto"/>
        <w:ind w:left="1440" w:hanging="360"/>
        <w:rPr>
          <w:u w:val="none"/>
        </w:rPr>
      </w:pPr>
      <w:r w:rsidDel="00000000" w:rsidR="00000000" w:rsidRPr="00000000">
        <w:rPr>
          <w:rtl w:val="0"/>
        </w:rPr>
        <w:t xml:space="preserve">Suggestion: get close to something we can live with and then continue to revise </w:t>
      </w:r>
    </w:p>
    <w:p w:rsidR="00000000" w:rsidDel="00000000" w:rsidP="00000000" w:rsidRDefault="00000000" w:rsidRPr="00000000" w14:paraId="00000090">
      <w:pPr>
        <w:numPr>
          <w:ilvl w:val="0"/>
          <w:numId w:val="6"/>
        </w:numPr>
        <w:spacing w:after="0" w:afterAutospacing="0" w:lineRule="auto"/>
        <w:ind w:left="720" w:hanging="360"/>
        <w:rPr>
          <w:u w:val="none"/>
        </w:rPr>
      </w:pPr>
      <w:r w:rsidDel="00000000" w:rsidR="00000000" w:rsidRPr="00000000">
        <w:rPr>
          <w:rtl w:val="0"/>
        </w:rPr>
        <w:t xml:space="preserve">Fundamentally, we are upset that District Ed Tech is not a subcommittee of DAS</w:t>
      </w:r>
    </w:p>
    <w:p w:rsidR="00000000" w:rsidDel="00000000" w:rsidP="00000000" w:rsidRDefault="00000000" w:rsidRPr="00000000" w14:paraId="00000091">
      <w:pPr>
        <w:numPr>
          <w:ilvl w:val="0"/>
          <w:numId w:val="6"/>
        </w:numPr>
        <w:spacing w:after="0" w:afterAutospacing="0" w:lineRule="auto"/>
        <w:ind w:left="720" w:hanging="360"/>
        <w:rPr>
          <w:u w:val="none"/>
        </w:rPr>
      </w:pPr>
      <w:r w:rsidDel="00000000" w:rsidR="00000000" w:rsidRPr="00000000">
        <w:rPr>
          <w:rtl w:val="0"/>
        </w:rPr>
        <w:t xml:space="preserve">We want something in the language to ensure proper consultation </w:t>
      </w:r>
    </w:p>
    <w:p w:rsidR="00000000" w:rsidDel="00000000" w:rsidP="00000000" w:rsidRDefault="00000000" w:rsidRPr="00000000" w14:paraId="00000092">
      <w:pPr>
        <w:numPr>
          <w:ilvl w:val="0"/>
          <w:numId w:val="6"/>
        </w:numPr>
        <w:spacing w:after="0" w:afterAutospacing="0" w:lineRule="auto"/>
        <w:ind w:left="720" w:hanging="360"/>
        <w:rPr>
          <w:u w:val="none"/>
        </w:rPr>
      </w:pPr>
      <w:r w:rsidDel="00000000" w:rsidR="00000000" w:rsidRPr="00000000">
        <w:rPr>
          <w:rtl w:val="0"/>
        </w:rPr>
        <w:t xml:space="preserve">If you have more language to propose, please do so </w:t>
      </w:r>
    </w:p>
    <w:p w:rsidR="00000000" w:rsidDel="00000000" w:rsidP="00000000" w:rsidRDefault="00000000" w:rsidRPr="00000000" w14:paraId="00000093">
      <w:pPr>
        <w:numPr>
          <w:ilvl w:val="0"/>
          <w:numId w:val="6"/>
        </w:numPr>
        <w:spacing w:after="0" w:afterAutospacing="0" w:lineRule="auto"/>
        <w:ind w:left="720" w:hanging="360"/>
        <w:rPr>
          <w:u w:val="none"/>
        </w:rPr>
      </w:pPr>
      <w:r w:rsidDel="00000000" w:rsidR="00000000" w:rsidRPr="00000000">
        <w:rPr>
          <w:rtl w:val="0"/>
        </w:rPr>
        <w:t xml:space="preserve">Suggestion: move forward on the already-approved changes, put back the original language around Ed Tech, and have a continued discussion around strengthening that language  </w:t>
      </w:r>
    </w:p>
    <w:p w:rsidR="00000000" w:rsidDel="00000000" w:rsidP="00000000" w:rsidRDefault="00000000" w:rsidRPr="00000000" w14:paraId="00000094">
      <w:pPr>
        <w:numPr>
          <w:ilvl w:val="1"/>
          <w:numId w:val="6"/>
        </w:numPr>
        <w:spacing w:after="0" w:afterAutospacing="0" w:lineRule="auto"/>
        <w:ind w:left="1440" w:hanging="360"/>
        <w:rPr>
          <w:u w:val="none"/>
        </w:rPr>
      </w:pPr>
      <w:r w:rsidDel="00000000" w:rsidR="00000000" w:rsidRPr="00000000">
        <w:rPr>
          <w:rtl w:val="0"/>
        </w:rPr>
        <w:t xml:space="preserve">The body supported this approach </w:t>
      </w:r>
    </w:p>
    <w:p w:rsidR="00000000" w:rsidDel="00000000" w:rsidP="00000000" w:rsidRDefault="00000000" w:rsidRPr="00000000" w14:paraId="00000095">
      <w:pPr>
        <w:numPr>
          <w:ilvl w:val="0"/>
          <w:numId w:val="6"/>
        </w:numPr>
        <w:spacing w:after="100" w:lineRule="auto"/>
        <w:ind w:left="720" w:hanging="360"/>
        <w:rPr>
          <w:u w:val="none"/>
        </w:rPr>
      </w:pPr>
      <w:r w:rsidDel="00000000" w:rsidR="00000000" w:rsidRPr="00000000">
        <w:rPr>
          <w:rtl w:val="0"/>
        </w:rPr>
        <w:t xml:space="preserve">Question: does District Ed Tech supplant the charge of the District Equity and Student Success Committee? Shouldn’t all technologies be reviewed for equity? </w:t>
      </w:r>
    </w:p>
    <w:p w:rsidR="00000000" w:rsidDel="00000000" w:rsidP="00000000" w:rsidRDefault="00000000" w:rsidRPr="00000000" w14:paraId="00000096">
      <w:pPr>
        <w:spacing w:after="100" w:lineRule="auto"/>
        <w:rPr/>
      </w:pPr>
      <w:r w:rsidDel="00000000" w:rsidR="00000000" w:rsidRPr="00000000">
        <w:rPr>
          <w:rtl w:val="0"/>
        </w:rPr>
      </w:r>
    </w:p>
    <w:p w:rsidR="00000000" w:rsidDel="00000000" w:rsidP="00000000" w:rsidRDefault="00000000" w:rsidRPr="00000000" w14:paraId="00000097">
      <w:pPr>
        <w:pStyle w:val="Heading3"/>
        <w:spacing w:after="100" w:lineRule="auto"/>
        <w:rPr/>
      </w:pPr>
      <w:bookmarkStart w:colFirst="0" w:colLast="0" w:name="_kpuxt7njt6zi" w:id="9"/>
      <w:bookmarkEnd w:id="9"/>
      <w:r w:rsidDel="00000000" w:rsidR="00000000" w:rsidRPr="00000000">
        <w:rPr>
          <w:rtl w:val="0"/>
        </w:rPr>
        <w:t xml:space="preserve">11. PREP Committee Revisions (first reading) </w:t>
      </w:r>
    </w:p>
    <w:p w:rsidR="00000000" w:rsidDel="00000000" w:rsidP="00000000" w:rsidRDefault="00000000" w:rsidRPr="00000000" w14:paraId="00000098">
      <w:pPr>
        <w:spacing w:after="100" w:lineRule="auto"/>
        <w:rPr/>
      </w:pPr>
      <w:r w:rsidDel="00000000" w:rsidR="00000000" w:rsidRPr="00000000">
        <w:rPr>
          <w:rtl w:val="0"/>
        </w:rPr>
        <w:t xml:space="preserve">Action: Does DAS approve this charge as a pilot for the rest of the year? </w:t>
      </w:r>
    </w:p>
    <w:p w:rsidR="00000000" w:rsidDel="00000000" w:rsidP="00000000" w:rsidRDefault="00000000" w:rsidRPr="00000000" w14:paraId="00000099">
      <w:pPr>
        <w:spacing w:after="100" w:lineRule="auto"/>
        <w:rPr/>
      </w:pPr>
      <w:r w:rsidDel="00000000" w:rsidR="00000000" w:rsidRPr="00000000">
        <w:rPr>
          <w:rtl w:val="0"/>
        </w:rPr>
        <w:t xml:space="preserve">Background: </w:t>
      </w:r>
    </w:p>
    <w:p w:rsidR="00000000" w:rsidDel="00000000" w:rsidP="00000000" w:rsidRDefault="00000000" w:rsidRPr="00000000" w14:paraId="0000009A">
      <w:pPr>
        <w:numPr>
          <w:ilvl w:val="0"/>
          <w:numId w:val="18"/>
        </w:numPr>
        <w:spacing w:after="0" w:afterAutospacing="0" w:lineRule="auto"/>
        <w:ind w:left="720" w:hanging="360"/>
        <w:rPr>
          <w:u w:val="none"/>
        </w:rPr>
      </w:pPr>
      <w:r w:rsidDel="00000000" w:rsidR="00000000" w:rsidRPr="00000000">
        <w:rPr>
          <w:rtl w:val="0"/>
        </w:rPr>
        <w:t xml:space="preserve">There was an interest in creating a faculty-heavy committee </w:t>
      </w:r>
    </w:p>
    <w:p w:rsidR="00000000" w:rsidDel="00000000" w:rsidP="00000000" w:rsidRDefault="00000000" w:rsidRPr="00000000" w14:paraId="0000009B">
      <w:pPr>
        <w:numPr>
          <w:ilvl w:val="0"/>
          <w:numId w:val="18"/>
        </w:numPr>
        <w:spacing w:after="0" w:afterAutospacing="0" w:lineRule="auto"/>
        <w:ind w:left="720" w:hanging="360"/>
        <w:rPr>
          <w:u w:val="none"/>
        </w:rPr>
      </w:pPr>
      <w:r w:rsidDel="00000000" w:rsidR="00000000" w:rsidRPr="00000000">
        <w:rPr>
          <w:rtl w:val="0"/>
        </w:rPr>
        <w:t xml:space="preserve">This is a time-sensitive proposal because it the committee has an interest in continuing to meet under this new structure </w:t>
      </w:r>
    </w:p>
    <w:p w:rsidR="00000000" w:rsidDel="00000000" w:rsidP="00000000" w:rsidRDefault="00000000" w:rsidRPr="00000000" w14:paraId="0000009C">
      <w:pPr>
        <w:numPr>
          <w:ilvl w:val="1"/>
          <w:numId w:val="18"/>
        </w:numPr>
        <w:spacing w:after="100" w:lineRule="auto"/>
        <w:ind w:left="1440" w:hanging="360"/>
        <w:rPr>
          <w:u w:val="none"/>
        </w:rPr>
      </w:pPr>
      <w:r w:rsidDel="00000000" w:rsidR="00000000" w:rsidRPr="00000000">
        <w:rPr>
          <w:rtl w:val="0"/>
        </w:rPr>
        <w:t xml:space="preserve">It was noted that our bylaws do not allow us to suspend the rules to take action on a first reading </w:t>
      </w:r>
    </w:p>
    <w:p w:rsidR="00000000" w:rsidDel="00000000" w:rsidP="00000000" w:rsidRDefault="00000000" w:rsidRPr="00000000" w14:paraId="0000009D">
      <w:pPr>
        <w:spacing w:after="100" w:lineRule="auto"/>
        <w:rPr/>
      </w:pPr>
      <w:r w:rsidDel="00000000" w:rsidR="00000000" w:rsidRPr="00000000">
        <w:rPr>
          <w:rtl w:val="0"/>
        </w:rPr>
        <w:t xml:space="preserve">Discussion: </w:t>
      </w:r>
    </w:p>
    <w:p w:rsidR="00000000" w:rsidDel="00000000" w:rsidP="00000000" w:rsidRDefault="00000000" w:rsidRPr="00000000" w14:paraId="0000009E">
      <w:pPr>
        <w:numPr>
          <w:ilvl w:val="0"/>
          <w:numId w:val="1"/>
        </w:numPr>
        <w:spacing w:after="0" w:afterAutospacing="0" w:lineRule="auto"/>
        <w:ind w:left="720" w:hanging="360"/>
      </w:pPr>
      <w:r w:rsidDel="00000000" w:rsidR="00000000" w:rsidRPr="00000000">
        <w:rPr>
          <w:rtl w:val="0"/>
        </w:rPr>
        <w:t xml:space="preserve">Commended the work of the group for clear language and specific tasks they will work on </w:t>
      </w:r>
    </w:p>
    <w:p w:rsidR="00000000" w:rsidDel="00000000" w:rsidP="00000000" w:rsidRDefault="00000000" w:rsidRPr="00000000" w14:paraId="0000009F">
      <w:pPr>
        <w:numPr>
          <w:ilvl w:val="0"/>
          <w:numId w:val="1"/>
        </w:numPr>
        <w:spacing w:after="0" w:afterAutospacing="0" w:lineRule="auto"/>
        <w:ind w:left="720" w:hanging="360"/>
        <w:rPr>
          <w:u w:val="none"/>
        </w:rPr>
      </w:pPr>
      <w:r w:rsidDel="00000000" w:rsidR="00000000" w:rsidRPr="00000000">
        <w:rPr>
          <w:rtl w:val="0"/>
        </w:rPr>
        <w:t xml:space="preserve">It was announced that SCC will not be having a faculty coordinator for PREP going forward </w:t>
      </w:r>
    </w:p>
    <w:p w:rsidR="00000000" w:rsidDel="00000000" w:rsidP="00000000" w:rsidRDefault="00000000" w:rsidRPr="00000000" w14:paraId="000000A0">
      <w:pPr>
        <w:numPr>
          <w:ilvl w:val="1"/>
          <w:numId w:val="1"/>
        </w:numPr>
        <w:spacing w:after="100" w:lineRule="auto"/>
        <w:ind w:left="1440" w:hanging="360"/>
        <w:rPr>
          <w:u w:val="none"/>
        </w:rPr>
      </w:pPr>
      <w:r w:rsidDel="00000000" w:rsidR="00000000" w:rsidRPr="00000000">
        <w:rPr>
          <w:rtl w:val="0"/>
        </w:rPr>
        <w:t xml:space="preserve">Suggestion: amend the language to say something like “coordinator or equivalent, to be appointed by Senate president” </w:t>
      </w:r>
    </w:p>
    <w:p w:rsidR="00000000" w:rsidDel="00000000" w:rsidP="00000000" w:rsidRDefault="00000000" w:rsidRPr="00000000" w14:paraId="000000A1">
      <w:pPr>
        <w:spacing w:after="100" w:lineRule="auto"/>
        <w:rPr/>
      </w:pPr>
      <w:r w:rsidDel="00000000" w:rsidR="00000000" w:rsidRPr="00000000">
        <w:rPr>
          <w:rtl w:val="0"/>
        </w:rPr>
      </w:r>
    </w:p>
    <w:p w:rsidR="00000000" w:rsidDel="00000000" w:rsidP="00000000" w:rsidRDefault="00000000" w:rsidRPr="00000000" w14:paraId="000000A2">
      <w:pPr>
        <w:pStyle w:val="Heading3"/>
        <w:spacing w:after="100" w:lineRule="auto"/>
        <w:rPr/>
      </w:pPr>
      <w:bookmarkStart w:colFirst="0" w:colLast="0" w:name="_mo0v3qkvx80c" w:id="10"/>
      <w:bookmarkEnd w:id="10"/>
      <w:r w:rsidDel="00000000" w:rsidR="00000000" w:rsidRPr="00000000">
        <w:rPr>
          <w:rtl w:val="0"/>
        </w:rPr>
        <w:t xml:space="preserve">12. Moratorium on Use of Human Remains Revision (first reading) </w:t>
      </w:r>
    </w:p>
    <w:p w:rsidR="00000000" w:rsidDel="00000000" w:rsidP="00000000" w:rsidRDefault="00000000" w:rsidRPr="00000000" w14:paraId="000000A3">
      <w:pPr>
        <w:shd w:fill="ffffff" w:val="clear"/>
        <w:spacing w:after="100" w:lineRule="auto"/>
        <w:rPr>
          <w:color w:val="092a31"/>
          <w:sz w:val="24"/>
          <w:szCs w:val="24"/>
        </w:rPr>
      </w:pPr>
      <w:r w:rsidDel="00000000" w:rsidR="00000000" w:rsidRPr="00000000">
        <w:rPr>
          <w:color w:val="092a31"/>
          <w:sz w:val="24"/>
          <w:szCs w:val="24"/>
          <w:rtl w:val="0"/>
        </w:rPr>
        <w:t xml:space="preserve">Action: </w:t>
      </w:r>
    </w:p>
    <w:p w:rsidR="00000000" w:rsidDel="00000000" w:rsidP="00000000" w:rsidRDefault="00000000" w:rsidRPr="00000000" w14:paraId="000000A4">
      <w:pPr>
        <w:shd w:fill="ffffff" w:val="clear"/>
        <w:spacing w:after="100" w:lineRule="auto"/>
        <w:rPr/>
      </w:pPr>
      <w:r w:rsidDel="00000000" w:rsidR="00000000" w:rsidRPr="00000000">
        <w:rPr>
          <w:color w:val="092a31"/>
          <w:sz w:val="24"/>
          <w:szCs w:val="24"/>
          <w:rtl w:val="0"/>
        </w:rPr>
        <w:t xml:space="preserve">Background: </w:t>
      </w:r>
      <w:r w:rsidDel="00000000" w:rsidR="00000000" w:rsidRPr="00000000">
        <w:rPr>
          <w:rtl w:val="0"/>
        </w:rPr>
      </w:r>
    </w:p>
    <w:p w:rsidR="00000000" w:rsidDel="00000000" w:rsidP="00000000" w:rsidRDefault="00000000" w:rsidRPr="00000000" w14:paraId="000000A5">
      <w:pPr>
        <w:numPr>
          <w:ilvl w:val="0"/>
          <w:numId w:val="5"/>
        </w:numPr>
        <w:spacing w:after="100" w:lineRule="auto"/>
        <w:ind w:left="720" w:hanging="360"/>
        <w:rPr>
          <w:u w:val="none"/>
        </w:rPr>
      </w:pPr>
      <w:r w:rsidDel="00000000" w:rsidR="00000000" w:rsidRPr="00000000">
        <w:rPr>
          <w:rtl w:val="0"/>
        </w:rPr>
        <w:t xml:space="preserve">There are some cases where companies have made reproductions of human remains, and Native American tribes have asked them to stop but they refused to do so and continued to sell the items </w:t>
      </w:r>
    </w:p>
    <w:p w:rsidR="00000000" w:rsidDel="00000000" w:rsidP="00000000" w:rsidRDefault="00000000" w:rsidRPr="00000000" w14:paraId="000000A6">
      <w:pPr>
        <w:rPr/>
      </w:pPr>
      <w:r w:rsidDel="00000000" w:rsidR="00000000" w:rsidRPr="00000000">
        <w:rPr>
          <w:rtl w:val="0"/>
        </w:rPr>
        <w:t xml:space="preserve">Discussion: </w:t>
      </w:r>
    </w:p>
    <w:p w:rsidR="00000000" w:rsidDel="00000000" w:rsidP="00000000" w:rsidRDefault="00000000" w:rsidRPr="00000000" w14:paraId="000000A7">
      <w:pPr>
        <w:numPr>
          <w:ilvl w:val="0"/>
          <w:numId w:val="8"/>
        </w:numPr>
        <w:ind w:left="720" w:hanging="360"/>
        <w:rPr>
          <w:u w:val="none"/>
        </w:rPr>
      </w:pPr>
      <w:r w:rsidDel="00000000" w:rsidR="00000000" w:rsidRPr="00000000">
        <w:rPr>
          <w:rtl w:val="0"/>
        </w:rPr>
        <w:t xml:space="preserve">Interest in being very precise in the language</w:t>
      </w:r>
    </w:p>
    <w:p w:rsidR="00000000" w:rsidDel="00000000" w:rsidP="00000000" w:rsidRDefault="00000000" w:rsidRPr="00000000" w14:paraId="000000A8">
      <w:pPr>
        <w:numPr>
          <w:ilvl w:val="0"/>
          <w:numId w:val="8"/>
        </w:numPr>
        <w:ind w:left="720" w:hanging="360"/>
        <w:rPr>
          <w:u w:val="none"/>
        </w:rPr>
      </w:pPr>
      <w:r w:rsidDel="00000000" w:rsidR="00000000" w:rsidRPr="00000000">
        <w:rPr>
          <w:rtl w:val="0"/>
        </w:rPr>
        <w:t xml:space="preserve">Suggestion to use language “reproductions” rather than “casts” in section 2 </w:t>
      </w:r>
    </w:p>
    <w:p w:rsidR="00000000" w:rsidDel="00000000" w:rsidP="00000000" w:rsidRDefault="00000000" w:rsidRPr="00000000" w14:paraId="000000A9">
      <w:pPr>
        <w:numPr>
          <w:ilvl w:val="0"/>
          <w:numId w:val="8"/>
        </w:numPr>
        <w:ind w:left="720" w:hanging="360"/>
        <w:rPr>
          <w:u w:val="none"/>
        </w:rPr>
      </w:pPr>
      <w:r w:rsidDel="00000000" w:rsidR="00000000" w:rsidRPr="00000000">
        <w:rPr>
          <w:rtl w:val="0"/>
        </w:rPr>
        <w:t xml:space="preserve">Uncertain how many items would fall under this moratorium; would need to check with subject matter experts. Uncertain what impact removing these items would have for student learning. Would prefer to get faculty input and expertise on the impact of this modification. </w:t>
      </w:r>
    </w:p>
    <w:p w:rsidR="00000000" w:rsidDel="00000000" w:rsidP="00000000" w:rsidRDefault="00000000" w:rsidRPr="00000000" w14:paraId="000000AA">
      <w:pPr>
        <w:numPr>
          <w:ilvl w:val="0"/>
          <w:numId w:val="8"/>
        </w:numPr>
        <w:ind w:left="720" w:hanging="360"/>
        <w:rPr>
          <w:u w:val="none"/>
        </w:rPr>
      </w:pPr>
      <w:r w:rsidDel="00000000" w:rsidR="00000000" w:rsidRPr="00000000">
        <w:rPr>
          <w:rtl w:val="0"/>
        </w:rPr>
        <w:t xml:space="preserve">Clarification that there is no plan to remove more items; the items affected by this modification have already been removed. The language is symbolic and likely would not result in further action to remove things. We would also not purchase reproductions of Native American human remains while the moratorium is in effect.</w:t>
      </w:r>
    </w:p>
    <w:p w:rsidR="00000000" w:rsidDel="00000000" w:rsidP="00000000" w:rsidRDefault="00000000" w:rsidRPr="00000000" w14:paraId="000000AB">
      <w:pPr>
        <w:numPr>
          <w:ilvl w:val="0"/>
          <w:numId w:val="8"/>
        </w:numPr>
        <w:ind w:left="720" w:hanging="360"/>
        <w:rPr>
          <w:u w:val="none"/>
        </w:rPr>
      </w:pPr>
      <w:r w:rsidDel="00000000" w:rsidR="00000000" w:rsidRPr="00000000">
        <w:rPr>
          <w:rtl w:val="0"/>
        </w:rPr>
        <w:t xml:space="preserve">Concern that it has been difficult to replace some of the items that have been removed. </w:t>
      </w:r>
    </w:p>
    <w:p w:rsidR="00000000" w:rsidDel="00000000" w:rsidP="00000000" w:rsidRDefault="00000000" w:rsidRPr="00000000" w14:paraId="000000AC">
      <w:pPr>
        <w:numPr>
          <w:ilvl w:val="0"/>
          <w:numId w:val="8"/>
        </w:numPr>
        <w:ind w:left="720" w:hanging="360"/>
        <w:rPr>
          <w:u w:val="none"/>
        </w:rPr>
      </w:pPr>
      <w:r w:rsidDel="00000000" w:rsidR="00000000" w:rsidRPr="00000000">
        <w:rPr>
          <w:rtl w:val="0"/>
        </w:rPr>
        <w:t xml:space="preserve">Concern that some materials have been removed outside the scope of NAGPRA </w:t>
      </w:r>
    </w:p>
    <w:p w:rsidR="00000000" w:rsidDel="00000000" w:rsidP="00000000" w:rsidRDefault="00000000" w:rsidRPr="00000000" w14:paraId="000000AD">
      <w:pPr>
        <w:numPr>
          <w:ilvl w:val="0"/>
          <w:numId w:val="8"/>
        </w:numPr>
        <w:ind w:left="720" w:hanging="360"/>
        <w:rPr>
          <w:u w:val="none"/>
        </w:rPr>
      </w:pPr>
      <w:r w:rsidDel="00000000" w:rsidR="00000000" w:rsidRPr="00000000">
        <w:rPr>
          <w:rtl w:val="0"/>
        </w:rPr>
        <w:t xml:space="preserve">It is not known whether this change to our moratorium language is satisfactory to faculty and meets the shared interest of faculty and our tribal partners </w:t>
      </w:r>
    </w:p>
    <w:p w:rsidR="00000000" w:rsidDel="00000000" w:rsidP="00000000" w:rsidRDefault="00000000" w:rsidRPr="00000000" w14:paraId="000000AE">
      <w:pPr>
        <w:numPr>
          <w:ilvl w:val="1"/>
          <w:numId w:val="8"/>
        </w:numPr>
        <w:ind w:left="1440" w:hanging="360"/>
        <w:rPr>
          <w:u w:val="none"/>
        </w:rPr>
      </w:pPr>
      <w:r w:rsidDel="00000000" w:rsidR="00000000" w:rsidRPr="00000000">
        <w:rPr>
          <w:rtl w:val="0"/>
        </w:rPr>
        <w:t xml:space="preserve">Deputy Chancellor Nye says this new language does meet the interest of the tribes  </w:t>
      </w:r>
    </w:p>
    <w:p w:rsidR="00000000" w:rsidDel="00000000" w:rsidP="00000000" w:rsidRDefault="00000000" w:rsidRPr="00000000" w14:paraId="000000AF">
      <w:pPr>
        <w:numPr>
          <w:ilvl w:val="0"/>
          <w:numId w:val="8"/>
        </w:numPr>
        <w:ind w:left="720" w:hanging="360"/>
        <w:rPr>
          <w:u w:val="none"/>
        </w:rPr>
      </w:pPr>
      <w:r w:rsidDel="00000000" w:rsidR="00000000" w:rsidRPr="00000000">
        <w:rPr>
          <w:rtl w:val="0"/>
        </w:rPr>
        <w:t xml:space="preserve">Interest expressed that it would be helpful if all departments had the complete list of the items that have been removed before we decide on this change to the language</w:t>
      </w:r>
    </w:p>
    <w:p w:rsidR="00000000" w:rsidDel="00000000" w:rsidP="00000000" w:rsidRDefault="00000000" w:rsidRPr="00000000" w14:paraId="000000B0">
      <w:pPr>
        <w:numPr>
          <w:ilvl w:val="0"/>
          <w:numId w:val="8"/>
        </w:numPr>
        <w:ind w:left="720" w:hanging="360"/>
        <w:rPr>
          <w:u w:val="none"/>
        </w:rPr>
      </w:pPr>
      <w:r w:rsidDel="00000000" w:rsidR="00000000" w:rsidRPr="00000000">
        <w:rPr>
          <w:rtl w:val="0"/>
        </w:rPr>
        <w:t xml:space="preserve">Interest expressed review this language before a decision is made </w:t>
      </w:r>
    </w:p>
    <w:p w:rsidR="00000000" w:rsidDel="00000000" w:rsidP="00000000" w:rsidRDefault="00000000" w:rsidRPr="00000000" w14:paraId="000000B1">
      <w:pPr>
        <w:numPr>
          <w:ilvl w:val="0"/>
          <w:numId w:val="8"/>
        </w:numPr>
        <w:ind w:left="720" w:hanging="360"/>
        <w:rPr>
          <w:u w:val="none"/>
        </w:rPr>
      </w:pPr>
      <w:r w:rsidDel="00000000" w:rsidR="00000000" w:rsidRPr="00000000">
        <w:rPr>
          <w:rtl w:val="0"/>
        </w:rPr>
        <w:t xml:space="preserve">Item will return for second reading </w:t>
      </w:r>
      <w:r w:rsidDel="00000000" w:rsidR="00000000" w:rsidRPr="00000000">
        <w:rPr>
          <w:rtl w:val="0"/>
        </w:rPr>
      </w:r>
    </w:p>
    <w:p w:rsidR="00000000" w:rsidDel="00000000" w:rsidP="00000000" w:rsidRDefault="00000000" w:rsidRPr="00000000" w14:paraId="000000B2">
      <w:pPr>
        <w:pStyle w:val="Heading2"/>
        <w:rPr/>
      </w:pPr>
      <w:bookmarkStart w:colFirst="0" w:colLast="0" w:name="_1pxkfiuoa3zz" w:id="11"/>
      <w:bookmarkEnd w:id="11"/>
      <w:r w:rsidDel="00000000" w:rsidR="00000000" w:rsidRPr="00000000">
        <w:rPr>
          <w:rtl w:val="0"/>
        </w:rPr>
        <w:t xml:space="preserve">Reports </w:t>
      </w:r>
    </w:p>
    <w:p w:rsidR="00000000" w:rsidDel="00000000" w:rsidP="00000000" w:rsidRDefault="00000000" w:rsidRPr="00000000" w14:paraId="000000B3">
      <w:pPr>
        <w:rPr/>
      </w:pPr>
      <w:r w:rsidDel="00000000" w:rsidR="00000000" w:rsidRPr="00000000">
        <w:rPr>
          <w:rtl w:val="0"/>
        </w:rPr>
        <w:t xml:space="preserve">(5 minutes per report + 5 minutes for questions)</w:t>
      </w:r>
    </w:p>
    <w:p w:rsidR="00000000" w:rsidDel="00000000" w:rsidP="00000000" w:rsidRDefault="00000000" w:rsidRPr="00000000" w14:paraId="000000B4">
      <w:pPr>
        <w:pStyle w:val="Heading3"/>
        <w:rPr/>
      </w:pPr>
      <w:bookmarkStart w:colFirst="0" w:colLast="0" w:name="_pu9fj5egjfs1" w:id="12"/>
      <w:bookmarkEnd w:id="12"/>
      <w:r w:rsidDel="00000000" w:rsidR="00000000" w:rsidRPr="00000000">
        <w:rPr>
          <w:rtl w:val="0"/>
        </w:rPr>
        <w:t xml:space="preserve">13. DETC Report (Morgan Murphy) </w:t>
      </w:r>
    </w:p>
    <w:p w:rsidR="00000000" w:rsidDel="00000000" w:rsidP="00000000" w:rsidRDefault="00000000" w:rsidRPr="00000000" w14:paraId="000000B5">
      <w:pPr>
        <w:rPr/>
      </w:pPr>
      <w:r w:rsidDel="00000000" w:rsidR="00000000" w:rsidRPr="00000000">
        <w:rPr>
          <w:rtl w:val="0"/>
        </w:rPr>
        <w:t xml:space="preserve">Report: </w:t>
      </w:r>
    </w:p>
    <w:p w:rsidR="00000000" w:rsidDel="00000000" w:rsidP="00000000" w:rsidRDefault="00000000" w:rsidRPr="00000000" w14:paraId="000000B6">
      <w:pPr>
        <w:numPr>
          <w:ilvl w:val="0"/>
          <w:numId w:val="17"/>
        </w:numPr>
        <w:ind w:left="720" w:hanging="360"/>
        <w:rPr>
          <w:u w:val="none"/>
        </w:rPr>
      </w:pPr>
      <w:r w:rsidDel="00000000" w:rsidR="00000000" w:rsidRPr="00000000">
        <w:rPr>
          <w:rtl w:val="0"/>
        </w:rPr>
        <w:t xml:space="preserve">A new tool from Instructure called Impact can allow for just-in-time messaging to students and faculty to help them navigate Canvas. This tool is funded by the CVC. District Ed Tech wanted to bring this to the attention of DAS. Are there any objections by Academic Senate to Ed Tech continuing to pursue this tool? </w:t>
      </w:r>
    </w:p>
    <w:p w:rsidR="00000000" w:rsidDel="00000000" w:rsidP="00000000" w:rsidRDefault="00000000" w:rsidRPr="00000000" w14:paraId="000000B7">
      <w:pPr>
        <w:numPr>
          <w:ilvl w:val="1"/>
          <w:numId w:val="17"/>
        </w:numPr>
        <w:ind w:left="1440" w:hanging="360"/>
        <w:rPr>
          <w:u w:val="none"/>
        </w:rPr>
      </w:pPr>
      <w:r w:rsidDel="00000000" w:rsidR="00000000" w:rsidRPr="00000000">
        <w:rPr>
          <w:rtl w:val="0"/>
        </w:rPr>
        <w:t xml:space="preserve">Link to the tool: </w:t>
      </w:r>
      <w:hyperlink r:id="rId19">
        <w:r w:rsidDel="00000000" w:rsidR="00000000" w:rsidRPr="00000000">
          <w:rPr>
            <w:color w:val="1155cc"/>
            <w:u w:val="single"/>
            <w:rtl w:val="0"/>
          </w:rPr>
          <w:t xml:space="preserve">https://instructure.com/higher-education/products/impact</w:t>
        </w:r>
      </w:hyperlink>
      <w:r w:rsidDel="00000000" w:rsidR="00000000" w:rsidRPr="00000000">
        <w:rPr>
          <w:rtl w:val="0"/>
        </w:rPr>
        <w:t xml:space="preserve"> </w:t>
      </w:r>
    </w:p>
    <w:p w:rsidR="00000000" w:rsidDel="00000000" w:rsidP="00000000" w:rsidRDefault="00000000" w:rsidRPr="00000000" w14:paraId="000000B8">
      <w:pPr>
        <w:numPr>
          <w:ilvl w:val="1"/>
          <w:numId w:val="17"/>
        </w:numPr>
        <w:ind w:left="1440" w:hanging="360"/>
        <w:rPr>
          <w:u w:val="none"/>
        </w:rPr>
      </w:pPr>
      <w:r w:rsidDel="00000000" w:rsidR="00000000" w:rsidRPr="00000000">
        <w:rPr>
          <w:rtl w:val="0"/>
        </w:rPr>
        <w:t xml:space="preserve">Link to the Canvas discussion board that also includes the links to the webinar the LMS coordinators attended, and the case studies: </w:t>
      </w:r>
      <w:hyperlink r:id="rId20">
        <w:r w:rsidDel="00000000" w:rsidR="00000000" w:rsidRPr="00000000">
          <w:rPr>
            <w:rFonts w:ascii="Roboto" w:cs="Roboto" w:eastAsia="Roboto" w:hAnsi="Roboto"/>
            <w:color w:val="0b57d0"/>
            <w:sz w:val="21"/>
            <w:szCs w:val="21"/>
            <w:highlight w:val="white"/>
            <w:rtl w:val="0"/>
          </w:rPr>
          <w:t xml:space="preserve">https://lrccd.instructure.com/courses/176134/discussion_topics/3023290</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B9">
      <w:pPr>
        <w:pStyle w:val="Heading2"/>
        <w:rPr/>
      </w:pPr>
      <w:bookmarkStart w:colFirst="0" w:colLast="0" w:name="_21gieqjp042a" w:id="13"/>
      <w:bookmarkEnd w:id="13"/>
      <w:r w:rsidDel="00000000" w:rsidR="00000000" w:rsidRPr="00000000">
        <w:rPr>
          <w:rtl w:val="0"/>
        </w:rPr>
        <w:t xml:space="preserve">Discussion </w:t>
      </w:r>
    </w:p>
    <w:p w:rsidR="00000000" w:rsidDel="00000000" w:rsidP="00000000" w:rsidRDefault="00000000" w:rsidRPr="00000000" w14:paraId="000000BA">
      <w:pPr>
        <w:rPr/>
      </w:pPr>
      <w:r w:rsidDel="00000000" w:rsidR="00000000" w:rsidRPr="00000000">
        <w:rPr>
          <w:rtl w:val="0"/>
        </w:rPr>
        <w:t xml:space="preserve">(10-15 minutes per item) </w:t>
      </w:r>
    </w:p>
    <w:p w:rsidR="00000000" w:rsidDel="00000000" w:rsidP="00000000" w:rsidRDefault="00000000" w:rsidRPr="00000000" w14:paraId="000000BB">
      <w:pPr>
        <w:pStyle w:val="Heading3"/>
        <w:shd w:fill="ffffff" w:val="clear"/>
        <w:spacing w:after="100" w:lineRule="auto"/>
        <w:rPr/>
      </w:pPr>
      <w:bookmarkStart w:colFirst="0" w:colLast="0" w:name="_svv72cupkglu" w:id="14"/>
      <w:bookmarkEnd w:id="14"/>
      <w:r w:rsidDel="00000000" w:rsidR="00000000" w:rsidRPr="00000000">
        <w:rPr>
          <w:rtl w:val="0"/>
        </w:rPr>
        <w:t xml:space="preserve">14. Faculty Hiring Spring 2024 Processes (Carrie Bray &amp; Alex Casarenos) 4pm  </w:t>
      </w:r>
    </w:p>
    <w:p w:rsidR="00000000" w:rsidDel="00000000" w:rsidP="00000000" w:rsidRDefault="00000000" w:rsidRPr="00000000" w14:paraId="000000BC">
      <w:pPr>
        <w:rPr/>
      </w:pPr>
      <w:r w:rsidDel="00000000" w:rsidR="00000000" w:rsidRPr="00000000">
        <w:rPr>
          <w:rtl w:val="0"/>
        </w:rPr>
        <w:t xml:space="preserve">Background: </w:t>
      </w:r>
    </w:p>
    <w:p w:rsidR="00000000" w:rsidDel="00000000" w:rsidP="00000000" w:rsidRDefault="00000000" w:rsidRPr="00000000" w14:paraId="000000BD">
      <w:pPr>
        <w:rPr/>
      </w:pPr>
      <w:r w:rsidDel="00000000" w:rsidR="00000000" w:rsidRPr="00000000">
        <w:rPr>
          <w:rtl w:val="0"/>
        </w:rPr>
        <w:t xml:space="preserve">DAS had a few questions we wanted to learn more about from HR: </w:t>
      </w:r>
    </w:p>
    <w:p w:rsidR="00000000" w:rsidDel="00000000" w:rsidP="00000000" w:rsidRDefault="00000000" w:rsidRPr="00000000" w14:paraId="000000BE">
      <w:pPr>
        <w:numPr>
          <w:ilvl w:val="0"/>
          <w:numId w:val="24"/>
        </w:numPr>
        <w:ind w:left="720" w:hanging="360"/>
        <w:rPr>
          <w:u w:val="none"/>
        </w:rPr>
      </w:pPr>
      <w:r w:rsidDel="00000000" w:rsidR="00000000" w:rsidRPr="00000000">
        <w:rPr>
          <w:rtl w:val="0"/>
        </w:rPr>
        <w:t xml:space="preserve">Wanted to learn more about HR role in faculty hiring committee composition </w:t>
      </w:r>
    </w:p>
    <w:p w:rsidR="00000000" w:rsidDel="00000000" w:rsidP="00000000" w:rsidRDefault="00000000" w:rsidRPr="00000000" w14:paraId="000000BF">
      <w:pPr>
        <w:numPr>
          <w:ilvl w:val="0"/>
          <w:numId w:val="24"/>
        </w:numPr>
        <w:ind w:left="720" w:hanging="360"/>
        <w:rPr>
          <w:u w:val="none"/>
        </w:rPr>
      </w:pPr>
      <w:r w:rsidDel="00000000" w:rsidR="00000000" w:rsidRPr="00000000">
        <w:rPr>
          <w:rtl w:val="0"/>
        </w:rPr>
        <w:t xml:space="preserve">HR role in approving questions in the screening and interview process </w:t>
      </w:r>
    </w:p>
    <w:p w:rsidR="00000000" w:rsidDel="00000000" w:rsidP="00000000" w:rsidRDefault="00000000" w:rsidRPr="00000000" w14:paraId="000000C0">
      <w:pPr>
        <w:numPr>
          <w:ilvl w:val="0"/>
          <w:numId w:val="24"/>
        </w:numPr>
        <w:ind w:left="720" w:hanging="360"/>
        <w:rPr>
          <w:u w:val="none"/>
        </w:rPr>
      </w:pPr>
      <w:r w:rsidDel="00000000" w:rsidR="00000000" w:rsidRPr="00000000">
        <w:rPr>
          <w:rtl w:val="0"/>
        </w:rPr>
        <w:t xml:space="preserve">We want to allow interviewees to be able to do remote interviews. How much agency do we have in saying we want our interviews to be on ground but with a Zoom option? What if the manager says we have to have the interviews on Zoom? </w:t>
      </w:r>
    </w:p>
    <w:p w:rsidR="00000000" w:rsidDel="00000000" w:rsidP="00000000" w:rsidRDefault="00000000" w:rsidRPr="00000000" w14:paraId="000000C1">
      <w:pPr>
        <w:ind w:left="720" w:firstLine="0"/>
        <w:rPr/>
      </w:pPr>
      <w:r w:rsidDel="00000000" w:rsidR="00000000" w:rsidRPr="00000000">
        <w:rPr>
          <w:rtl w:val="0"/>
        </w:rPr>
      </w:r>
    </w:p>
    <w:p w:rsidR="00000000" w:rsidDel="00000000" w:rsidP="00000000" w:rsidRDefault="00000000" w:rsidRPr="00000000" w14:paraId="000000C2">
      <w:pPr>
        <w:rPr/>
      </w:pPr>
      <w:r w:rsidDel="00000000" w:rsidR="00000000" w:rsidRPr="00000000">
        <w:rPr>
          <w:rtl w:val="0"/>
        </w:rPr>
        <w:t xml:space="preserve">Discussion: </w:t>
      </w:r>
    </w:p>
    <w:p w:rsidR="00000000" w:rsidDel="00000000" w:rsidP="00000000" w:rsidRDefault="00000000" w:rsidRPr="00000000" w14:paraId="000000C3">
      <w:pPr>
        <w:numPr>
          <w:ilvl w:val="0"/>
          <w:numId w:val="3"/>
        </w:numPr>
        <w:ind w:left="720" w:hanging="360"/>
        <w:rPr>
          <w:u w:val="none"/>
        </w:rPr>
      </w:pPr>
      <w:r w:rsidDel="00000000" w:rsidR="00000000" w:rsidRPr="00000000">
        <w:rPr>
          <w:rtl w:val="0"/>
        </w:rPr>
        <w:t xml:space="preserve">For classified and manager interviews, the initial interviews are all over Zoom. The decision of whether the first interview should be on ground is up to the committee. That said, if the candidate asks for a Zoom interview, we are required to offer that option to them. </w:t>
      </w:r>
    </w:p>
    <w:p w:rsidR="00000000" w:rsidDel="00000000" w:rsidP="00000000" w:rsidRDefault="00000000" w:rsidRPr="00000000" w14:paraId="000000C4">
      <w:pPr>
        <w:numPr>
          <w:ilvl w:val="0"/>
          <w:numId w:val="3"/>
        </w:numPr>
        <w:ind w:left="720" w:hanging="360"/>
        <w:rPr>
          <w:u w:val="none"/>
        </w:rPr>
      </w:pPr>
      <w:r w:rsidDel="00000000" w:rsidR="00000000" w:rsidRPr="00000000">
        <w:rPr>
          <w:rtl w:val="0"/>
        </w:rPr>
        <w:t xml:space="preserve">It is not the manager’s call that the interviews must be on Zoom - committees can choose. </w:t>
      </w:r>
    </w:p>
    <w:p w:rsidR="00000000" w:rsidDel="00000000" w:rsidP="00000000" w:rsidRDefault="00000000" w:rsidRPr="00000000" w14:paraId="000000C5">
      <w:pPr>
        <w:numPr>
          <w:ilvl w:val="1"/>
          <w:numId w:val="3"/>
        </w:numPr>
        <w:ind w:left="1440" w:hanging="360"/>
        <w:rPr>
          <w:u w:val="none"/>
        </w:rPr>
      </w:pPr>
      <w:r w:rsidDel="00000000" w:rsidR="00000000" w:rsidRPr="00000000">
        <w:rPr>
          <w:rtl w:val="0"/>
        </w:rPr>
        <w:t xml:space="preserve">Committees can also choose NOT to have interviews on Zoom  </w:t>
      </w:r>
    </w:p>
    <w:p w:rsidR="00000000" w:rsidDel="00000000" w:rsidP="00000000" w:rsidRDefault="00000000" w:rsidRPr="00000000" w14:paraId="000000C6">
      <w:pPr>
        <w:numPr>
          <w:ilvl w:val="0"/>
          <w:numId w:val="3"/>
        </w:numPr>
        <w:ind w:left="720" w:hanging="360"/>
        <w:rPr/>
      </w:pPr>
      <w:r w:rsidDel="00000000" w:rsidR="00000000" w:rsidRPr="00000000">
        <w:rPr>
          <w:rtl w:val="0"/>
        </w:rPr>
        <w:t xml:space="preserve">We are to be following the Faculty Hiring Manual</w:t>
      </w:r>
    </w:p>
    <w:p w:rsidR="00000000" w:rsidDel="00000000" w:rsidP="00000000" w:rsidRDefault="00000000" w:rsidRPr="00000000" w14:paraId="000000C7">
      <w:pPr>
        <w:numPr>
          <w:ilvl w:val="0"/>
          <w:numId w:val="3"/>
        </w:numPr>
        <w:ind w:left="720" w:hanging="360"/>
        <w:rPr>
          <w:u w:val="none"/>
        </w:rPr>
      </w:pPr>
      <w:r w:rsidDel="00000000" w:rsidR="00000000" w:rsidRPr="00000000">
        <w:rPr>
          <w:rtl w:val="0"/>
        </w:rPr>
        <w:t xml:space="preserve">Some departments have specific requirements for interviews, such as in culinary where the candidate is asked to prep a meal using a set of ingredients. </w:t>
      </w:r>
    </w:p>
    <w:p w:rsidR="00000000" w:rsidDel="00000000" w:rsidP="00000000" w:rsidRDefault="00000000" w:rsidRPr="00000000" w14:paraId="000000C8">
      <w:pPr>
        <w:numPr>
          <w:ilvl w:val="1"/>
          <w:numId w:val="3"/>
        </w:numPr>
        <w:ind w:left="1440" w:hanging="360"/>
        <w:rPr>
          <w:u w:val="none"/>
        </w:rPr>
      </w:pPr>
      <w:r w:rsidDel="00000000" w:rsidR="00000000" w:rsidRPr="00000000">
        <w:rPr>
          <w:rtl w:val="0"/>
        </w:rPr>
        <w:t xml:space="preserve">In these types of cases a committee can decide that the process requires an in-person interview and cannot be replicated online </w:t>
      </w:r>
    </w:p>
    <w:p w:rsidR="00000000" w:rsidDel="00000000" w:rsidP="00000000" w:rsidRDefault="00000000" w:rsidRPr="00000000" w14:paraId="000000C9">
      <w:pPr>
        <w:numPr>
          <w:ilvl w:val="2"/>
          <w:numId w:val="3"/>
        </w:numPr>
        <w:ind w:left="2160" w:hanging="360"/>
        <w:rPr>
          <w:u w:val="none"/>
        </w:rPr>
      </w:pPr>
      <w:r w:rsidDel="00000000" w:rsidR="00000000" w:rsidRPr="00000000">
        <w:rPr>
          <w:rtl w:val="0"/>
        </w:rPr>
        <w:t xml:space="preserve">In these cases we would need to be very mindful of the need to give candidates 10 days notice so they can arrange travel </w:t>
      </w:r>
    </w:p>
    <w:p w:rsidR="00000000" w:rsidDel="00000000" w:rsidP="00000000" w:rsidRDefault="00000000" w:rsidRPr="00000000" w14:paraId="000000CA">
      <w:pPr>
        <w:numPr>
          <w:ilvl w:val="0"/>
          <w:numId w:val="3"/>
        </w:numPr>
        <w:ind w:left="720" w:hanging="360"/>
        <w:rPr>
          <w:u w:val="none"/>
        </w:rPr>
      </w:pPr>
      <w:r w:rsidDel="00000000" w:rsidR="00000000" w:rsidRPr="00000000">
        <w:rPr>
          <w:rtl w:val="0"/>
        </w:rPr>
        <w:t xml:space="preserve">How does this information get out to the faculty and hiring committees in an equitable and uniform way? </w:t>
      </w:r>
    </w:p>
    <w:p w:rsidR="00000000" w:rsidDel="00000000" w:rsidP="00000000" w:rsidRDefault="00000000" w:rsidRPr="00000000" w14:paraId="000000CB">
      <w:pPr>
        <w:numPr>
          <w:ilvl w:val="0"/>
          <w:numId w:val="3"/>
        </w:numPr>
        <w:ind w:left="720" w:hanging="360"/>
        <w:rPr>
          <w:u w:val="none"/>
        </w:rPr>
      </w:pPr>
      <w:r w:rsidDel="00000000" w:rsidR="00000000" w:rsidRPr="00000000">
        <w:rPr>
          <w:rtl w:val="0"/>
        </w:rPr>
        <w:t xml:space="preserve">Hiring committees can vary widely based on who the chair is </w:t>
      </w:r>
    </w:p>
    <w:p w:rsidR="00000000" w:rsidDel="00000000" w:rsidP="00000000" w:rsidRDefault="00000000" w:rsidRPr="00000000" w14:paraId="000000CC">
      <w:pPr>
        <w:numPr>
          <w:ilvl w:val="1"/>
          <w:numId w:val="3"/>
        </w:numPr>
        <w:ind w:left="1440" w:hanging="360"/>
        <w:rPr>
          <w:u w:val="none"/>
        </w:rPr>
      </w:pPr>
      <w:r w:rsidDel="00000000" w:rsidR="00000000" w:rsidRPr="00000000">
        <w:rPr>
          <w:rtl w:val="0"/>
        </w:rPr>
        <w:t xml:space="preserve">Example: you can ask for a writing sample in advance, rather than the day-of, but this is not widely known </w:t>
      </w:r>
    </w:p>
    <w:p w:rsidR="00000000" w:rsidDel="00000000" w:rsidP="00000000" w:rsidRDefault="00000000" w:rsidRPr="00000000" w14:paraId="000000CD">
      <w:pPr>
        <w:numPr>
          <w:ilvl w:val="0"/>
          <w:numId w:val="3"/>
        </w:numPr>
        <w:ind w:left="720" w:hanging="360"/>
        <w:rPr>
          <w:u w:val="none"/>
        </w:rPr>
      </w:pPr>
      <w:r w:rsidDel="00000000" w:rsidR="00000000" w:rsidRPr="00000000">
        <w:rPr>
          <w:rtl w:val="0"/>
        </w:rPr>
        <w:t xml:space="preserve">In many cases when we interview in person, the dean/committee chair would walk the candidate into the room and explain a little bit about the process. On Zoom, this doesn’t happen as well, and may be a disadvantage to introverts or those who are new to interviewing in a community college, etc.         </w:t>
      </w:r>
    </w:p>
    <w:p w:rsidR="00000000" w:rsidDel="00000000" w:rsidP="00000000" w:rsidRDefault="00000000" w:rsidRPr="00000000" w14:paraId="000000CE">
      <w:pPr>
        <w:numPr>
          <w:ilvl w:val="1"/>
          <w:numId w:val="3"/>
        </w:numPr>
        <w:ind w:left="1440" w:hanging="360"/>
        <w:rPr>
          <w:u w:val="none"/>
        </w:rPr>
      </w:pPr>
      <w:r w:rsidDel="00000000" w:rsidR="00000000" w:rsidRPr="00000000">
        <w:rPr>
          <w:rtl w:val="0"/>
        </w:rPr>
        <w:t xml:space="preserve">It could be nice to have some standard “welcome to the interview” language that goes out to the candidate to explain the process, to set the expectation that it is a panel interview, that the interviews are very formal, not conversational, etc  </w:t>
      </w:r>
    </w:p>
    <w:p w:rsidR="00000000" w:rsidDel="00000000" w:rsidP="00000000" w:rsidRDefault="00000000" w:rsidRPr="00000000" w14:paraId="000000CF">
      <w:pPr>
        <w:numPr>
          <w:ilvl w:val="0"/>
          <w:numId w:val="3"/>
        </w:numPr>
        <w:ind w:left="720" w:hanging="360"/>
        <w:rPr>
          <w:u w:val="none"/>
        </w:rPr>
      </w:pPr>
      <w:r w:rsidDel="00000000" w:rsidR="00000000" w:rsidRPr="00000000">
        <w:rPr>
          <w:rtl w:val="0"/>
        </w:rPr>
        <w:t xml:space="preserve">We are unsure if committees will be rejected if their population does not reflect the demographics of the students and the college. What is HRs practice around this? </w:t>
      </w:r>
    </w:p>
    <w:p w:rsidR="00000000" w:rsidDel="00000000" w:rsidP="00000000" w:rsidRDefault="00000000" w:rsidRPr="00000000" w14:paraId="000000D0">
      <w:pPr>
        <w:numPr>
          <w:ilvl w:val="1"/>
          <w:numId w:val="3"/>
        </w:numPr>
        <w:ind w:left="1440" w:hanging="360"/>
        <w:rPr>
          <w:u w:val="none"/>
        </w:rPr>
      </w:pPr>
      <w:r w:rsidDel="00000000" w:rsidR="00000000" w:rsidRPr="00000000">
        <w:rPr>
          <w:rtl w:val="0"/>
        </w:rPr>
        <w:t xml:space="preserve">This will first go to the equity officer at the college. They will look at the demographics of the college vs the committee</w:t>
      </w:r>
    </w:p>
    <w:p w:rsidR="00000000" w:rsidDel="00000000" w:rsidP="00000000" w:rsidRDefault="00000000" w:rsidRPr="00000000" w14:paraId="000000D1">
      <w:pPr>
        <w:numPr>
          <w:ilvl w:val="1"/>
          <w:numId w:val="3"/>
        </w:numPr>
        <w:ind w:left="1440" w:hanging="360"/>
        <w:rPr>
          <w:u w:val="none"/>
        </w:rPr>
      </w:pPr>
      <w:r w:rsidDel="00000000" w:rsidR="00000000" w:rsidRPr="00000000">
        <w:rPr>
          <w:rtl w:val="0"/>
        </w:rPr>
        <w:t xml:space="preserve">Committees that are not diverse may be asked to reconsider the composition </w:t>
      </w:r>
    </w:p>
    <w:p w:rsidR="00000000" w:rsidDel="00000000" w:rsidP="00000000" w:rsidRDefault="00000000" w:rsidRPr="00000000" w14:paraId="000000D2">
      <w:pPr>
        <w:numPr>
          <w:ilvl w:val="2"/>
          <w:numId w:val="3"/>
        </w:numPr>
        <w:ind w:left="2160" w:hanging="360"/>
        <w:rPr>
          <w:u w:val="none"/>
        </w:rPr>
      </w:pPr>
      <w:r w:rsidDel="00000000" w:rsidR="00000000" w:rsidRPr="00000000">
        <w:rPr>
          <w:rtl w:val="0"/>
        </w:rPr>
        <w:t xml:space="preserve">Who is the one who should be pushing back the committees to become more diverse? The campus AVP of Equity? Or is it HR?</w:t>
      </w:r>
    </w:p>
    <w:p w:rsidR="00000000" w:rsidDel="00000000" w:rsidP="00000000" w:rsidRDefault="00000000" w:rsidRPr="00000000" w14:paraId="000000D3">
      <w:pPr>
        <w:numPr>
          <w:ilvl w:val="3"/>
          <w:numId w:val="3"/>
        </w:numPr>
        <w:ind w:left="2880" w:hanging="360"/>
        <w:rPr>
          <w:u w:val="none"/>
        </w:rPr>
      </w:pPr>
      <w:r w:rsidDel="00000000" w:rsidR="00000000" w:rsidRPr="00000000">
        <w:rPr>
          <w:rtl w:val="0"/>
        </w:rPr>
        <w:t xml:space="preserve">HR has only pushed back in very egregious situations </w:t>
      </w:r>
    </w:p>
    <w:p w:rsidR="00000000" w:rsidDel="00000000" w:rsidP="00000000" w:rsidRDefault="00000000" w:rsidRPr="00000000" w14:paraId="000000D4">
      <w:pPr>
        <w:numPr>
          <w:ilvl w:val="1"/>
          <w:numId w:val="3"/>
        </w:numPr>
        <w:ind w:left="1440" w:hanging="360"/>
        <w:rPr>
          <w:u w:val="none"/>
        </w:rPr>
      </w:pPr>
      <w:r w:rsidDel="00000000" w:rsidR="00000000" w:rsidRPr="00000000">
        <w:rPr>
          <w:rtl w:val="0"/>
        </w:rPr>
        <w:t xml:space="preserve">The colleges are diverse, and therefore the hiring committees should be diverse as well </w:t>
      </w:r>
    </w:p>
    <w:p w:rsidR="00000000" w:rsidDel="00000000" w:rsidP="00000000" w:rsidRDefault="00000000" w:rsidRPr="00000000" w14:paraId="000000D5">
      <w:pPr>
        <w:numPr>
          <w:ilvl w:val="1"/>
          <w:numId w:val="3"/>
        </w:numPr>
        <w:ind w:left="1440" w:hanging="360"/>
        <w:rPr>
          <w:u w:val="none"/>
        </w:rPr>
      </w:pPr>
      <w:r w:rsidDel="00000000" w:rsidR="00000000" w:rsidRPr="00000000">
        <w:rPr>
          <w:rtl w:val="0"/>
        </w:rPr>
        <w:t xml:space="preserve">Experience shared that some managers did not want to deal with making committees diverse and instead delegated that work to the Academic Senate president. This work can’t all fall to one person. The committees we appoint to hire faculty end up having generational consequences for our colleges. </w:t>
      </w:r>
    </w:p>
    <w:p w:rsidR="00000000" w:rsidDel="00000000" w:rsidP="00000000" w:rsidRDefault="00000000" w:rsidRPr="00000000" w14:paraId="000000D6">
      <w:pPr>
        <w:numPr>
          <w:ilvl w:val="0"/>
          <w:numId w:val="3"/>
        </w:numPr>
        <w:ind w:left="720" w:hanging="360"/>
        <w:rPr>
          <w:u w:val="none"/>
        </w:rPr>
      </w:pPr>
      <w:r w:rsidDel="00000000" w:rsidR="00000000" w:rsidRPr="00000000">
        <w:rPr>
          <w:rtl w:val="0"/>
        </w:rPr>
        <w:t xml:space="preserve">Appreciation expressed for the work of HR  </w:t>
      </w:r>
    </w:p>
    <w:p w:rsidR="00000000" w:rsidDel="00000000" w:rsidP="00000000" w:rsidRDefault="00000000" w:rsidRPr="00000000" w14:paraId="000000D7">
      <w:pPr>
        <w:numPr>
          <w:ilvl w:val="0"/>
          <w:numId w:val="3"/>
        </w:numPr>
        <w:ind w:left="720" w:hanging="360"/>
        <w:rPr>
          <w:u w:val="none"/>
        </w:rPr>
      </w:pPr>
      <w:r w:rsidDel="00000000" w:rsidR="00000000" w:rsidRPr="00000000">
        <w:rPr>
          <w:rtl w:val="0"/>
        </w:rPr>
        <w:t xml:space="preserve">Why was the Chief of Police second level impressions panel not diverse? It is composed of all men, three out of four of whom are White.</w:t>
      </w:r>
    </w:p>
    <w:p w:rsidR="00000000" w:rsidDel="00000000" w:rsidP="00000000" w:rsidRDefault="00000000" w:rsidRPr="00000000" w14:paraId="000000D8">
      <w:pPr>
        <w:numPr>
          <w:ilvl w:val="1"/>
          <w:numId w:val="3"/>
        </w:numPr>
        <w:ind w:left="1440" w:hanging="360"/>
        <w:rPr>
          <w:u w:val="none"/>
        </w:rPr>
      </w:pPr>
      <w:r w:rsidDel="00000000" w:rsidR="00000000" w:rsidRPr="00000000">
        <w:rPr>
          <w:rtl w:val="0"/>
        </w:rPr>
        <w:t xml:space="preserve">In an impressions level, it is different because those are the managers that person will be reporting to.  In the first level interview, the committee had gender balance and was racially diverse. </w:t>
      </w:r>
    </w:p>
    <w:p w:rsidR="00000000" w:rsidDel="00000000" w:rsidP="00000000" w:rsidRDefault="00000000" w:rsidRPr="00000000" w14:paraId="000000D9">
      <w:pPr>
        <w:numPr>
          <w:ilvl w:val="0"/>
          <w:numId w:val="3"/>
        </w:numPr>
        <w:ind w:left="720" w:hanging="360"/>
        <w:rPr>
          <w:u w:val="none"/>
        </w:rPr>
      </w:pPr>
      <w:r w:rsidDel="00000000" w:rsidR="00000000" w:rsidRPr="00000000">
        <w:rPr>
          <w:rtl w:val="0"/>
        </w:rPr>
        <w:t xml:space="preserve">Second level interviews: there are no designated equity reps and there may not be as much diversity. There is an interest from DAS to consider putting equity representation into the second level interview process </w:t>
      </w:r>
    </w:p>
    <w:p w:rsidR="00000000" w:rsidDel="00000000" w:rsidP="00000000" w:rsidRDefault="00000000" w:rsidRPr="00000000" w14:paraId="000000DA">
      <w:pPr>
        <w:numPr>
          <w:ilvl w:val="0"/>
          <w:numId w:val="3"/>
        </w:numPr>
        <w:ind w:left="720" w:hanging="360"/>
        <w:rPr>
          <w:u w:val="none"/>
        </w:rPr>
      </w:pPr>
      <w:r w:rsidDel="00000000" w:rsidR="00000000" w:rsidRPr="00000000">
        <w:rPr>
          <w:rtl w:val="0"/>
        </w:rPr>
        <w:t xml:space="preserve">Carrie and Alex welcome additional questions as they come up</w:t>
      </w:r>
    </w:p>
    <w:p w:rsidR="00000000" w:rsidDel="00000000" w:rsidP="00000000" w:rsidRDefault="00000000" w:rsidRPr="00000000" w14:paraId="000000DB">
      <w:pPr>
        <w:rPr/>
      </w:pPr>
      <w:r w:rsidDel="00000000" w:rsidR="00000000" w:rsidRPr="00000000">
        <w:rPr>
          <w:rtl w:val="0"/>
        </w:rPr>
      </w:r>
    </w:p>
    <w:p w:rsidR="00000000" w:rsidDel="00000000" w:rsidP="00000000" w:rsidRDefault="00000000" w:rsidRPr="00000000" w14:paraId="000000DC">
      <w:pPr>
        <w:pStyle w:val="Heading3"/>
        <w:shd w:fill="ffffff" w:val="clear"/>
        <w:spacing w:after="100" w:lineRule="auto"/>
        <w:rPr/>
      </w:pPr>
      <w:bookmarkStart w:colFirst="0" w:colLast="0" w:name="_okwgnb7jpnkz" w:id="15"/>
      <w:bookmarkEnd w:id="15"/>
      <w:r w:rsidDel="00000000" w:rsidR="00000000" w:rsidRPr="00000000">
        <w:rPr>
          <w:rtl w:val="0"/>
        </w:rPr>
        <w:t xml:space="preserve">15. LRCCD General Education &amp; Graduation Requirement Revisions </w:t>
      </w:r>
    </w:p>
    <w:p w:rsidR="00000000" w:rsidDel="00000000" w:rsidP="00000000" w:rsidRDefault="00000000" w:rsidRPr="00000000" w14:paraId="000000DD">
      <w:pPr>
        <w:rPr/>
      </w:pPr>
      <w:r w:rsidDel="00000000" w:rsidR="00000000" w:rsidRPr="00000000">
        <w:rPr>
          <w:rtl w:val="0"/>
        </w:rPr>
        <w:t xml:space="preserve">Report: </w:t>
      </w:r>
    </w:p>
    <w:p w:rsidR="00000000" w:rsidDel="00000000" w:rsidP="00000000" w:rsidRDefault="00000000" w:rsidRPr="00000000" w14:paraId="000000DE">
      <w:pPr>
        <w:numPr>
          <w:ilvl w:val="0"/>
          <w:numId w:val="4"/>
        </w:numPr>
        <w:ind w:left="720" w:hanging="360"/>
        <w:rPr>
          <w:u w:val="none"/>
        </w:rPr>
      </w:pPr>
      <w:r w:rsidDel="00000000" w:rsidR="00000000" w:rsidRPr="00000000">
        <w:rPr>
          <w:rtl w:val="0"/>
        </w:rPr>
        <w:t xml:space="preserve">Link to the GE information: </w:t>
      </w:r>
      <w:hyperlink r:id="rId21">
        <w:r w:rsidDel="00000000" w:rsidR="00000000" w:rsidRPr="00000000">
          <w:rPr>
            <w:color w:val="1155cc"/>
            <w:u w:val="single"/>
            <w:rtl w:val="0"/>
          </w:rPr>
          <w:t xml:space="preserve">https://losrios-employee-staging.ingeniuxondemand.com/our-organization/committees/district-curriculum-coordinating-committee/new-general-education-pattern</w:t>
        </w:r>
      </w:hyperlink>
      <w:r w:rsidDel="00000000" w:rsidR="00000000" w:rsidRPr="00000000">
        <w:rPr>
          <w:rtl w:val="0"/>
        </w:rPr>
        <w:t xml:space="preserve"> </w:t>
      </w:r>
    </w:p>
    <w:p w:rsidR="00000000" w:rsidDel="00000000" w:rsidP="00000000" w:rsidRDefault="00000000" w:rsidRPr="00000000" w14:paraId="000000DF">
      <w:pPr>
        <w:numPr>
          <w:ilvl w:val="0"/>
          <w:numId w:val="4"/>
        </w:numPr>
        <w:ind w:left="720" w:hanging="360"/>
        <w:rPr>
          <w:u w:val="none"/>
        </w:rPr>
      </w:pPr>
      <w:r w:rsidDel="00000000" w:rsidR="00000000" w:rsidRPr="00000000">
        <w:rPr>
          <w:rtl w:val="0"/>
        </w:rPr>
        <w:t xml:space="preserve">There will be a webinar and faculty forum on this topic </w:t>
      </w:r>
    </w:p>
    <w:p w:rsidR="00000000" w:rsidDel="00000000" w:rsidP="00000000" w:rsidRDefault="00000000" w:rsidRPr="00000000" w14:paraId="000000E0">
      <w:pPr>
        <w:pStyle w:val="Heading3"/>
        <w:shd w:fill="ffffff" w:val="clear"/>
        <w:spacing w:after="100" w:lineRule="auto"/>
        <w:rPr/>
      </w:pPr>
      <w:bookmarkStart w:colFirst="0" w:colLast="0" w:name="_229fzf3gwlfw" w:id="16"/>
      <w:bookmarkEnd w:id="16"/>
      <w:r w:rsidDel="00000000" w:rsidR="00000000" w:rsidRPr="00000000">
        <w:rPr>
          <w:rtl w:val="0"/>
        </w:rPr>
        <w:t xml:space="preserve">16. ARC &amp; SCC Votes of No Confidence in Chancellor King</w:t>
      </w:r>
    </w:p>
    <w:p w:rsidR="00000000" w:rsidDel="00000000" w:rsidP="00000000" w:rsidRDefault="00000000" w:rsidRPr="00000000" w14:paraId="000000E1">
      <w:pPr>
        <w:numPr>
          <w:ilvl w:val="0"/>
          <w:numId w:val="12"/>
        </w:numPr>
        <w:ind w:left="720" w:hanging="360"/>
        <w:rPr>
          <w:u w:val="none"/>
        </w:rPr>
      </w:pPr>
      <w:r w:rsidDel="00000000" w:rsidR="00000000" w:rsidRPr="00000000">
        <w:rPr>
          <w:rtl w:val="0"/>
        </w:rPr>
        <w:t xml:space="preserve">DAS next steps</w:t>
      </w:r>
    </w:p>
    <w:p w:rsidR="00000000" w:rsidDel="00000000" w:rsidP="00000000" w:rsidRDefault="00000000" w:rsidRPr="00000000" w14:paraId="000000E2">
      <w:pPr>
        <w:numPr>
          <w:ilvl w:val="1"/>
          <w:numId w:val="12"/>
        </w:numPr>
        <w:ind w:left="1440" w:hanging="360"/>
        <w:rPr>
          <w:u w:val="none"/>
        </w:rPr>
      </w:pPr>
      <w:r w:rsidDel="00000000" w:rsidR="00000000" w:rsidRPr="00000000">
        <w:rPr>
          <w:rtl w:val="0"/>
        </w:rPr>
        <w:t xml:space="preserve">Reminder of the </w:t>
      </w:r>
      <w:hyperlink r:id="rId22">
        <w:r w:rsidDel="00000000" w:rsidR="00000000" w:rsidRPr="00000000">
          <w:rPr>
            <w:color w:val="1155cc"/>
            <w:u w:val="single"/>
            <w:rtl w:val="0"/>
          </w:rPr>
          <w:t xml:space="preserve">2019 DAS Resolution around collegial consultation</w:t>
        </w:r>
      </w:hyperlink>
      <w:r w:rsidDel="00000000" w:rsidR="00000000" w:rsidRPr="00000000">
        <w:rPr>
          <w:rtl w:val="0"/>
        </w:rPr>
        <w:t xml:space="preserve">. Perhaps the Chancellor could revisit this document. </w:t>
      </w:r>
      <w:r w:rsidDel="00000000" w:rsidR="00000000" w:rsidRPr="00000000">
        <w:rPr>
          <w:rtl w:val="0"/>
        </w:rPr>
      </w:r>
    </w:p>
    <w:p w:rsidR="00000000" w:rsidDel="00000000" w:rsidP="00000000" w:rsidRDefault="00000000" w:rsidRPr="00000000" w14:paraId="000000E3">
      <w:pPr>
        <w:numPr>
          <w:ilvl w:val="1"/>
          <w:numId w:val="12"/>
        </w:numPr>
        <w:ind w:left="1440" w:hanging="360"/>
        <w:rPr>
          <w:u w:val="none"/>
        </w:rPr>
      </w:pPr>
      <w:r w:rsidDel="00000000" w:rsidR="00000000" w:rsidRPr="00000000">
        <w:rPr>
          <w:rtl w:val="0"/>
        </w:rPr>
        <w:t xml:space="preserve">The criteria we have been using to review collegial consultation each semester has not been mutually agreed on with the Chancellor. There has been mutual conversation with the Deputy Chancellor, but not formal agreement.  </w:t>
      </w:r>
    </w:p>
    <w:p w:rsidR="00000000" w:rsidDel="00000000" w:rsidP="00000000" w:rsidRDefault="00000000" w:rsidRPr="00000000" w14:paraId="000000E4">
      <w:pPr>
        <w:numPr>
          <w:ilvl w:val="1"/>
          <w:numId w:val="12"/>
        </w:numPr>
        <w:ind w:left="1440" w:hanging="360"/>
      </w:pPr>
      <w:r w:rsidDel="00000000" w:rsidR="00000000" w:rsidRPr="00000000">
        <w:rPr>
          <w:rtl w:val="0"/>
        </w:rPr>
        <w:t xml:space="preserve">Reminder: In 2019 we asked for a mutual reaffirmation (in writing) of</w:t>
      </w:r>
      <w:r w:rsidDel="00000000" w:rsidR="00000000" w:rsidRPr="00000000">
        <w:rPr>
          <w:rtl w:val="0"/>
        </w:rPr>
        <w:t xml:space="preserve"> “our legal, ethical, and values-driven commitment to collegial consultation on academic and professional matters.” However, no effort has been undertaken by the Chancellor to do this.</w:t>
      </w:r>
      <w:r w:rsidDel="00000000" w:rsidR="00000000" w:rsidRPr="00000000">
        <w:rPr>
          <w:rtl w:val="0"/>
        </w:rPr>
      </w:r>
    </w:p>
    <w:p w:rsidR="00000000" w:rsidDel="00000000" w:rsidP="00000000" w:rsidRDefault="00000000" w:rsidRPr="00000000" w14:paraId="000000E5">
      <w:pPr>
        <w:numPr>
          <w:ilvl w:val="1"/>
          <w:numId w:val="12"/>
        </w:numPr>
        <w:ind w:left="1440" w:hanging="360"/>
        <w:rPr>
          <w:u w:val="none"/>
        </w:rPr>
      </w:pPr>
      <w:r w:rsidDel="00000000" w:rsidR="00000000" w:rsidRPr="00000000">
        <w:rPr>
          <w:rtl w:val="0"/>
        </w:rPr>
        <w:t xml:space="preserve">Ought we agendize a DAS Vote of No Confidence? </w:t>
      </w:r>
    </w:p>
    <w:p w:rsidR="00000000" w:rsidDel="00000000" w:rsidP="00000000" w:rsidRDefault="00000000" w:rsidRPr="00000000" w14:paraId="000000E6">
      <w:pPr>
        <w:numPr>
          <w:ilvl w:val="2"/>
          <w:numId w:val="12"/>
        </w:numPr>
        <w:ind w:left="2160" w:hanging="360"/>
        <w:rPr>
          <w:u w:val="none"/>
        </w:rPr>
      </w:pPr>
      <w:r w:rsidDel="00000000" w:rsidR="00000000" w:rsidRPr="00000000">
        <w:rPr>
          <w:rtl w:val="0"/>
        </w:rPr>
        <w:t xml:space="preserve">FLC Academic Senate has asked their Academic Senate President to ask DAS to draft a VNC resolution </w:t>
      </w:r>
    </w:p>
    <w:p w:rsidR="00000000" w:rsidDel="00000000" w:rsidP="00000000" w:rsidRDefault="00000000" w:rsidRPr="00000000" w14:paraId="000000E7">
      <w:pPr>
        <w:numPr>
          <w:ilvl w:val="3"/>
          <w:numId w:val="12"/>
        </w:numPr>
        <w:ind w:left="2880" w:hanging="360"/>
        <w:rPr>
          <w:u w:val="none"/>
        </w:rPr>
      </w:pPr>
      <w:r w:rsidDel="00000000" w:rsidR="00000000" w:rsidRPr="00000000">
        <w:rPr>
          <w:rtl w:val="0"/>
        </w:rPr>
        <w:t xml:space="preserve">If DAS were to draft a VNC, drafters would need to be identified. DAS President will begin a document. </w:t>
      </w:r>
    </w:p>
    <w:p w:rsidR="00000000" w:rsidDel="00000000" w:rsidP="00000000" w:rsidRDefault="00000000" w:rsidRPr="00000000" w14:paraId="000000E8">
      <w:pPr>
        <w:numPr>
          <w:ilvl w:val="3"/>
          <w:numId w:val="12"/>
        </w:numPr>
        <w:ind w:left="2880" w:hanging="360"/>
        <w:rPr>
          <w:u w:val="none"/>
        </w:rPr>
      </w:pPr>
      <w:r w:rsidDel="00000000" w:rsidR="00000000" w:rsidRPr="00000000">
        <w:rPr>
          <w:rtl w:val="0"/>
        </w:rPr>
        <w:t xml:space="preserve">One suggestion is to return to the 2019 resolution and call out the “Resolved’s” that have yet to be addressed. </w:t>
      </w:r>
    </w:p>
    <w:p w:rsidR="00000000" w:rsidDel="00000000" w:rsidP="00000000" w:rsidRDefault="00000000" w:rsidRPr="00000000" w14:paraId="000000E9">
      <w:pPr>
        <w:numPr>
          <w:ilvl w:val="2"/>
          <w:numId w:val="12"/>
        </w:numPr>
        <w:ind w:left="2160" w:hanging="360"/>
        <w:rPr>
          <w:u w:val="none"/>
        </w:rPr>
      </w:pPr>
      <w:r w:rsidDel="00000000" w:rsidR="00000000" w:rsidRPr="00000000">
        <w:rPr>
          <w:rtl w:val="0"/>
        </w:rPr>
        <w:t xml:space="preserve">CRC Academic Senate is considering further actions around expressing concerns with district leadership. </w:t>
      </w:r>
    </w:p>
    <w:p w:rsidR="00000000" w:rsidDel="00000000" w:rsidP="00000000" w:rsidRDefault="00000000" w:rsidRPr="00000000" w14:paraId="000000EA">
      <w:pPr>
        <w:numPr>
          <w:ilvl w:val="0"/>
          <w:numId w:val="12"/>
        </w:numPr>
        <w:ind w:left="720" w:hanging="360"/>
        <w:rPr>
          <w:u w:val="none"/>
        </w:rPr>
      </w:pPr>
      <w:r w:rsidDel="00000000" w:rsidR="00000000" w:rsidRPr="00000000">
        <w:rPr>
          <w:rtl w:val="0"/>
        </w:rPr>
        <w:t xml:space="preserve">Chancellor’s proposal for Collegial Consultation Plan </w:t>
      </w:r>
    </w:p>
    <w:p w:rsidR="00000000" w:rsidDel="00000000" w:rsidP="00000000" w:rsidRDefault="00000000" w:rsidRPr="00000000" w14:paraId="000000EB">
      <w:pPr>
        <w:numPr>
          <w:ilvl w:val="1"/>
          <w:numId w:val="12"/>
        </w:numPr>
        <w:ind w:left="1440" w:hanging="360"/>
        <w:rPr>
          <w:u w:val="none"/>
        </w:rPr>
      </w:pPr>
      <w:r w:rsidDel="00000000" w:rsidR="00000000" w:rsidRPr="00000000">
        <w:rPr>
          <w:rtl w:val="0"/>
        </w:rPr>
        <w:t xml:space="preserve">Concern expressed that we don’t need an action plan; collegial consultation is already enshrined in State law</w:t>
      </w:r>
    </w:p>
    <w:p w:rsidR="00000000" w:rsidDel="00000000" w:rsidP="00000000" w:rsidRDefault="00000000" w:rsidRPr="00000000" w14:paraId="000000EC">
      <w:pPr>
        <w:numPr>
          <w:ilvl w:val="1"/>
          <w:numId w:val="12"/>
        </w:numPr>
        <w:ind w:left="1440" w:hanging="360"/>
        <w:rPr>
          <w:u w:val="none"/>
        </w:rPr>
      </w:pPr>
      <w:r w:rsidDel="00000000" w:rsidR="00000000" w:rsidRPr="00000000">
        <w:rPr>
          <w:rtl w:val="0"/>
        </w:rPr>
        <w:t xml:space="preserve">Concern that Chancellor King sees himself has having made all the correct decisions but the faculty just don’t understand them </w:t>
      </w:r>
    </w:p>
    <w:p w:rsidR="00000000" w:rsidDel="00000000" w:rsidP="00000000" w:rsidRDefault="00000000" w:rsidRPr="00000000" w14:paraId="000000ED">
      <w:pPr>
        <w:numPr>
          <w:ilvl w:val="1"/>
          <w:numId w:val="12"/>
        </w:numPr>
        <w:ind w:left="1440" w:hanging="360"/>
        <w:rPr>
          <w:u w:val="none"/>
        </w:rPr>
      </w:pPr>
      <w:r w:rsidDel="00000000" w:rsidR="00000000" w:rsidRPr="00000000">
        <w:rPr>
          <w:rtl w:val="0"/>
        </w:rPr>
        <w:t xml:space="preserve">Fundamentally, Chancellor King does not respect us as professionals nor does he respect our expertise. We can’t change someone’s values and beliefs.  </w:t>
      </w:r>
    </w:p>
    <w:p w:rsidR="00000000" w:rsidDel="00000000" w:rsidP="00000000" w:rsidRDefault="00000000" w:rsidRPr="00000000" w14:paraId="000000EE">
      <w:pPr>
        <w:numPr>
          <w:ilvl w:val="1"/>
          <w:numId w:val="12"/>
        </w:numPr>
        <w:ind w:left="1440" w:hanging="360"/>
        <w:rPr>
          <w:u w:val="none"/>
        </w:rPr>
      </w:pPr>
      <w:r w:rsidDel="00000000" w:rsidR="00000000" w:rsidRPr="00000000">
        <w:rPr>
          <w:rtl w:val="0"/>
        </w:rPr>
        <w:t xml:space="preserve">When someone has deeply harmed someone, that person needs to own the harm, acknowledge the ways they contributed to the harm, and commit to different behavior moving forward. We have not seen this from Chancellor King. </w:t>
      </w:r>
    </w:p>
    <w:p w:rsidR="00000000" w:rsidDel="00000000" w:rsidP="00000000" w:rsidRDefault="00000000" w:rsidRPr="00000000" w14:paraId="000000EF">
      <w:pPr>
        <w:numPr>
          <w:ilvl w:val="1"/>
          <w:numId w:val="12"/>
        </w:numPr>
        <w:ind w:left="1440" w:hanging="360"/>
        <w:rPr>
          <w:u w:val="none"/>
        </w:rPr>
      </w:pPr>
      <w:r w:rsidDel="00000000" w:rsidR="00000000" w:rsidRPr="00000000">
        <w:rPr>
          <w:rtl w:val="0"/>
        </w:rPr>
        <w:t xml:space="preserve">This plan is insulting. Concern expressed that some are offended to have received this response </w:t>
      </w:r>
    </w:p>
    <w:p w:rsidR="00000000" w:rsidDel="00000000" w:rsidP="00000000" w:rsidRDefault="00000000" w:rsidRPr="00000000" w14:paraId="000000F0">
      <w:pPr>
        <w:numPr>
          <w:ilvl w:val="1"/>
          <w:numId w:val="12"/>
        </w:numPr>
        <w:ind w:left="1440" w:hanging="360"/>
        <w:rPr>
          <w:u w:val="none"/>
        </w:rPr>
      </w:pPr>
      <w:r w:rsidDel="00000000" w:rsidR="00000000" w:rsidRPr="00000000">
        <w:rPr>
          <w:rtl w:val="0"/>
        </w:rPr>
        <w:t xml:space="preserve">DAS directed the DAS President to convey to Chancellor King that we are not comfortable moving forward with this action plan idea. </w:t>
      </w:r>
    </w:p>
    <w:p w:rsidR="00000000" w:rsidDel="00000000" w:rsidP="00000000" w:rsidRDefault="00000000" w:rsidRPr="00000000" w14:paraId="000000F1">
      <w:pPr>
        <w:numPr>
          <w:ilvl w:val="1"/>
          <w:numId w:val="12"/>
        </w:numPr>
        <w:ind w:left="1440" w:hanging="360"/>
        <w:rPr>
          <w:u w:val="none"/>
        </w:rPr>
      </w:pPr>
      <w:r w:rsidDel="00000000" w:rsidR="00000000" w:rsidRPr="00000000">
        <w:rPr>
          <w:rtl w:val="0"/>
        </w:rPr>
        <w:t xml:space="preserve">Idea raised to write a point-by-point response to Chancellor King’s goals for a collegial consultation action plan. Discussion that this might not be valuable as the proposal was intended as a starting point,</w:t>
      </w:r>
    </w:p>
    <w:p w:rsidR="00000000" w:rsidDel="00000000" w:rsidP="00000000" w:rsidRDefault="00000000" w:rsidRPr="00000000" w14:paraId="000000F2">
      <w:pPr>
        <w:numPr>
          <w:ilvl w:val="1"/>
          <w:numId w:val="12"/>
        </w:numPr>
        <w:ind w:left="1440" w:hanging="360"/>
        <w:rPr>
          <w:u w:val="none"/>
        </w:rPr>
      </w:pPr>
      <w:r w:rsidDel="00000000" w:rsidR="00000000" w:rsidRPr="00000000">
        <w:rPr>
          <w:rtl w:val="0"/>
        </w:rPr>
        <w:t xml:space="preserve">Idea: if we are going to go forward with any plans for improvements, perhaps we ask for concrete and tangible actions from him responding to the Resolved from 2019 calling for a written commitment to collegial consultation. </w:t>
      </w:r>
    </w:p>
    <w:p w:rsidR="00000000" w:rsidDel="00000000" w:rsidP="00000000" w:rsidRDefault="00000000" w:rsidRPr="00000000" w14:paraId="000000F3">
      <w:pPr>
        <w:numPr>
          <w:ilvl w:val="1"/>
          <w:numId w:val="12"/>
        </w:numPr>
        <w:ind w:left="1440" w:hanging="360"/>
        <w:rPr>
          <w:u w:val="none"/>
        </w:rPr>
      </w:pPr>
      <w:r w:rsidDel="00000000" w:rsidR="00000000" w:rsidRPr="00000000">
        <w:rPr>
          <w:rtl w:val="0"/>
        </w:rPr>
        <w:t xml:space="preserve">Ought we consider asking the Board to appoint a new designee to communicate and consult collegially with District Academic Senate? We have no confidence in the Chancellor’s ability to do this. </w:t>
      </w:r>
    </w:p>
    <w:p w:rsidR="00000000" w:rsidDel="00000000" w:rsidP="00000000" w:rsidRDefault="00000000" w:rsidRPr="00000000" w14:paraId="000000F4">
      <w:pPr>
        <w:numPr>
          <w:ilvl w:val="2"/>
          <w:numId w:val="12"/>
        </w:numPr>
        <w:ind w:left="2160" w:hanging="360"/>
        <w:rPr>
          <w:u w:val="none"/>
        </w:rPr>
      </w:pPr>
      <w:r w:rsidDel="00000000" w:rsidR="00000000" w:rsidRPr="00000000">
        <w:rPr>
          <w:rtl w:val="0"/>
        </w:rPr>
        <w:t xml:space="preserve">What might the response of the Board be if we go this route?</w:t>
      </w:r>
    </w:p>
    <w:p w:rsidR="00000000" w:rsidDel="00000000" w:rsidP="00000000" w:rsidRDefault="00000000" w:rsidRPr="00000000" w14:paraId="000000F5">
      <w:pPr>
        <w:numPr>
          <w:ilvl w:val="2"/>
          <w:numId w:val="12"/>
        </w:numPr>
        <w:ind w:left="2160" w:hanging="360"/>
        <w:rPr>
          <w:u w:val="none"/>
        </w:rPr>
      </w:pPr>
      <w:r w:rsidDel="00000000" w:rsidR="00000000" w:rsidRPr="00000000">
        <w:rPr>
          <w:rtl w:val="0"/>
        </w:rPr>
        <w:t xml:space="preserve">Some Board members do support the Collegial Consultation Action Plan idea. </w:t>
      </w:r>
    </w:p>
    <w:p w:rsidR="00000000" w:rsidDel="00000000" w:rsidP="00000000" w:rsidRDefault="00000000" w:rsidRPr="00000000" w14:paraId="000000F6">
      <w:pPr>
        <w:numPr>
          <w:ilvl w:val="1"/>
          <w:numId w:val="12"/>
        </w:numPr>
        <w:ind w:left="1440" w:hanging="360"/>
        <w:rPr>
          <w:u w:val="none"/>
        </w:rPr>
      </w:pPr>
      <w:r w:rsidDel="00000000" w:rsidR="00000000" w:rsidRPr="00000000">
        <w:rPr>
          <w:rtl w:val="0"/>
        </w:rPr>
        <w:t xml:space="preserve">Idea shared: Ought we consider asking the board to remove and replace this chancellor? If they will not, perhaps we take a vote of no confidence against the board. </w:t>
      </w:r>
    </w:p>
    <w:p w:rsidR="00000000" w:rsidDel="00000000" w:rsidP="00000000" w:rsidRDefault="00000000" w:rsidRPr="00000000" w14:paraId="000000F7">
      <w:pPr>
        <w:numPr>
          <w:ilvl w:val="1"/>
          <w:numId w:val="12"/>
        </w:numPr>
        <w:ind w:left="1440" w:hanging="360"/>
        <w:rPr>
          <w:u w:val="none"/>
        </w:rPr>
      </w:pPr>
      <w:r w:rsidDel="00000000" w:rsidR="00000000" w:rsidRPr="00000000">
        <w:rPr>
          <w:rtl w:val="0"/>
        </w:rPr>
        <w:t xml:space="preserve">Conclusion: DAS is not willing to move forward with participating in Chancellor King’s proposed collegial consultation action plan and have directed DAS Presidents to that effect.</w:t>
      </w:r>
    </w:p>
    <w:p w:rsidR="00000000" w:rsidDel="00000000" w:rsidP="00000000" w:rsidRDefault="00000000" w:rsidRPr="00000000" w14:paraId="000000F8">
      <w:pPr>
        <w:rPr/>
      </w:pPr>
      <w:r w:rsidDel="00000000" w:rsidR="00000000" w:rsidRPr="00000000">
        <w:rPr>
          <w:rtl w:val="0"/>
        </w:rPr>
      </w:r>
    </w:p>
    <w:p w:rsidR="00000000" w:rsidDel="00000000" w:rsidP="00000000" w:rsidRDefault="00000000" w:rsidRPr="00000000" w14:paraId="000000F9">
      <w:pPr>
        <w:pStyle w:val="Heading3"/>
        <w:shd w:fill="ffffff" w:val="clear"/>
        <w:spacing w:after="100" w:lineRule="auto"/>
        <w:rPr>
          <w:color w:val="092a31"/>
        </w:rPr>
      </w:pPr>
      <w:bookmarkStart w:colFirst="0" w:colLast="0" w:name="_qpntowj0mlrk" w:id="17"/>
      <w:bookmarkEnd w:id="17"/>
      <w:r w:rsidDel="00000000" w:rsidR="00000000" w:rsidRPr="00000000">
        <w:rPr>
          <w:rtl w:val="0"/>
        </w:rPr>
        <w:t xml:space="preserve">17. DAS Bylaws: Articles 1-4: Organization of Leadership </w:t>
      </w:r>
      <w:r w:rsidDel="00000000" w:rsidR="00000000" w:rsidRPr="00000000">
        <w:rPr>
          <w:rtl w:val="0"/>
        </w:rPr>
      </w:r>
    </w:p>
    <w:p w:rsidR="00000000" w:rsidDel="00000000" w:rsidP="00000000" w:rsidRDefault="00000000" w:rsidRPr="00000000" w14:paraId="000000FA">
      <w:pPr>
        <w:numPr>
          <w:ilvl w:val="0"/>
          <w:numId w:val="23"/>
        </w:numPr>
        <w:shd w:fill="ffffff" w:val="clear"/>
        <w:spacing w:after="100" w:lineRule="auto"/>
        <w:ind w:left="720" w:hanging="360"/>
        <w:rPr>
          <w:color w:val="092a31"/>
          <w:sz w:val="24"/>
          <w:szCs w:val="24"/>
          <w:u w:val="none"/>
        </w:rPr>
      </w:pPr>
      <w:r w:rsidDel="00000000" w:rsidR="00000000" w:rsidRPr="00000000">
        <w:rPr>
          <w:color w:val="092a31"/>
          <w:sz w:val="24"/>
          <w:szCs w:val="24"/>
          <w:rtl w:val="0"/>
        </w:rPr>
        <w:t xml:space="preserve">DAS President has noticed a few areas of the bylaws that are not optimal in terms of transitioning leadership. Currently, there is a team of one (the DAS President) who constitutes the entire leadership team, with an appointed secretary. Please take a look at the bylaws. It would be great if a few DAS members could read through the bylaws and propose changes to improve the leadership transition. </w:t>
      </w:r>
    </w:p>
    <w:p w:rsidR="00000000" w:rsidDel="00000000" w:rsidP="00000000" w:rsidRDefault="00000000" w:rsidRPr="00000000" w14:paraId="000000FB">
      <w:pPr>
        <w:shd w:fill="ffffff" w:val="clear"/>
        <w:spacing w:after="100" w:lineRule="auto"/>
        <w:ind w:left="0" w:firstLine="0"/>
        <w:rPr>
          <w:color w:val="092a31"/>
          <w:sz w:val="24"/>
          <w:szCs w:val="24"/>
        </w:rPr>
      </w:pPr>
      <w:r w:rsidDel="00000000" w:rsidR="00000000" w:rsidRPr="00000000">
        <w:rPr>
          <w:rtl w:val="0"/>
        </w:rPr>
      </w:r>
    </w:p>
    <w:p w:rsidR="00000000" w:rsidDel="00000000" w:rsidP="00000000" w:rsidRDefault="00000000" w:rsidRPr="00000000" w14:paraId="000000FC">
      <w:pPr>
        <w:pStyle w:val="Heading2"/>
        <w:rPr/>
      </w:pPr>
      <w:bookmarkStart w:colFirst="0" w:colLast="0" w:name="_9gc0uvkee00j" w:id="18"/>
      <w:bookmarkEnd w:id="18"/>
      <w:r w:rsidDel="00000000" w:rsidR="00000000" w:rsidRPr="00000000">
        <w:rPr>
          <w:rtl w:val="0"/>
        </w:rPr>
        <w:t xml:space="preserve">Items from Colleges for District Academic Senate Consideration </w:t>
      </w:r>
    </w:p>
    <w:p w:rsidR="00000000" w:rsidDel="00000000" w:rsidP="00000000" w:rsidRDefault="00000000" w:rsidRPr="00000000" w14:paraId="000000FD">
      <w:pPr>
        <w:numPr>
          <w:ilvl w:val="0"/>
          <w:numId w:val="11"/>
        </w:numPr>
        <w:ind w:left="720" w:hanging="360"/>
        <w:rPr>
          <w:u w:val="none"/>
        </w:rPr>
      </w:pPr>
      <w:r w:rsidDel="00000000" w:rsidR="00000000" w:rsidRPr="00000000">
        <w:rPr>
          <w:rtl w:val="0"/>
        </w:rPr>
        <w:t xml:space="preserve">None </w:t>
      </w:r>
    </w:p>
    <w:p w:rsidR="00000000" w:rsidDel="00000000" w:rsidP="00000000" w:rsidRDefault="00000000" w:rsidRPr="00000000" w14:paraId="000000FE">
      <w:pPr>
        <w:rPr/>
      </w:pPr>
      <w:r w:rsidDel="00000000" w:rsidR="00000000" w:rsidRPr="00000000">
        <w:rPr>
          <w:rtl w:val="0"/>
        </w:rPr>
      </w:r>
    </w:p>
    <w:p w:rsidR="00000000" w:rsidDel="00000000" w:rsidP="00000000" w:rsidRDefault="00000000" w:rsidRPr="00000000" w14:paraId="000000FF">
      <w:pPr>
        <w:rPr/>
      </w:pPr>
      <w:r w:rsidDel="00000000" w:rsidR="00000000" w:rsidRPr="00000000">
        <w:rPr>
          <w:rtl w:val="0"/>
        </w:rPr>
      </w:r>
    </w:p>
    <w:p w:rsidR="00000000" w:rsidDel="00000000" w:rsidP="00000000" w:rsidRDefault="00000000" w:rsidRPr="00000000" w14:paraId="00000100">
      <w:pPr>
        <w:pStyle w:val="Heading2"/>
        <w:rPr/>
      </w:pPr>
      <w:bookmarkStart w:colFirst="0" w:colLast="0" w:name="_9oo4tzhhkv80" w:id="19"/>
      <w:bookmarkEnd w:id="19"/>
      <w:r w:rsidDel="00000000" w:rsidR="00000000" w:rsidRPr="00000000">
        <w:rPr>
          <w:rtl w:val="0"/>
        </w:rPr>
        <w:t xml:space="preserve">Committee Reports </w:t>
      </w:r>
    </w:p>
    <w:p w:rsidR="00000000" w:rsidDel="00000000" w:rsidP="00000000" w:rsidRDefault="00000000" w:rsidRPr="00000000" w14:paraId="00000101">
      <w:pPr>
        <w:pStyle w:val="Heading2"/>
        <w:keepNext w:val="0"/>
        <w:keepLines w:val="0"/>
        <w:spacing w:after="0" w:before="0" w:lineRule="auto"/>
        <w:rPr/>
      </w:pPr>
      <w:bookmarkStart w:colFirst="0" w:colLast="0" w:name="_ftlc7kxvqdat" w:id="20"/>
      <w:bookmarkEnd w:id="20"/>
      <w:r w:rsidDel="00000000" w:rsidR="00000000" w:rsidRPr="00000000">
        <w:rPr>
          <w:sz w:val="22"/>
          <w:szCs w:val="22"/>
          <w:rtl w:val="0"/>
        </w:rPr>
        <w:t xml:space="preserve">(As time permits, written reports will be posted to Canvas supporting material section and included in subsequent meeting minutes)</w:t>
      </w:r>
      <w:r w:rsidDel="00000000" w:rsidR="00000000" w:rsidRPr="00000000">
        <w:rPr>
          <w:rtl w:val="0"/>
        </w:rPr>
      </w:r>
    </w:p>
    <w:p w:rsidR="00000000" w:rsidDel="00000000" w:rsidP="00000000" w:rsidRDefault="00000000" w:rsidRPr="00000000" w14:paraId="00000102">
      <w:pPr>
        <w:ind w:left="0" w:firstLine="0"/>
        <w:rPr/>
      </w:pPr>
      <w:r w:rsidDel="00000000" w:rsidR="00000000" w:rsidRPr="00000000">
        <w:rPr>
          <w:rtl w:val="0"/>
        </w:rPr>
      </w:r>
    </w:p>
    <w:p w:rsidR="00000000" w:rsidDel="00000000" w:rsidP="00000000" w:rsidRDefault="00000000" w:rsidRPr="00000000" w14:paraId="00000103">
      <w:pPr>
        <w:pStyle w:val="Heading3"/>
        <w:rPr>
          <w:i w:val="1"/>
        </w:rPr>
      </w:pPr>
      <w:bookmarkStart w:colFirst="0" w:colLast="0" w:name="_nxdlf1xrzwnr" w:id="21"/>
      <w:bookmarkEnd w:id="21"/>
      <w:r w:rsidDel="00000000" w:rsidR="00000000" w:rsidRPr="00000000">
        <w:rPr>
          <w:rtl w:val="0"/>
        </w:rPr>
        <w:t xml:space="preserve">District Curriculum Coordinating Committee (DCCC) – </w:t>
      </w:r>
      <w:r w:rsidDel="00000000" w:rsidR="00000000" w:rsidRPr="00000000">
        <w:rPr>
          <w:i w:val="1"/>
          <w:rtl w:val="0"/>
        </w:rPr>
        <w:t xml:space="preserve">Bill Simpson</w:t>
      </w:r>
    </w:p>
    <w:p w:rsidR="00000000" w:rsidDel="00000000" w:rsidP="00000000" w:rsidRDefault="00000000" w:rsidRPr="00000000" w14:paraId="00000104">
      <w:pPr>
        <w:numPr>
          <w:ilvl w:val="0"/>
          <w:numId w:val="29"/>
        </w:numPr>
        <w:ind w:left="720" w:hanging="360"/>
        <w:rPr>
          <w:u w:val="none"/>
        </w:rPr>
      </w:pPr>
      <w:r w:rsidDel="00000000" w:rsidR="00000000" w:rsidRPr="00000000">
        <w:rPr>
          <w:rtl w:val="0"/>
        </w:rPr>
      </w:r>
    </w:p>
    <w:p w:rsidR="00000000" w:rsidDel="00000000" w:rsidP="00000000" w:rsidRDefault="00000000" w:rsidRPr="00000000" w14:paraId="00000105">
      <w:pPr>
        <w:pStyle w:val="Heading3"/>
        <w:rPr/>
      </w:pPr>
      <w:bookmarkStart w:colFirst="0" w:colLast="0" w:name="_icoyhlrqm8ea" w:id="22"/>
      <w:bookmarkEnd w:id="22"/>
      <w:r w:rsidDel="00000000" w:rsidR="00000000" w:rsidRPr="00000000">
        <w:rPr>
          <w:rtl w:val="0"/>
        </w:rPr>
        <w:t xml:space="preserve">District Equity &amp; Student Success Committee (DESSC) – </w:t>
      </w:r>
      <w:r w:rsidDel="00000000" w:rsidR="00000000" w:rsidRPr="00000000">
        <w:rPr>
          <w:i w:val="1"/>
          <w:rtl w:val="0"/>
        </w:rPr>
        <w:t xml:space="preserve">Ea Edwards</w:t>
      </w:r>
      <w:r w:rsidDel="00000000" w:rsidR="00000000" w:rsidRPr="00000000">
        <w:rPr>
          <w:rtl w:val="0"/>
        </w:rPr>
      </w:r>
    </w:p>
    <w:p w:rsidR="00000000" w:rsidDel="00000000" w:rsidP="00000000" w:rsidRDefault="00000000" w:rsidRPr="00000000" w14:paraId="00000106">
      <w:pPr>
        <w:pStyle w:val="Heading3"/>
        <w:rPr/>
      </w:pPr>
      <w:bookmarkStart w:colFirst="0" w:colLast="0" w:name="_4h9moe7r169p" w:id="23"/>
      <w:bookmarkEnd w:id="23"/>
      <w:r w:rsidDel="00000000" w:rsidR="00000000" w:rsidRPr="00000000">
        <w:rPr>
          <w:rtl w:val="0"/>
        </w:rPr>
        <w:t xml:space="preserve">DESSC CHAIR REPORT JANUARY 2024 ● Meeting held 01/22/2024 ● Minutes:https://docs.google.com/document/d/1xZX_u94EuWVHuMVe5ifvucVGoCci i3AQPjeKRpCMxKs/edit ● Chair Report: ○ New member welcomed ● Administrator Report: ○ Spring enrollment is up ○ Fraudulent enrollment is also up ● Discussion: ○ A&amp;R Redesign Update: ■ Roll out of automated major change form ● Will still be housed in eservices ● Will happen automatically rather than the current 3+ day wait that is the case now ● Jason and Sonia will meet with the Counseling Dept. Chairs and Deans to get input ○ TES Implementation Update: ■ Limited full-time staffing resources were secured and work will resume. ■ Looking at a Feb restart of workgroup ● In need of faculty appointments ○ Credit for Prior Learning update: ■ AO’s are helping to lead this effort and shared that they expect to have the alignment of AP, IB and CLEP scores done by end of February, in time for the 2023-24 college catalog ○ Financial Aid Redesign Update: ■ https://docs.google.com/document/d/1OgMjq0TUnqAtvbQysZt6jkHfMEr1 WdDx1xdEeVegKoo/edit?usp=sharing ● Remaining Meeting Dates for Spring: 2/26, 3/18, 4/15</w:t>
      </w:r>
    </w:p>
    <w:p w:rsidR="00000000" w:rsidDel="00000000" w:rsidP="00000000" w:rsidRDefault="00000000" w:rsidRPr="00000000" w14:paraId="00000107">
      <w:pPr>
        <w:pStyle w:val="Heading3"/>
        <w:rPr/>
      </w:pPr>
      <w:bookmarkStart w:colFirst="0" w:colLast="0" w:name="_l3cawnza00hg" w:id="24"/>
      <w:bookmarkEnd w:id="24"/>
      <w:r w:rsidDel="00000000" w:rsidR="00000000" w:rsidRPr="00000000">
        <w:rPr>
          <w:rtl w:val="0"/>
        </w:rPr>
      </w:r>
    </w:p>
    <w:p w:rsidR="00000000" w:rsidDel="00000000" w:rsidP="00000000" w:rsidRDefault="00000000" w:rsidRPr="00000000" w14:paraId="00000108">
      <w:pPr>
        <w:pStyle w:val="Heading3"/>
        <w:rPr>
          <w:i w:val="1"/>
        </w:rPr>
      </w:pPr>
      <w:bookmarkStart w:colFirst="0" w:colLast="0" w:name="_d44rgv7jemwj" w:id="25"/>
      <w:bookmarkEnd w:id="25"/>
      <w:r w:rsidDel="00000000" w:rsidR="00000000" w:rsidRPr="00000000">
        <w:rPr>
          <w:rtl w:val="0"/>
        </w:rPr>
        <w:t xml:space="preserve">District Educational Technology Committee (DETC) – </w:t>
      </w:r>
      <w:r w:rsidDel="00000000" w:rsidR="00000000" w:rsidRPr="00000000">
        <w:rPr>
          <w:i w:val="1"/>
          <w:rtl w:val="0"/>
        </w:rPr>
        <w:t xml:space="preserve">Morgan Murphy</w:t>
      </w:r>
    </w:p>
    <w:p w:rsidR="00000000" w:rsidDel="00000000" w:rsidP="00000000" w:rsidRDefault="00000000" w:rsidRPr="00000000" w14:paraId="00000109">
      <w:pPr>
        <w:numPr>
          <w:ilvl w:val="0"/>
          <w:numId w:val="15"/>
        </w:numPr>
        <w:ind w:left="720" w:hanging="360"/>
        <w:rPr>
          <w:u w:val="none"/>
        </w:rPr>
      </w:pPr>
      <w:r w:rsidDel="00000000" w:rsidR="00000000" w:rsidRPr="00000000">
        <w:rPr>
          <w:rtl w:val="0"/>
        </w:rPr>
      </w:r>
    </w:p>
    <w:p w:rsidR="00000000" w:rsidDel="00000000" w:rsidP="00000000" w:rsidRDefault="00000000" w:rsidRPr="00000000" w14:paraId="0000010A">
      <w:pPr>
        <w:pStyle w:val="Heading3"/>
        <w:rPr>
          <w:i w:val="1"/>
        </w:rPr>
      </w:pPr>
      <w:bookmarkStart w:colFirst="0" w:colLast="0" w:name="_a0v81b8e2izt" w:id="26"/>
      <w:bookmarkEnd w:id="26"/>
      <w:r w:rsidDel="00000000" w:rsidR="00000000" w:rsidRPr="00000000">
        <w:rPr>
          <w:rtl w:val="0"/>
        </w:rPr>
        <w:t xml:space="preserve">Prison &amp; Reentry Education Program Committee (PREP) – </w:t>
      </w:r>
      <w:r w:rsidDel="00000000" w:rsidR="00000000" w:rsidRPr="00000000">
        <w:rPr>
          <w:i w:val="1"/>
          <w:rtl w:val="0"/>
        </w:rPr>
        <w:t xml:space="preserve">Kalinda Jones</w:t>
      </w:r>
    </w:p>
    <w:p w:rsidR="00000000" w:rsidDel="00000000" w:rsidP="00000000" w:rsidRDefault="00000000" w:rsidRPr="00000000" w14:paraId="0000010B">
      <w:pPr>
        <w:numPr>
          <w:ilvl w:val="0"/>
          <w:numId w:val="28"/>
        </w:numPr>
        <w:ind w:left="720" w:hanging="360"/>
        <w:rPr>
          <w:u w:val="none"/>
        </w:rPr>
      </w:pPr>
      <w:r w:rsidDel="00000000" w:rsidR="00000000" w:rsidRPr="00000000">
        <w:rPr>
          <w:rtl w:val="0"/>
        </w:rPr>
      </w:r>
    </w:p>
    <w:p w:rsidR="00000000" w:rsidDel="00000000" w:rsidP="00000000" w:rsidRDefault="00000000" w:rsidRPr="00000000" w14:paraId="0000010C">
      <w:pPr>
        <w:pStyle w:val="Heading3"/>
        <w:rPr>
          <w:i w:val="1"/>
        </w:rPr>
      </w:pPr>
      <w:bookmarkStart w:colFirst="0" w:colLast="0" w:name="_fitidh136oj3" w:id="27"/>
      <w:bookmarkEnd w:id="27"/>
      <w:r w:rsidDel="00000000" w:rsidR="00000000" w:rsidRPr="00000000">
        <w:rPr>
          <w:rtl w:val="0"/>
        </w:rPr>
        <w:t xml:space="preserve">Ethnic Studies Council – </w:t>
      </w:r>
      <w:r w:rsidDel="00000000" w:rsidR="00000000" w:rsidRPr="00000000">
        <w:rPr>
          <w:i w:val="1"/>
          <w:rtl w:val="0"/>
        </w:rPr>
        <w:t xml:space="preserve">Tami Cheshire, Keith Heningburg</w:t>
      </w:r>
    </w:p>
    <w:p w:rsidR="00000000" w:rsidDel="00000000" w:rsidP="00000000" w:rsidRDefault="00000000" w:rsidRPr="00000000" w14:paraId="0000010D">
      <w:pPr>
        <w:numPr>
          <w:ilvl w:val="0"/>
          <w:numId w:val="27"/>
        </w:numPr>
        <w:ind w:left="720" w:hanging="360"/>
        <w:rPr>
          <w:u w:val="none"/>
        </w:rPr>
      </w:pPr>
      <w:r w:rsidDel="00000000" w:rsidR="00000000" w:rsidRPr="00000000">
        <w:rPr>
          <w:rtl w:val="0"/>
        </w:rPr>
      </w:r>
    </w:p>
    <w:p w:rsidR="00000000" w:rsidDel="00000000" w:rsidP="00000000" w:rsidRDefault="00000000" w:rsidRPr="00000000" w14:paraId="0000010E">
      <w:pPr>
        <w:pStyle w:val="Heading3"/>
        <w:rPr>
          <w:i w:val="1"/>
        </w:rPr>
      </w:pPr>
      <w:bookmarkStart w:colFirst="0" w:colLast="0" w:name="_f2ns1lxlnar1" w:id="28"/>
      <w:bookmarkEnd w:id="28"/>
      <w:r w:rsidDel="00000000" w:rsidR="00000000" w:rsidRPr="00000000">
        <w:rPr>
          <w:rtl w:val="0"/>
        </w:rPr>
        <w:t xml:space="preserve">Instructional Accessibility Committee </w:t>
      </w:r>
      <w:r w:rsidDel="00000000" w:rsidR="00000000" w:rsidRPr="00000000">
        <w:rPr>
          <w:i w:val="1"/>
          <w:rtl w:val="0"/>
        </w:rPr>
        <w:t xml:space="preserve"> - Kandace Knudson</w:t>
      </w:r>
    </w:p>
    <w:p w:rsidR="00000000" w:rsidDel="00000000" w:rsidP="00000000" w:rsidRDefault="00000000" w:rsidRPr="00000000" w14:paraId="0000010F">
      <w:pPr>
        <w:pStyle w:val="Heading1"/>
        <w:keepNext w:val="0"/>
        <w:keepLines w:val="0"/>
        <w:spacing w:before="480" w:lineRule="auto"/>
        <w:rPr>
          <w:b w:val="1"/>
          <w:sz w:val="46"/>
          <w:szCs w:val="46"/>
        </w:rPr>
      </w:pPr>
      <w:bookmarkStart w:colFirst="0" w:colLast="0" w:name="_xbto0zf87axw" w:id="29"/>
      <w:bookmarkEnd w:id="29"/>
      <w:r w:rsidDel="00000000" w:rsidR="00000000" w:rsidRPr="00000000">
        <w:rPr>
          <w:b w:val="1"/>
          <w:sz w:val="46"/>
          <w:szCs w:val="46"/>
          <w:rtl w:val="0"/>
        </w:rPr>
        <w:t xml:space="preserve">Report for DAS Jan. 30, 2024</w:t>
      </w:r>
    </w:p>
    <w:p w:rsidR="00000000" w:rsidDel="00000000" w:rsidP="00000000" w:rsidRDefault="00000000" w:rsidRPr="00000000" w14:paraId="00000110">
      <w:pPr>
        <w:spacing w:after="240" w:before="240" w:lineRule="auto"/>
        <w:rPr/>
      </w:pPr>
      <w:r w:rsidDel="00000000" w:rsidR="00000000" w:rsidRPr="00000000">
        <w:rPr>
          <w:rtl w:val="0"/>
        </w:rPr>
        <w:t xml:space="preserve">Kandace Knudson, Tammy Montgomery, co-chairs</w:t>
      </w:r>
    </w:p>
    <w:p w:rsidR="00000000" w:rsidDel="00000000" w:rsidP="00000000" w:rsidRDefault="00000000" w:rsidRPr="00000000" w14:paraId="00000111">
      <w:pPr>
        <w:spacing w:after="240" w:before="240" w:lineRule="auto"/>
        <w:rPr/>
      </w:pPr>
      <w:r w:rsidDel="00000000" w:rsidR="00000000" w:rsidRPr="00000000">
        <w:rPr>
          <w:rtl w:val="0"/>
        </w:rPr>
        <w:t xml:space="preserve">The Accessibility Team has remediated more than 3,000 pages and nearly 600 slides to date and is happy to assist faculty seeking assistance creating accessible instructional documents. The most recent set of videos captioned in the last month included more than 5,100 minutes of videos for 11 courses spanning 19 sections.</w:t>
      </w:r>
    </w:p>
    <w:p w:rsidR="00000000" w:rsidDel="00000000" w:rsidP="00000000" w:rsidRDefault="00000000" w:rsidRPr="00000000" w14:paraId="00000112">
      <w:pPr>
        <w:spacing w:after="240" w:before="240" w:lineRule="auto"/>
        <w:rPr/>
      </w:pPr>
      <w:r w:rsidDel="00000000" w:rsidR="00000000" w:rsidRPr="00000000">
        <w:rPr>
          <w:rtl w:val="0"/>
        </w:rPr>
        <w:t xml:space="preserve"> </w:t>
      </w:r>
    </w:p>
    <w:p w:rsidR="00000000" w:rsidDel="00000000" w:rsidP="00000000" w:rsidRDefault="00000000" w:rsidRPr="00000000" w14:paraId="00000113">
      <w:pPr>
        <w:spacing w:after="240" w:before="240" w:lineRule="auto"/>
        <w:rPr/>
      </w:pPr>
      <w:r w:rsidDel="00000000" w:rsidR="00000000" w:rsidRPr="00000000">
        <w:rPr>
          <w:rtl w:val="0"/>
        </w:rPr>
        <w:t xml:space="preserve">IAC members continue to discuss and develop ways of directly or indirectly decreasing accessibility-related barriers for all students. One such project is the drafting of helpful sample language for faculty to consider when applying for a sabbatical devoted to increasing the accessibility of their instructional materials.</w:t>
      </w:r>
    </w:p>
    <w:p w:rsidR="00000000" w:rsidDel="00000000" w:rsidP="00000000" w:rsidRDefault="00000000" w:rsidRPr="00000000" w14:paraId="00000114">
      <w:pPr>
        <w:spacing w:after="240" w:before="240" w:lineRule="auto"/>
        <w:rPr/>
      </w:pPr>
      <w:r w:rsidDel="00000000" w:rsidR="00000000" w:rsidRPr="00000000">
        <w:rPr>
          <w:rtl w:val="0"/>
        </w:rPr>
        <w:t xml:space="preserve"> </w:t>
      </w:r>
    </w:p>
    <w:p w:rsidR="00000000" w:rsidDel="00000000" w:rsidP="00000000" w:rsidRDefault="00000000" w:rsidRPr="00000000" w14:paraId="00000115">
      <w:pPr>
        <w:spacing w:after="240" w:before="240" w:lineRule="auto"/>
        <w:rPr/>
      </w:pPr>
      <w:r w:rsidDel="00000000" w:rsidR="00000000" w:rsidRPr="00000000">
        <w:rPr>
          <w:rtl w:val="0"/>
        </w:rPr>
        <w:t xml:space="preserve">Faculty should reach out to their campus Universal Design and Accessibility Coordinator for support or assistance reducing accessibility-related barriers for students.</w:t>
      </w:r>
    </w:p>
    <w:p w:rsidR="00000000" w:rsidDel="00000000" w:rsidP="00000000" w:rsidRDefault="00000000" w:rsidRPr="00000000" w14:paraId="00000116">
      <w:pPr>
        <w:spacing w:after="240" w:before="240" w:lineRule="auto"/>
        <w:rPr/>
      </w:pPr>
      <w:r w:rsidDel="00000000" w:rsidR="00000000" w:rsidRPr="00000000">
        <w:rPr>
          <w:rtl w:val="0"/>
        </w:rPr>
        <w:t xml:space="preserve"> </w:t>
      </w:r>
    </w:p>
    <w:p w:rsidR="00000000" w:rsidDel="00000000" w:rsidP="00000000" w:rsidRDefault="00000000" w:rsidRPr="00000000" w14:paraId="00000117">
      <w:pPr>
        <w:ind w:left="0" w:firstLine="0"/>
        <w:rPr/>
      </w:pPr>
      <w:r w:rsidDel="00000000" w:rsidR="00000000" w:rsidRPr="00000000">
        <w:rPr>
          <w:rtl w:val="0"/>
        </w:rPr>
      </w:r>
    </w:p>
    <w:p w:rsidR="00000000" w:rsidDel="00000000" w:rsidP="00000000" w:rsidRDefault="00000000" w:rsidRPr="00000000" w14:paraId="00000118">
      <w:pPr>
        <w:pStyle w:val="Heading2"/>
        <w:rPr/>
      </w:pPr>
      <w:bookmarkStart w:colFirst="0" w:colLast="0" w:name="_z988711ppxiv" w:id="30"/>
      <w:bookmarkEnd w:id="30"/>
      <w:r w:rsidDel="00000000" w:rsidR="00000000" w:rsidRPr="00000000">
        <w:rPr>
          <w:rtl w:val="0"/>
        </w:rPr>
      </w:r>
    </w:p>
    <w:p w:rsidR="00000000" w:rsidDel="00000000" w:rsidP="00000000" w:rsidRDefault="00000000" w:rsidRPr="00000000" w14:paraId="00000119">
      <w:pPr>
        <w:pStyle w:val="Heading2"/>
        <w:rPr/>
      </w:pPr>
      <w:bookmarkStart w:colFirst="0" w:colLast="0" w:name="_pwmmmf54gqti" w:id="31"/>
      <w:bookmarkEnd w:id="31"/>
      <w:r w:rsidDel="00000000" w:rsidR="00000000" w:rsidRPr="00000000">
        <w:rPr>
          <w:rtl w:val="0"/>
        </w:rPr>
        <w:t xml:space="preserve">Other meeting reports</w:t>
      </w:r>
    </w:p>
    <w:p w:rsidR="00000000" w:rsidDel="00000000" w:rsidP="00000000" w:rsidRDefault="00000000" w:rsidRPr="00000000" w14:paraId="0000011A">
      <w:pPr>
        <w:pStyle w:val="Heading3"/>
        <w:rPr>
          <w:i w:val="1"/>
        </w:rPr>
      </w:pPr>
      <w:bookmarkStart w:colFirst="0" w:colLast="0" w:name="_uywc3y8sgaws" w:id="32"/>
      <w:bookmarkEnd w:id="32"/>
      <w:r w:rsidDel="00000000" w:rsidR="00000000" w:rsidRPr="00000000">
        <w:rPr>
          <w:rtl w:val="0"/>
        </w:rPr>
        <w:t xml:space="preserve">Budget – </w:t>
      </w:r>
      <w:r w:rsidDel="00000000" w:rsidR="00000000" w:rsidRPr="00000000">
        <w:rPr>
          <w:i w:val="1"/>
          <w:rtl w:val="0"/>
        </w:rPr>
        <w:t xml:space="preserve">Troy Myers</w:t>
      </w:r>
    </w:p>
    <w:p w:rsidR="00000000" w:rsidDel="00000000" w:rsidP="00000000" w:rsidRDefault="00000000" w:rsidRPr="00000000" w14:paraId="0000011B">
      <w:pPr>
        <w:numPr>
          <w:ilvl w:val="0"/>
          <w:numId w:val="14"/>
        </w:numPr>
        <w:ind w:left="720" w:hanging="360"/>
        <w:rPr>
          <w:u w:val="none"/>
        </w:rPr>
      </w:pPr>
      <w:r w:rsidDel="00000000" w:rsidR="00000000" w:rsidRPr="00000000">
        <w:rPr>
          <w:rtl w:val="0"/>
        </w:rPr>
      </w:r>
    </w:p>
    <w:p w:rsidR="00000000" w:rsidDel="00000000" w:rsidP="00000000" w:rsidRDefault="00000000" w:rsidRPr="00000000" w14:paraId="0000011C">
      <w:pPr>
        <w:pStyle w:val="Heading3"/>
        <w:rPr/>
      </w:pPr>
      <w:bookmarkStart w:colFirst="0" w:colLast="0" w:name="_8flozf1e77o5" w:id="33"/>
      <w:bookmarkEnd w:id="33"/>
      <w:r w:rsidDel="00000000" w:rsidR="00000000" w:rsidRPr="00000000">
        <w:rPr>
          <w:rtl w:val="0"/>
        </w:rPr>
        <w:t xml:space="preserve">Calendar</w:t>
      </w:r>
    </w:p>
    <w:p w:rsidR="00000000" w:rsidDel="00000000" w:rsidP="00000000" w:rsidRDefault="00000000" w:rsidRPr="00000000" w14:paraId="0000011D">
      <w:pPr>
        <w:numPr>
          <w:ilvl w:val="0"/>
          <w:numId w:val="2"/>
        </w:numPr>
        <w:ind w:left="720" w:hanging="360"/>
        <w:rPr>
          <w:u w:val="none"/>
        </w:rPr>
      </w:pPr>
      <w:r w:rsidDel="00000000" w:rsidR="00000000" w:rsidRPr="00000000">
        <w:rPr>
          <w:rtl w:val="0"/>
        </w:rPr>
      </w:r>
    </w:p>
    <w:p w:rsidR="00000000" w:rsidDel="00000000" w:rsidP="00000000" w:rsidRDefault="00000000" w:rsidRPr="00000000" w14:paraId="0000011E">
      <w:pPr>
        <w:pStyle w:val="Heading3"/>
        <w:rPr>
          <w:i w:val="1"/>
        </w:rPr>
      </w:pPr>
      <w:bookmarkStart w:colFirst="0" w:colLast="0" w:name="_dep3lh2wngoy" w:id="34"/>
      <w:bookmarkEnd w:id="34"/>
      <w:r w:rsidDel="00000000" w:rsidR="00000000" w:rsidRPr="00000000">
        <w:rPr>
          <w:rtl w:val="0"/>
        </w:rPr>
        <w:t xml:space="preserve">Program Placement Council (PPC) – </w:t>
      </w:r>
      <w:r w:rsidDel="00000000" w:rsidR="00000000" w:rsidRPr="00000000">
        <w:rPr>
          <w:i w:val="1"/>
          <w:rtl w:val="0"/>
        </w:rPr>
        <w:t xml:space="preserve">Alisa Shubb</w:t>
      </w:r>
    </w:p>
    <w:p w:rsidR="00000000" w:rsidDel="00000000" w:rsidP="00000000" w:rsidRDefault="00000000" w:rsidRPr="00000000" w14:paraId="0000011F">
      <w:pPr>
        <w:numPr>
          <w:ilvl w:val="0"/>
          <w:numId w:val="9"/>
        </w:numPr>
        <w:ind w:left="720" w:hanging="360"/>
        <w:rPr>
          <w:u w:val="none"/>
        </w:rPr>
      </w:pPr>
      <w:r w:rsidDel="00000000" w:rsidR="00000000" w:rsidRPr="00000000">
        <w:rPr>
          <w:rtl w:val="0"/>
        </w:rPr>
      </w:r>
    </w:p>
    <w:p w:rsidR="00000000" w:rsidDel="00000000" w:rsidP="00000000" w:rsidRDefault="00000000" w:rsidRPr="00000000" w14:paraId="00000120">
      <w:pPr>
        <w:pStyle w:val="Heading3"/>
        <w:rPr>
          <w:i w:val="1"/>
        </w:rPr>
      </w:pPr>
      <w:bookmarkStart w:colFirst="0" w:colLast="0" w:name="_pf66jpb1xpml" w:id="35"/>
      <w:bookmarkEnd w:id="35"/>
      <w:r w:rsidDel="00000000" w:rsidR="00000000" w:rsidRPr="00000000">
        <w:rPr>
          <w:rtl w:val="0"/>
        </w:rPr>
        <w:t xml:space="preserve">LRCFT – </w:t>
      </w:r>
      <w:r w:rsidDel="00000000" w:rsidR="00000000" w:rsidRPr="00000000">
        <w:rPr>
          <w:i w:val="1"/>
          <w:rtl w:val="0"/>
        </w:rPr>
        <w:t xml:space="preserve">Jason Newman</w:t>
      </w:r>
    </w:p>
    <w:p w:rsidR="00000000" w:rsidDel="00000000" w:rsidP="00000000" w:rsidRDefault="00000000" w:rsidRPr="00000000" w14:paraId="00000121">
      <w:pPr>
        <w:rPr/>
      </w:pPr>
      <w:r w:rsidDel="00000000" w:rsidR="00000000" w:rsidRPr="00000000">
        <w:rPr>
          <w:rtl w:val="0"/>
        </w:rPr>
      </w:r>
    </w:p>
    <w:p w:rsidR="00000000" w:rsidDel="00000000" w:rsidP="00000000" w:rsidRDefault="00000000" w:rsidRPr="00000000" w14:paraId="00000122">
      <w:pPr>
        <w:rPr/>
      </w:pPr>
      <w:r w:rsidDel="00000000" w:rsidR="00000000" w:rsidRPr="00000000">
        <w:rPr>
          <w:rtl w:val="0"/>
        </w:rPr>
      </w:r>
    </w:p>
    <w:p w:rsidR="00000000" w:rsidDel="00000000" w:rsidP="00000000" w:rsidRDefault="00000000" w:rsidRPr="00000000" w14:paraId="00000123">
      <w:pPr>
        <w:pStyle w:val="Heading2"/>
        <w:rPr/>
      </w:pPr>
      <w:bookmarkStart w:colFirst="0" w:colLast="0" w:name="_yd9i2iz3uae5" w:id="36"/>
      <w:bookmarkEnd w:id="36"/>
      <w:r w:rsidDel="00000000" w:rsidR="00000000" w:rsidRPr="00000000">
        <w:rPr>
          <w:rtl w:val="0"/>
        </w:rPr>
        <w:t xml:space="preserve">Land Acknowledgements</w:t>
      </w:r>
    </w:p>
    <w:p w:rsidR="00000000" w:rsidDel="00000000" w:rsidP="00000000" w:rsidRDefault="00000000" w:rsidRPr="00000000" w14:paraId="00000124">
      <w:pPr>
        <w:shd w:fill="ffffff" w:val="clear"/>
        <w:spacing w:after="160" w:lineRule="auto"/>
        <w:rPr>
          <w:color w:val="292e38"/>
          <w:sz w:val="20"/>
          <w:szCs w:val="20"/>
        </w:rPr>
      </w:pPr>
      <w:hyperlink r:id="rId23">
        <w:r w:rsidDel="00000000" w:rsidR="00000000" w:rsidRPr="00000000">
          <w:rPr>
            <w:color w:val="1155cc"/>
            <w:sz w:val="20"/>
            <w:szCs w:val="20"/>
            <w:u w:val="single"/>
            <w:rtl w:val="0"/>
          </w:rPr>
          <w:t xml:space="preserve">Los Rios Community College District Indigenous Land Acknowledgment Statement</w:t>
          <w:br w:type="textWrapping"/>
        </w:r>
      </w:hyperlink>
      <w:r w:rsidDel="00000000" w:rsidR="00000000" w:rsidRPr="00000000">
        <w:rPr>
          <w:color w:val="292e38"/>
          <w:sz w:val="20"/>
          <w:szCs w:val="20"/>
          <w:rtl w:val="0"/>
        </w:rPr>
        <w:t xml:space="preserve"> “In the spirit of community and social justice, we acknowledge the land on which our four colleges reside as the traditional homelands of the Nisenan, Maidu, and Miwok tribal nations. These sovereign people have been the caretakers of the health of the rivers, the wildlife, the plant life, and the overall eco-social balance in the greater Sacramento region since time immemorial.</w:t>
        <w:br w:type="textWrapping"/>
        <w:t xml:space="preserve"> Despite centuries of genocide and occupation, the Nisenan, Maidu, and Miwok continue as vibrant and resilient tribes and bands, both Federally recognized and unrecognized. Tribal citizens of these nations continue to be an active and important part of our Los Rios college community. We take this opportunity to acknowledge the land and our responsibility to the original peoples, the present-day Nisenan, Maidu, and Miwok tribal nations.”</w:t>
        <w:br w:type="textWrapping"/>
      </w:r>
    </w:p>
    <w:p w:rsidR="00000000" w:rsidDel="00000000" w:rsidP="00000000" w:rsidRDefault="00000000" w:rsidRPr="00000000" w14:paraId="00000125">
      <w:pPr>
        <w:spacing w:after="240" w:before="240" w:lineRule="auto"/>
        <w:rPr>
          <w:color w:val="1155cc"/>
          <w:sz w:val="20"/>
          <w:szCs w:val="20"/>
          <w:u w:val="single"/>
        </w:rPr>
      </w:pPr>
      <w:hyperlink r:id="rId24">
        <w:r w:rsidDel="00000000" w:rsidR="00000000" w:rsidRPr="00000000">
          <w:rPr>
            <w:color w:val="1155cc"/>
            <w:sz w:val="20"/>
            <w:szCs w:val="20"/>
            <w:u w:val="single"/>
            <w:rtl w:val="0"/>
          </w:rPr>
          <w:t xml:space="preserve">ARC Indigenous Land Statement</w:t>
        </w:r>
      </w:hyperlink>
      <w:r w:rsidDel="00000000" w:rsidR="00000000" w:rsidRPr="00000000">
        <w:rPr>
          <w:rtl w:val="0"/>
        </w:rPr>
      </w:r>
    </w:p>
    <w:p w:rsidR="00000000" w:rsidDel="00000000" w:rsidP="00000000" w:rsidRDefault="00000000" w:rsidRPr="00000000" w14:paraId="00000126">
      <w:pPr>
        <w:spacing w:after="240" w:before="240" w:lineRule="auto"/>
        <w:rPr>
          <w:sz w:val="20"/>
          <w:szCs w:val="20"/>
          <w:highlight w:val="white"/>
        </w:rPr>
      </w:pPr>
      <w:r w:rsidDel="00000000" w:rsidR="00000000" w:rsidRPr="00000000">
        <w:rPr>
          <w:sz w:val="20"/>
          <w:szCs w:val="20"/>
          <w:highlight w:val="white"/>
          <w:rtl w:val="0"/>
        </w:rPr>
        <w:t xml:space="preserve">“We acknowledge the land which we occupy today as the traditional home of the Maidu and Miwok tribal nations. These sovereign people have been the caretakers of this land since time immemorial. Despite centuries of genocide and occupation, the Maidu and Miwok continue as vibrant and resilient Federally recognized tribes and bands. We take this opportunity to acknowledge the generations that have gone before as well as the present-day Maidu and Miwok people.”</w:t>
        <w:br w:type="textWrapping"/>
      </w:r>
    </w:p>
    <w:p w:rsidR="00000000" w:rsidDel="00000000" w:rsidP="00000000" w:rsidRDefault="00000000" w:rsidRPr="00000000" w14:paraId="00000127">
      <w:pPr>
        <w:spacing w:after="240" w:before="240" w:lineRule="auto"/>
        <w:rPr>
          <w:color w:val="1155cc"/>
          <w:sz w:val="20"/>
          <w:szCs w:val="20"/>
          <w:u w:val="single"/>
        </w:rPr>
      </w:pPr>
      <w:hyperlink r:id="rId25">
        <w:r w:rsidDel="00000000" w:rsidR="00000000" w:rsidRPr="00000000">
          <w:rPr>
            <w:color w:val="1155cc"/>
            <w:sz w:val="20"/>
            <w:szCs w:val="20"/>
            <w:u w:val="single"/>
            <w:rtl w:val="0"/>
          </w:rPr>
          <w:t xml:space="preserve">CRC Land Acknowledgement</w:t>
        </w:r>
      </w:hyperlink>
      <w:r w:rsidDel="00000000" w:rsidR="00000000" w:rsidRPr="00000000">
        <w:rPr>
          <w:rtl w:val="0"/>
        </w:rPr>
      </w:r>
    </w:p>
    <w:p w:rsidR="00000000" w:rsidDel="00000000" w:rsidP="00000000" w:rsidRDefault="00000000" w:rsidRPr="00000000" w14:paraId="00000128">
      <w:pPr>
        <w:spacing w:after="240" w:before="240" w:lineRule="auto"/>
        <w:rPr>
          <w:sz w:val="20"/>
          <w:szCs w:val="20"/>
          <w:highlight w:val="white"/>
        </w:rPr>
      </w:pPr>
      <w:r w:rsidDel="00000000" w:rsidR="00000000" w:rsidRPr="00000000">
        <w:rPr>
          <w:sz w:val="20"/>
          <w:szCs w:val="20"/>
          <w:highlight w:val="white"/>
          <w:rtl w:val="0"/>
        </w:rPr>
        <w:t xml:space="preserve">“We pause to acknowledge that Cosumnes River College sits on the land of Miwok and Nisenan people. We remember their continued connection to this region and give thanks to them. We offer our respect to their Elders and to all Miwok and Nisenan people of the past and present.”</w:t>
        <w:br w:type="textWrapping"/>
      </w:r>
    </w:p>
    <w:p w:rsidR="00000000" w:rsidDel="00000000" w:rsidP="00000000" w:rsidRDefault="00000000" w:rsidRPr="00000000" w14:paraId="00000129">
      <w:pPr>
        <w:spacing w:after="240" w:before="240" w:lineRule="auto"/>
        <w:rPr>
          <w:color w:val="1155cc"/>
          <w:sz w:val="20"/>
          <w:szCs w:val="20"/>
          <w:u w:val="single"/>
        </w:rPr>
      </w:pPr>
      <w:r w:rsidDel="00000000" w:rsidR="00000000" w:rsidRPr="00000000">
        <w:rPr>
          <w:sz w:val="20"/>
          <w:szCs w:val="20"/>
          <w:highlight w:val="white"/>
          <w:rtl w:val="0"/>
        </w:rPr>
        <w:t xml:space="preserve"> </w:t>
      </w:r>
      <w:hyperlink r:id="rId26">
        <w:r w:rsidDel="00000000" w:rsidR="00000000" w:rsidRPr="00000000">
          <w:rPr>
            <w:color w:val="1155cc"/>
            <w:sz w:val="20"/>
            <w:szCs w:val="20"/>
            <w:u w:val="single"/>
            <w:rtl w:val="0"/>
          </w:rPr>
          <w:t xml:space="preserve">FLC Land Acknowledgement</w:t>
        </w:r>
      </w:hyperlink>
      <w:r w:rsidDel="00000000" w:rsidR="00000000" w:rsidRPr="00000000">
        <w:rPr>
          <w:rtl w:val="0"/>
        </w:rPr>
      </w:r>
    </w:p>
    <w:p w:rsidR="00000000" w:rsidDel="00000000" w:rsidP="00000000" w:rsidRDefault="00000000" w:rsidRPr="00000000" w14:paraId="0000012A">
      <w:pPr>
        <w:spacing w:after="240" w:before="240" w:lineRule="auto"/>
        <w:rPr>
          <w:sz w:val="20"/>
          <w:szCs w:val="20"/>
          <w:highlight w:val="white"/>
        </w:rPr>
      </w:pPr>
      <w:r w:rsidDel="00000000" w:rsidR="00000000" w:rsidRPr="00000000">
        <w:rPr>
          <w:sz w:val="20"/>
          <w:szCs w:val="20"/>
          <w:highlight w:val="white"/>
          <w:rtl w:val="0"/>
        </w:rPr>
        <w:t xml:space="preserve">“We respectfully acknowledge the land currently occupied by Folsom Lake College as the traditional home of the sovereign Nisenan, Maidu and Miwok peoples who have a unique and enduring relationship stewarding this land since time immemorial. Despite colonization, occupation and genocide, the Nisenan, Maidu and Miwok people continue and thrive in their resilience and self-determination. We celebrate and recognize our Nisenan, Maidu and Miwok tribal neighbors and honor their sustained existence.”</w:t>
        <w:br w:type="textWrapping"/>
      </w:r>
    </w:p>
    <w:p w:rsidR="00000000" w:rsidDel="00000000" w:rsidP="00000000" w:rsidRDefault="00000000" w:rsidRPr="00000000" w14:paraId="0000012B">
      <w:pPr>
        <w:spacing w:after="240" w:before="240" w:lineRule="auto"/>
        <w:rPr>
          <w:color w:val="1155cc"/>
          <w:sz w:val="20"/>
          <w:szCs w:val="20"/>
          <w:highlight w:val="white"/>
          <w:u w:val="single"/>
        </w:rPr>
      </w:pPr>
      <w:hyperlink r:id="rId27">
        <w:r w:rsidDel="00000000" w:rsidR="00000000" w:rsidRPr="00000000">
          <w:rPr>
            <w:color w:val="1155cc"/>
            <w:sz w:val="20"/>
            <w:szCs w:val="20"/>
            <w:highlight w:val="white"/>
            <w:u w:val="single"/>
            <w:rtl w:val="0"/>
          </w:rPr>
          <w:t xml:space="preserve">SCC Land Acknowledgement</w:t>
        </w:r>
      </w:hyperlink>
      <w:r w:rsidDel="00000000" w:rsidR="00000000" w:rsidRPr="00000000">
        <w:rPr>
          <w:rtl w:val="0"/>
        </w:rPr>
      </w:r>
    </w:p>
    <w:p w:rsidR="00000000" w:rsidDel="00000000" w:rsidP="00000000" w:rsidRDefault="00000000" w:rsidRPr="00000000" w14:paraId="0000012C">
      <w:pPr>
        <w:spacing w:after="240" w:before="240" w:lineRule="auto"/>
        <w:rPr/>
      </w:pPr>
      <w:r w:rsidDel="00000000" w:rsidR="00000000" w:rsidRPr="00000000">
        <w:rPr>
          <w:sz w:val="20"/>
          <w:szCs w:val="20"/>
          <w:highlight w:val="white"/>
          <w:rtl w:val="0"/>
        </w:rPr>
        <w:t xml:space="preserve">“</w:t>
      </w:r>
      <w:r w:rsidDel="00000000" w:rsidR="00000000" w:rsidRPr="00000000">
        <w:rPr>
          <w:sz w:val="20"/>
          <w:szCs w:val="20"/>
          <w:rtl w:val="0"/>
        </w:rPr>
        <w:t xml:space="preserve">We acknowledge the land currently occupied by Sacramento City College as the traditional home of the Maidu, Miwok and Nisenan people. These sovereign people have been caretakers of the area since time immemorial. Despite centuries of genocide and occupation, the Maidu, Miwok and Nisenan people continue as vibrant and resilient federally recognized and unrecognized tribes, bands, and rancherias. Today, we honor and recognize our Maidu, Miwok and Nisenan tribal neighbors for their contributions as the caretakers of the Sacramento Valley and honor their sustained existence. It is with their blessing and continued guidance that Sacramento City College seeks to provide an accessible, equitable, and supportive institution of learning and experience.”</w:t>
      </w:r>
      <w:r w:rsidDel="00000000" w:rsidR="00000000" w:rsidRPr="00000000">
        <w:rPr>
          <w:rtl w:val="0"/>
        </w:rPr>
      </w:r>
    </w:p>
    <w:sectPr>
      <w:type w:val="continuous"/>
      <w:pgSz w:h="15840" w:w="12240" w:orient="portrait"/>
      <w:pgMar w:bottom="126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Lato">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6">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D">
    <w:pPr>
      <w:jc w:val="right"/>
      <w:rPr/>
    </w:pPr>
    <w:r w:rsidDel="00000000" w:rsidR="00000000" w:rsidRPr="00000000">
      <w:rPr>
        <w:rtl w:val="0"/>
      </w:rPr>
      <w:tab/>
      <w:tab/>
      <w:tab/>
      <w:tab/>
      <w:tab/>
      <w:tab/>
      <w:tab/>
    </w:r>
  </w:p>
  <w:p w:rsidR="00000000" w:rsidDel="00000000" w:rsidP="00000000" w:rsidRDefault="00000000" w:rsidRPr="00000000" w14:paraId="0000012E">
    <w:pPr>
      <w:rPr/>
    </w:pPr>
    <w:r w:rsidDel="00000000" w:rsidR="00000000" w:rsidRPr="00000000">
      <w:rPr>
        <w:rtl w:val="0"/>
      </w:rPr>
      <w:tab/>
    </w:r>
  </w:p>
  <w:p w:rsidR="00000000" w:rsidDel="00000000" w:rsidP="00000000" w:rsidRDefault="00000000" w:rsidRPr="00000000" w14:paraId="0000012F">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0">
    <w:pPr>
      <w:jc w:val="right"/>
      <w:rPr/>
    </w:pPr>
    <w:r w:rsidDel="00000000" w:rsidR="00000000" w:rsidRPr="00000000">
      <w:rPr>
        <w:b w:val="1"/>
        <w:rtl w:val="0"/>
      </w:rPr>
      <w:t xml:space="preserve">DAS </w:t>
    </w:r>
    <w:r w:rsidDel="00000000" w:rsidR="00000000" w:rsidRPr="00000000">
      <w:rPr>
        <w:rtl w:val="0"/>
      </w:rPr>
      <w:t xml:space="preserve">President Alisa Shubb</w:t>
      <w:br w:type="textWrapping"/>
    </w:r>
    <w:r w:rsidDel="00000000" w:rsidR="00000000" w:rsidRPr="00000000">
      <w:drawing>
        <wp:anchor allowOverlap="1" behindDoc="0" distB="114300" distT="114300" distL="114300" distR="114300" hidden="0" layoutInCell="1" locked="0" relativeHeight="0" simplePos="0">
          <wp:simplePos x="0" y="0"/>
          <wp:positionH relativeFrom="column">
            <wp:posOffset>-114299</wp:posOffset>
          </wp:positionH>
          <wp:positionV relativeFrom="paragraph">
            <wp:posOffset>-133349</wp:posOffset>
          </wp:positionV>
          <wp:extent cx="2652713" cy="1232177"/>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652713" cy="1232177"/>
                  </a:xfrm>
                  <a:prstGeom prst="rect"/>
                  <a:ln/>
                </pic:spPr>
              </pic:pic>
            </a:graphicData>
          </a:graphic>
        </wp:anchor>
      </w:drawing>
    </w:r>
  </w:p>
  <w:p w:rsidR="00000000" w:rsidDel="00000000" w:rsidP="00000000" w:rsidRDefault="00000000" w:rsidRPr="00000000" w14:paraId="00000131">
    <w:pPr>
      <w:jc w:val="right"/>
      <w:rPr/>
    </w:pPr>
    <w:r w:rsidDel="00000000" w:rsidR="00000000" w:rsidRPr="00000000">
      <w:rPr>
        <w:b w:val="1"/>
        <w:rtl w:val="0"/>
      </w:rPr>
      <w:t xml:space="preserve">ARC </w:t>
    </w:r>
    <w:r w:rsidDel="00000000" w:rsidR="00000000" w:rsidRPr="00000000">
      <w:rPr>
        <w:rtl w:val="0"/>
      </w:rPr>
      <w:t xml:space="preserve">President Brian Knirk</w:t>
    </w:r>
  </w:p>
  <w:p w:rsidR="00000000" w:rsidDel="00000000" w:rsidP="00000000" w:rsidRDefault="00000000" w:rsidRPr="00000000" w14:paraId="00000132">
    <w:pPr>
      <w:jc w:val="right"/>
      <w:rPr/>
    </w:pPr>
    <w:r w:rsidDel="00000000" w:rsidR="00000000" w:rsidRPr="00000000">
      <w:rPr>
        <w:b w:val="1"/>
        <w:rtl w:val="0"/>
      </w:rPr>
      <w:t xml:space="preserve">CRC </w:t>
    </w:r>
    <w:r w:rsidDel="00000000" w:rsidR="00000000" w:rsidRPr="00000000">
      <w:rPr>
        <w:rtl w:val="0"/>
      </w:rPr>
      <w:t xml:space="preserve">President Jacob Velasquez</w:t>
    </w:r>
  </w:p>
  <w:p w:rsidR="00000000" w:rsidDel="00000000" w:rsidP="00000000" w:rsidRDefault="00000000" w:rsidRPr="00000000" w14:paraId="00000133">
    <w:pPr>
      <w:jc w:val="right"/>
      <w:rPr/>
    </w:pPr>
    <w:r w:rsidDel="00000000" w:rsidR="00000000" w:rsidRPr="00000000">
      <w:rPr>
        <w:b w:val="1"/>
        <w:rtl w:val="0"/>
      </w:rPr>
      <w:t xml:space="preserve">FLC </w:t>
    </w:r>
    <w:r w:rsidDel="00000000" w:rsidR="00000000" w:rsidRPr="00000000">
      <w:rPr>
        <w:rtl w:val="0"/>
      </w:rPr>
      <w:t xml:space="preserve">President Eric Wada</w:t>
    </w:r>
  </w:p>
  <w:p w:rsidR="00000000" w:rsidDel="00000000" w:rsidP="00000000" w:rsidRDefault="00000000" w:rsidRPr="00000000" w14:paraId="00000134">
    <w:pPr>
      <w:jc w:val="right"/>
      <w:rPr/>
    </w:pPr>
    <w:r w:rsidDel="00000000" w:rsidR="00000000" w:rsidRPr="00000000">
      <w:rPr>
        <w:b w:val="1"/>
        <w:rtl w:val="0"/>
      </w:rPr>
      <w:t xml:space="preserve">SCC </w:t>
    </w:r>
    <w:r w:rsidDel="00000000" w:rsidR="00000000" w:rsidRPr="00000000">
      <w:rPr>
        <w:rtl w:val="0"/>
      </w:rPr>
      <w:t xml:space="preserve">President Amy Strimling</w:t>
    </w:r>
  </w:p>
  <w:p w:rsidR="00000000" w:rsidDel="00000000" w:rsidP="00000000" w:rsidRDefault="00000000" w:rsidRPr="00000000" w14:paraId="00000135">
    <w:pPr>
      <w:jc w:val="righ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bullet"/>
      <w:lvlText w:val="■"/>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16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lrccd.instructure.com/courses/176134/discussion_topics/3023290" TargetMode="External"/><Relationship Id="rId22" Type="http://schemas.openxmlformats.org/officeDocument/2006/relationships/hyperlink" Target="https://lrccd.instructure.com/courses/176134/files/58203815?wrap=1" TargetMode="External"/><Relationship Id="rId21" Type="http://schemas.openxmlformats.org/officeDocument/2006/relationships/hyperlink" Target="https://losrios-employee-staging.ingeniuxondemand.com/our-organization/committees/district-curriculum-coordinating-committee/new-general-education-pattern" TargetMode="External"/><Relationship Id="rId24" Type="http://schemas.openxmlformats.org/officeDocument/2006/relationships/hyperlink" Target="https://arc.losrios.edu/student-resources/native-american-resource-center#:~:text=We%20acknowledge%20the%20land%20which,Maidu%2C%20and%20Miwok%20tribal%20nations.&amp;text=Despite%20centuries%20of%20genocide%20and,both%20Federally%20recognized%20and%20unrecognized." TargetMode="External"/><Relationship Id="rId23" Type="http://schemas.openxmlformats.org/officeDocument/2006/relationships/hyperlink" Target="https://losrios.edu/about-los-rios/our-values/indigenous-land-acknowledgment"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26" Type="http://schemas.openxmlformats.org/officeDocument/2006/relationships/hyperlink" Target="https://flc.losrios.edu/about-us/our-values" TargetMode="External"/><Relationship Id="rId25" Type="http://schemas.openxmlformats.org/officeDocument/2006/relationships/hyperlink" Target="https://crc.losrios.edu/about-us/our-values/equity-and-diversity/land-acknowledgment" TargetMode="External"/><Relationship Id="rId27" Type="http://schemas.openxmlformats.org/officeDocument/2006/relationships/hyperlink" Target="https://scc.losrios.edu/student-resources/native-american-student-success/land-acknowledgement" TargetMode="External"/><Relationship Id="rId5" Type="http://schemas.openxmlformats.org/officeDocument/2006/relationships/styles" Target="styles.xml"/><Relationship Id="rId6" Type="http://schemas.openxmlformats.org/officeDocument/2006/relationships/hyperlink" Target="https://lrccd.zoom.us/j/85212623490?pwd=Sk5WSDhxaExXanRuWC83RjVWUGJ1dz09" TargetMode="External"/><Relationship Id="rId7" Type="http://schemas.openxmlformats.org/officeDocument/2006/relationships/header" Target="header1.xml"/><Relationship Id="rId8" Type="http://schemas.openxmlformats.org/officeDocument/2006/relationships/header" Target="header2.xml"/><Relationship Id="rId11" Type="http://schemas.openxmlformats.org/officeDocument/2006/relationships/hyperlink" Target="https://docs.google.com/document/d/1z3CJEKM2TCzsgRfhYyc0UOzoftw7e2RT3m2ResNDwQs/edit?usp=sharing" TargetMode="External"/><Relationship Id="rId10" Type="http://schemas.openxmlformats.org/officeDocument/2006/relationships/hyperlink" Target="https://docs.google.com/document/d/1RLUwGwh2bYL2yOH0-LbJ16MpkLGxwtYA_YotSXjvFhE/edit?usp=sharing" TargetMode="External"/><Relationship Id="rId13" Type="http://schemas.openxmlformats.org/officeDocument/2006/relationships/hyperlink" Target="https://lrccd.instructure.com/courses/176134/files/58113399?wrap=1" TargetMode="External"/><Relationship Id="rId12" Type="http://schemas.openxmlformats.org/officeDocument/2006/relationships/hyperlink" Target="https://docs.google.com/document/d/1YHf3E94jMpc65-T4hDon4a0hU4y_d8QiB5TmY3o5XGs/edit?usp=sharing" TargetMode="External"/><Relationship Id="rId15" Type="http://schemas.openxmlformats.org/officeDocument/2006/relationships/hyperlink" Target="https://lrccd.instructure.com/courses/176134/files/58202591?wrap=1" TargetMode="External"/><Relationship Id="rId14" Type="http://schemas.openxmlformats.org/officeDocument/2006/relationships/hyperlink" Target="https://employees.losrios.edu/our-organization/committees/equal-employment-opportunity-advisory-committee" TargetMode="External"/><Relationship Id="rId17" Type="http://schemas.openxmlformats.org/officeDocument/2006/relationships/hyperlink" Target="https://docs.google.com/document/d/1dA56OVN8pJakg5zYj3ICj8B2ttUlNT0INXez67yg-VU/edit?usp=sharing" TargetMode="External"/><Relationship Id="rId16" Type="http://schemas.openxmlformats.org/officeDocument/2006/relationships/hyperlink" Target="https://docs.google.com/document/d/1xkPsWgiVpBzQJxI_juwVq0xtw6QJiNgqgnEI5LwDWXw/edit?usp=sharing" TargetMode="External"/><Relationship Id="rId19" Type="http://schemas.openxmlformats.org/officeDocument/2006/relationships/hyperlink" Target="https://instructure.com/higher-education/products/impact" TargetMode="External"/><Relationship Id="rId18" Type="http://schemas.openxmlformats.org/officeDocument/2006/relationships/hyperlink" Target="https://docs.google.com/document/d/1CMm7xz8Id7oiUkvlutcVdEQbAf7rWDT8/edi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Lato-regular.ttf"/><Relationship Id="rId6" Type="http://schemas.openxmlformats.org/officeDocument/2006/relationships/font" Target="fonts/Lato-bold.ttf"/><Relationship Id="rId7" Type="http://schemas.openxmlformats.org/officeDocument/2006/relationships/font" Target="fonts/Lato-italic.ttf"/><Relationship Id="rId8" Type="http://schemas.openxmlformats.org/officeDocument/2006/relationships/font" Target="fonts/Lato-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