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pStyle w:val="Heading1"/>
        <w:keepNext w:val="0"/>
        <w:keepLines w:val="0"/>
        <w:spacing w:after="0" w:before="0" w:lineRule="auto"/>
        <w:ind w:right="20"/>
        <w:rPr>
          <w:b w:val="1"/>
          <w:sz w:val="46"/>
          <w:szCs w:val="46"/>
        </w:rPr>
      </w:pPr>
      <w:bookmarkStart w:colFirst="0" w:colLast="0" w:name="_xqoyv1ajnfxb" w:id="0"/>
      <w:bookmarkEnd w:id="0"/>
      <w:r w:rsidDel="00000000" w:rsidR="00000000" w:rsidRPr="00000000">
        <w:rPr>
          <w:b w:val="1"/>
          <w:sz w:val="46"/>
          <w:szCs w:val="46"/>
          <w:rtl w:val="0"/>
        </w:rPr>
        <w:t xml:space="preserve">District Academic Senate (DAS) Minutes</w:t>
      </w:r>
    </w:p>
    <w:p w:rsidR="00000000" w:rsidDel="00000000" w:rsidP="00000000" w:rsidRDefault="00000000" w:rsidRPr="00000000" w14:paraId="00000003">
      <w:pPr>
        <w:jc w:val="center"/>
        <w:rPr>
          <w:b w:val="1"/>
          <w:sz w:val="24"/>
          <w:szCs w:val="24"/>
        </w:rPr>
      </w:pPr>
      <w:r w:rsidDel="00000000" w:rsidR="00000000" w:rsidRPr="00000000">
        <w:rPr>
          <w:b w:val="1"/>
          <w:sz w:val="24"/>
          <w:szCs w:val="24"/>
          <w:rtl w:val="0"/>
        </w:rPr>
        <w:t xml:space="preserve">Tuesday, December 5</w:t>
      </w:r>
      <w:r w:rsidDel="00000000" w:rsidR="00000000" w:rsidRPr="00000000">
        <w:rPr>
          <w:b w:val="1"/>
          <w:sz w:val="24"/>
          <w:szCs w:val="24"/>
          <w:vertAlign w:val="superscript"/>
          <w:rtl w:val="0"/>
        </w:rPr>
        <w:t xml:space="preserve">th</w:t>
      </w:r>
      <w:r w:rsidDel="00000000" w:rsidR="00000000" w:rsidRPr="00000000">
        <w:rPr>
          <w:b w:val="1"/>
          <w:sz w:val="24"/>
          <w:szCs w:val="24"/>
          <w:rtl w:val="0"/>
        </w:rPr>
        <w:t xml:space="preserve">, 2023 - 3:00 -5:00 pm</w:t>
      </w:r>
    </w:p>
    <w:p w:rsidR="00000000" w:rsidDel="00000000" w:rsidP="00000000" w:rsidRDefault="00000000" w:rsidRPr="00000000" w14:paraId="00000004">
      <w:pPr>
        <w:jc w:val="center"/>
        <w:rPr>
          <w:b w:val="1"/>
          <w:sz w:val="24"/>
          <w:szCs w:val="24"/>
        </w:rPr>
      </w:pPr>
      <w:r w:rsidDel="00000000" w:rsidR="00000000" w:rsidRPr="00000000">
        <w:rPr>
          <w:b w:val="1"/>
          <w:sz w:val="24"/>
          <w:szCs w:val="24"/>
          <w:rtl w:val="0"/>
        </w:rPr>
        <w:t xml:space="preserve">Los Rios District Office Main Conference Room</w:t>
      </w:r>
    </w:p>
    <w:p w:rsidR="00000000" w:rsidDel="00000000" w:rsidP="00000000" w:rsidRDefault="00000000" w:rsidRPr="00000000" w14:paraId="00000005">
      <w:pPr>
        <w:jc w:val="center"/>
        <w:rPr>
          <w:b w:val="1"/>
          <w:sz w:val="20"/>
          <w:szCs w:val="20"/>
        </w:rPr>
      </w:pPr>
      <w:r w:rsidDel="00000000" w:rsidR="00000000" w:rsidRPr="00000000">
        <w:rPr>
          <w:b w:val="1"/>
          <w:sz w:val="20"/>
          <w:szCs w:val="20"/>
          <w:rtl w:val="0"/>
        </w:rPr>
        <w:t xml:space="preserve">Teleconference locations:</w:t>
      </w:r>
    </w:p>
    <w:p w:rsidR="00000000" w:rsidDel="00000000" w:rsidP="00000000" w:rsidRDefault="00000000" w:rsidRPr="00000000" w14:paraId="00000006">
      <w:pPr>
        <w:jc w:val="center"/>
        <w:rPr>
          <w:b w:val="1"/>
          <w:sz w:val="20"/>
          <w:szCs w:val="20"/>
        </w:rPr>
      </w:pPr>
      <w:r w:rsidDel="00000000" w:rsidR="00000000" w:rsidRPr="00000000">
        <w:rPr>
          <w:b w:val="1"/>
          <w:sz w:val="20"/>
          <w:szCs w:val="20"/>
          <w:rtl w:val="0"/>
        </w:rPr>
        <w:t xml:space="preserve">Los Rios District Office Main Conference Room</w:t>
      </w:r>
    </w:p>
    <w:p w:rsidR="00000000" w:rsidDel="00000000" w:rsidP="00000000" w:rsidRDefault="00000000" w:rsidRPr="00000000" w14:paraId="00000007">
      <w:pPr>
        <w:jc w:val="center"/>
        <w:rPr>
          <w:b w:val="1"/>
          <w:sz w:val="20"/>
          <w:szCs w:val="20"/>
        </w:rPr>
      </w:pPr>
      <w:r w:rsidDel="00000000" w:rsidR="00000000" w:rsidRPr="00000000">
        <w:rPr>
          <w:b w:val="1"/>
          <w:sz w:val="20"/>
          <w:szCs w:val="20"/>
          <w:rtl w:val="0"/>
        </w:rPr>
        <w:t xml:space="preserve">ARC: ARC Administration Building Conference Room</w:t>
      </w:r>
    </w:p>
    <w:p w:rsidR="00000000" w:rsidDel="00000000" w:rsidP="00000000" w:rsidRDefault="00000000" w:rsidRPr="00000000" w14:paraId="00000008">
      <w:pPr>
        <w:jc w:val="center"/>
        <w:rPr>
          <w:b w:val="1"/>
          <w:sz w:val="20"/>
          <w:szCs w:val="20"/>
          <w:highlight w:val="white"/>
        </w:rPr>
      </w:pPr>
      <w:r w:rsidDel="00000000" w:rsidR="00000000" w:rsidRPr="00000000">
        <w:rPr>
          <w:b w:val="1"/>
          <w:sz w:val="20"/>
          <w:szCs w:val="20"/>
          <w:rtl w:val="0"/>
        </w:rPr>
        <w:t xml:space="preserve">CRC: </w:t>
      </w:r>
      <w:r w:rsidDel="00000000" w:rsidR="00000000" w:rsidRPr="00000000">
        <w:rPr>
          <w:b w:val="1"/>
          <w:sz w:val="20"/>
          <w:szCs w:val="20"/>
          <w:highlight w:val="white"/>
          <w:rtl w:val="0"/>
        </w:rPr>
        <w:t xml:space="preserve">College Center 250 Conference Room #2</w:t>
      </w:r>
    </w:p>
    <w:p w:rsidR="00000000" w:rsidDel="00000000" w:rsidP="00000000" w:rsidRDefault="00000000" w:rsidRPr="00000000" w14:paraId="00000009">
      <w:pPr>
        <w:jc w:val="center"/>
        <w:rPr>
          <w:b w:val="1"/>
          <w:sz w:val="20"/>
          <w:szCs w:val="20"/>
          <w:highlight w:val="white"/>
        </w:rPr>
      </w:pPr>
      <w:r w:rsidDel="00000000" w:rsidR="00000000" w:rsidRPr="00000000">
        <w:rPr>
          <w:b w:val="1"/>
          <w:sz w:val="20"/>
          <w:szCs w:val="20"/>
          <w:highlight w:val="white"/>
          <w:rtl w:val="0"/>
        </w:rPr>
        <w:t xml:space="preserve">FLC: FL2-145</w:t>
      </w:r>
    </w:p>
    <w:p w:rsidR="00000000" w:rsidDel="00000000" w:rsidP="00000000" w:rsidRDefault="00000000" w:rsidRPr="00000000" w14:paraId="0000000A">
      <w:pPr>
        <w:jc w:val="center"/>
        <w:rPr>
          <w:b w:val="1"/>
          <w:sz w:val="20"/>
          <w:szCs w:val="20"/>
          <w:highlight w:val="white"/>
        </w:rPr>
      </w:pPr>
      <w:r w:rsidDel="00000000" w:rsidR="00000000" w:rsidRPr="00000000">
        <w:rPr>
          <w:b w:val="1"/>
          <w:sz w:val="20"/>
          <w:szCs w:val="20"/>
          <w:highlight w:val="white"/>
          <w:rtl w:val="0"/>
        </w:rPr>
        <w:t xml:space="preserve">SCC: Student Center 105</w:t>
      </w:r>
    </w:p>
    <w:p w:rsidR="00000000" w:rsidDel="00000000" w:rsidP="00000000" w:rsidRDefault="00000000" w:rsidRPr="00000000" w14:paraId="0000000B">
      <w:pPr>
        <w:jc w:val="center"/>
        <w:rPr>
          <w:b w:val="1"/>
          <w:sz w:val="20"/>
          <w:szCs w:val="20"/>
        </w:rPr>
      </w:pPr>
      <w:hyperlink r:id="rId6">
        <w:r w:rsidDel="00000000" w:rsidR="00000000" w:rsidRPr="00000000">
          <w:rPr>
            <w:b w:val="1"/>
            <w:color w:val="1155cc"/>
            <w:sz w:val="20"/>
            <w:szCs w:val="20"/>
            <w:highlight w:val="white"/>
            <w:u w:val="single"/>
            <w:rtl w:val="0"/>
          </w:rPr>
          <w:t xml:space="preserve">Remote Participation Link</w:t>
        </w:r>
      </w:hyperlink>
      <w:r w:rsidDel="00000000" w:rsidR="00000000" w:rsidRPr="00000000">
        <w:rPr>
          <w:b w:val="1"/>
          <w:sz w:val="20"/>
          <w:szCs w:val="20"/>
          <w:highlight w:val="white"/>
          <w:rtl w:val="0"/>
        </w:rPr>
        <w:t xml:space="preserve">  </w:t>
      </w:r>
      <w:r w:rsidDel="00000000" w:rsidR="00000000" w:rsidRPr="00000000">
        <w:rPr>
          <w:b w:val="1"/>
          <w:sz w:val="20"/>
          <w:szCs w:val="20"/>
          <w:rtl w:val="0"/>
        </w:rPr>
        <w:t xml:space="preserve">Meeting ID: 852 1262 3490</w:t>
      </w:r>
      <w:r w:rsidDel="00000000" w:rsidR="00000000" w:rsidRPr="00000000">
        <w:rPr>
          <w:b w:val="1"/>
          <w:sz w:val="20"/>
          <w:szCs w:val="20"/>
          <w:highlight w:val="white"/>
          <w:rtl w:val="0"/>
        </w:rPr>
        <w:t xml:space="preserve">  </w:t>
      </w:r>
      <w:r w:rsidDel="00000000" w:rsidR="00000000" w:rsidRPr="00000000">
        <w:rPr>
          <w:b w:val="1"/>
          <w:sz w:val="20"/>
          <w:szCs w:val="20"/>
          <w:rtl w:val="0"/>
        </w:rPr>
        <w:t xml:space="preserve">Passcode: losrios</w:t>
      </w:r>
    </w:p>
    <w:p w:rsidR="00000000" w:rsidDel="00000000" w:rsidP="00000000" w:rsidRDefault="00000000" w:rsidRPr="00000000" w14:paraId="0000000C">
      <w:pPr>
        <w:jc w:val="center"/>
        <w:rPr>
          <w:b w:val="1"/>
          <w:sz w:val="24"/>
          <w:szCs w:val="24"/>
        </w:rPr>
      </w:pPr>
      <w:r w:rsidDel="00000000" w:rsidR="00000000" w:rsidRPr="00000000">
        <w:rPr>
          <w:rtl w:val="0"/>
        </w:rPr>
      </w:r>
    </w:p>
    <w:p w:rsidR="00000000" w:rsidDel="00000000" w:rsidP="00000000" w:rsidRDefault="00000000" w:rsidRPr="00000000" w14:paraId="0000000D">
      <w:pPr>
        <w:pStyle w:val="Heading2"/>
        <w:rPr/>
        <w:sectPr>
          <w:headerReference r:id="rId7" w:type="default"/>
          <w:headerReference r:id="rId8" w:type="first"/>
          <w:footerReference r:id="rId9" w:type="first"/>
          <w:pgSz w:h="15840" w:w="12240" w:orient="portrait"/>
          <w:pgMar w:bottom="1440" w:top="1440" w:left="1440" w:right="1440" w:header="720" w:footer="720"/>
          <w:pgNumType w:start="1"/>
          <w:titlePg w:val="1"/>
        </w:sectPr>
      </w:pPr>
      <w:bookmarkStart w:colFirst="0" w:colLast="0" w:name="_nneo8w5akbo3" w:id="1"/>
      <w:bookmarkEnd w:id="1"/>
      <w:r w:rsidDel="00000000" w:rsidR="00000000" w:rsidRPr="00000000">
        <w:rPr>
          <w:rtl w:val="0"/>
        </w:rPr>
        <w:t xml:space="preserve">Members Present</w:t>
      </w:r>
      <w:r w:rsidDel="00000000" w:rsidR="00000000" w:rsidRPr="00000000">
        <w:rPr>
          <w:rtl w:val="0"/>
        </w:rPr>
        <w:t xml:space="preserve"> </w:t>
      </w:r>
    </w:p>
    <w:p w:rsidR="00000000" w:rsidDel="00000000" w:rsidP="00000000" w:rsidRDefault="00000000" w:rsidRPr="00000000" w14:paraId="0000000E">
      <w:pPr>
        <w:rPr/>
      </w:pPr>
      <w:r w:rsidDel="00000000" w:rsidR="00000000" w:rsidRPr="00000000">
        <w:rPr>
          <w:rtl w:val="0"/>
        </w:rPr>
        <w:t xml:space="preserve">DAS</w:t>
      </w:r>
    </w:p>
    <w:p w:rsidR="00000000" w:rsidDel="00000000" w:rsidP="00000000" w:rsidRDefault="00000000" w:rsidRPr="00000000" w14:paraId="0000000F">
      <w:pPr>
        <w:numPr>
          <w:ilvl w:val="0"/>
          <w:numId w:val="14"/>
        </w:numPr>
        <w:ind w:left="720" w:hanging="360"/>
        <w:rPr/>
      </w:pPr>
      <w:r w:rsidDel="00000000" w:rsidR="00000000" w:rsidRPr="00000000">
        <w:rPr>
          <w:rtl w:val="0"/>
        </w:rPr>
        <w:t xml:space="preserve">Alisa Shubb, President</w:t>
      </w:r>
    </w:p>
    <w:p w:rsidR="00000000" w:rsidDel="00000000" w:rsidP="00000000" w:rsidRDefault="00000000" w:rsidRPr="00000000" w14:paraId="00000010">
      <w:pPr>
        <w:numPr>
          <w:ilvl w:val="0"/>
          <w:numId w:val="14"/>
        </w:numPr>
        <w:ind w:left="720" w:hanging="360"/>
        <w:rPr/>
      </w:pPr>
      <w:r w:rsidDel="00000000" w:rsidR="00000000" w:rsidRPr="00000000">
        <w:rPr>
          <w:rtl w:val="0"/>
        </w:rPr>
        <w:t xml:space="preserve">Sarah Lehmann, Secretary </w:t>
        <w:br w:type="textWrapping"/>
      </w:r>
    </w:p>
    <w:p w:rsidR="00000000" w:rsidDel="00000000" w:rsidP="00000000" w:rsidRDefault="00000000" w:rsidRPr="00000000" w14:paraId="00000011">
      <w:pPr>
        <w:rPr/>
      </w:pPr>
      <w:r w:rsidDel="00000000" w:rsidR="00000000" w:rsidRPr="00000000">
        <w:rPr>
          <w:rtl w:val="0"/>
        </w:rPr>
        <w:t xml:space="preserve">ARC Academic Senate </w:t>
      </w:r>
    </w:p>
    <w:p w:rsidR="00000000" w:rsidDel="00000000" w:rsidP="00000000" w:rsidRDefault="00000000" w:rsidRPr="00000000" w14:paraId="00000012">
      <w:pPr>
        <w:numPr>
          <w:ilvl w:val="0"/>
          <w:numId w:val="15"/>
        </w:numPr>
        <w:ind w:left="720" w:hanging="360"/>
        <w:rPr/>
      </w:pPr>
      <w:r w:rsidDel="00000000" w:rsidR="00000000" w:rsidRPr="00000000">
        <w:rPr>
          <w:rtl w:val="0"/>
        </w:rPr>
        <w:t xml:space="preserve">Brian Knirk, President</w:t>
      </w:r>
    </w:p>
    <w:p w:rsidR="00000000" w:rsidDel="00000000" w:rsidP="00000000" w:rsidRDefault="00000000" w:rsidRPr="00000000" w14:paraId="00000013">
      <w:pPr>
        <w:numPr>
          <w:ilvl w:val="0"/>
          <w:numId w:val="15"/>
        </w:numPr>
        <w:ind w:left="720" w:hanging="360"/>
        <w:rPr/>
      </w:pPr>
      <w:r w:rsidDel="00000000" w:rsidR="00000000" w:rsidRPr="00000000">
        <w:rPr>
          <w:rtl w:val="0"/>
        </w:rPr>
        <w:t xml:space="preserve">Veronica Lopez, Vice President</w:t>
      </w:r>
    </w:p>
    <w:p w:rsidR="00000000" w:rsidDel="00000000" w:rsidP="00000000" w:rsidRDefault="00000000" w:rsidRPr="00000000" w14:paraId="00000014">
      <w:pPr>
        <w:numPr>
          <w:ilvl w:val="0"/>
          <w:numId w:val="15"/>
        </w:numPr>
        <w:ind w:left="720" w:hanging="360"/>
        <w:rPr/>
      </w:pPr>
      <w:r w:rsidDel="00000000" w:rsidR="00000000" w:rsidRPr="00000000">
        <w:rPr>
          <w:rtl w:val="0"/>
        </w:rPr>
        <w:t xml:space="preserve">David McCusker, Secretary </w:t>
      </w:r>
    </w:p>
    <w:p w:rsidR="00000000" w:rsidDel="00000000" w:rsidP="00000000" w:rsidRDefault="00000000" w:rsidRPr="00000000" w14:paraId="00000015">
      <w:pPr>
        <w:numPr>
          <w:ilvl w:val="0"/>
          <w:numId w:val="15"/>
        </w:numPr>
        <w:ind w:left="720" w:hanging="360"/>
        <w:rPr/>
      </w:pPr>
      <w:r w:rsidDel="00000000" w:rsidR="00000000" w:rsidRPr="00000000">
        <w:rPr>
          <w:rtl w:val="0"/>
        </w:rPr>
        <w:t xml:space="preserve">Alisa Shubb, Past President </w:t>
        <w:br w:type="textWrapping"/>
      </w:r>
    </w:p>
    <w:p w:rsidR="00000000" w:rsidDel="00000000" w:rsidP="00000000" w:rsidRDefault="00000000" w:rsidRPr="00000000" w14:paraId="00000016">
      <w:pPr>
        <w:rPr/>
      </w:pPr>
      <w:r w:rsidDel="00000000" w:rsidR="00000000" w:rsidRPr="00000000">
        <w:rPr>
          <w:rtl w:val="0"/>
        </w:rPr>
        <w:t xml:space="preserve">CRC Academic Senate </w:t>
      </w:r>
    </w:p>
    <w:p w:rsidR="00000000" w:rsidDel="00000000" w:rsidP="00000000" w:rsidRDefault="00000000" w:rsidRPr="00000000" w14:paraId="00000017">
      <w:pPr>
        <w:numPr>
          <w:ilvl w:val="0"/>
          <w:numId w:val="18"/>
        </w:numPr>
        <w:ind w:left="720" w:hanging="360"/>
        <w:rPr/>
      </w:pPr>
      <w:r w:rsidDel="00000000" w:rsidR="00000000" w:rsidRPr="00000000">
        <w:rPr>
          <w:rtl w:val="0"/>
        </w:rPr>
        <w:t xml:space="preserve">Jacob Velasquez, President</w:t>
      </w:r>
      <w:r w:rsidDel="00000000" w:rsidR="00000000" w:rsidRPr="00000000">
        <w:rPr>
          <w:rtl w:val="0"/>
        </w:rPr>
      </w:r>
    </w:p>
    <w:p w:rsidR="00000000" w:rsidDel="00000000" w:rsidP="00000000" w:rsidRDefault="00000000" w:rsidRPr="00000000" w14:paraId="00000018">
      <w:pPr>
        <w:numPr>
          <w:ilvl w:val="0"/>
          <w:numId w:val="18"/>
        </w:numPr>
        <w:ind w:left="720" w:hanging="360"/>
        <w:rPr/>
      </w:pPr>
      <w:r w:rsidDel="00000000" w:rsidR="00000000" w:rsidRPr="00000000">
        <w:rPr>
          <w:rtl w:val="0"/>
        </w:rPr>
        <w:t xml:space="preserve">Eric Anderson, Secretary</w:t>
      </w:r>
    </w:p>
    <w:p w:rsidR="00000000" w:rsidDel="00000000" w:rsidP="00000000" w:rsidRDefault="00000000" w:rsidRPr="00000000" w14:paraId="00000019">
      <w:pPr>
        <w:numPr>
          <w:ilvl w:val="0"/>
          <w:numId w:val="18"/>
        </w:numPr>
        <w:ind w:left="720" w:hanging="360"/>
        <w:rPr/>
      </w:pPr>
      <w:r w:rsidDel="00000000" w:rsidR="00000000" w:rsidRPr="00000000">
        <w:rPr>
          <w:rtl w:val="0"/>
        </w:rPr>
        <w:t xml:space="preserve">Scott Crosier, Past President </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FLC Academic Senate </w:t>
      </w:r>
    </w:p>
    <w:p w:rsidR="00000000" w:rsidDel="00000000" w:rsidP="00000000" w:rsidRDefault="00000000" w:rsidRPr="00000000" w14:paraId="0000001C">
      <w:pPr>
        <w:numPr>
          <w:ilvl w:val="0"/>
          <w:numId w:val="8"/>
        </w:numPr>
        <w:ind w:left="720" w:hanging="360"/>
        <w:rPr/>
      </w:pPr>
      <w:r w:rsidDel="00000000" w:rsidR="00000000" w:rsidRPr="00000000">
        <w:rPr>
          <w:rtl w:val="0"/>
        </w:rPr>
        <w:t xml:space="preserve">Eric Wada, President</w:t>
      </w:r>
    </w:p>
    <w:p w:rsidR="00000000" w:rsidDel="00000000" w:rsidP="00000000" w:rsidRDefault="00000000" w:rsidRPr="00000000" w14:paraId="0000001D">
      <w:pPr>
        <w:numPr>
          <w:ilvl w:val="0"/>
          <w:numId w:val="8"/>
        </w:numPr>
        <w:ind w:left="720" w:hanging="360"/>
        <w:rPr>
          <w:u w:val="none"/>
        </w:rPr>
      </w:pPr>
      <w:r w:rsidDel="00000000" w:rsidR="00000000" w:rsidRPr="00000000">
        <w:rPr>
          <w:rtl w:val="0"/>
        </w:rPr>
        <w:t xml:space="preserve">Wayne Jensen, Vice President </w:t>
      </w:r>
      <w:r w:rsidDel="00000000" w:rsidR="00000000" w:rsidRPr="00000000">
        <w:rPr>
          <w:rtl w:val="0"/>
        </w:rPr>
      </w:r>
    </w:p>
    <w:p w:rsidR="00000000" w:rsidDel="00000000" w:rsidP="00000000" w:rsidRDefault="00000000" w:rsidRPr="00000000" w14:paraId="0000001E">
      <w:pPr>
        <w:numPr>
          <w:ilvl w:val="0"/>
          <w:numId w:val="8"/>
        </w:numPr>
        <w:ind w:left="720" w:hanging="360"/>
        <w:rPr/>
      </w:pPr>
      <w:r w:rsidDel="00000000" w:rsidR="00000000" w:rsidRPr="00000000">
        <w:rPr>
          <w:rtl w:val="0"/>
        </w:rPr>
        <w:t xml:space="preserve">Lisa Danner, Secretary</w:t>
      </w:r>
    </w:p>
    <w:p w:rsidR="00000000" w:rsidDel="00000000" w:rsidP="00000000" w:rsidRDefault="00000000" w:rsidRPr="00000000" w14:paraId="0000001F">
      <w:pPr>
        <w:numPr>
          <w:ilvl w:val="0"/>
          <w:numId w:val="8"/>
        </w:numPr>
        <w:ind w:left="720" w:hanging="360"/>
        <w:rPr/>
      </w:pPr>
      <w:r w:rsidDel="00000000" w:rsidR="00000000" w:rsidRPr="00000000">
        <w:rPr>
          <w:rtl w:val="0"/>
        </w:rPr>
        <w:t xml:space="preserve">Paula Cardwell, Past President </w:t>
      </w:r>
    </w:p>
    <w:p w:rsidR="00000000" w:rsidDel="00000000" w:rsidP="00000000" w:rsidRDefault="00000000" w:rsidRPr="00000000" w14:paraId="00000020">
      <w:pPr>
        <w:ind w:left="720" w:firstLine="0"/>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SCC Academic Senate </w:t>
      </w:r>
    </w:p>
    <w:p w:rsidR="00000000" w:rsidDel="00000000" w:rsidP="00000000" w:rsidRDefault="00000000" w:rsidRPr="00000000" w14:paraId="00000022">
      <w:pPr>
        <w:numPr>
          <w:ilvl w:val="0"/>
          <w:numId w:val="21"/>
        </w:numPr>
        <w:ind w:left="720" w:hanging="360"/>
        <w:rPr/>
      </w:pPr>
      <w:r w:rsidDel="00000000" w:rsidR="00000000" w:rsidRPr="00000000">
        <w:rPr>
          <w:rtl w:val="0"/>
        </w:rPr>
        <w:t xml:space="preserve">Sandra Guzman, President</w:t>
      </w:r>
    </w:p>
    <w:p w:rsidR="00000000" w:rsidDel="00000000" w:rsidP="00000000" w:rsidRDefault="00000000" w:rsidRPr="00000000" w14:paraId="00000023">
      <w:pPr>
        <w:numPr>
          <w:ilvl w:val="0"/>
          <w:numId w:val="21"/>
        </w:numPr>
        <w:ind w:left="720" w:hanging="360"/>
        <w:rPr/>
      </w:pPr>
      <w:r w:rsidDel="00000000" w:rsidR="00000000" w:rsidRPr="00000000">
        <w:rPr>
          <w:rtl w:val="0"/>
        </w:rPr>
        <w:t xml:space="preserve">Dawna DeMartini, Vice President</w:t>
      </w:r>
    </w:p>
    <w:p w:rsidR="00000000" w:rsidDel="00000000" w:rsidP="00000000" w:rsidRDefault="00000000" w:rsidRPr="00000000" w14:paraId="00000024">
      <w:pPr>
        <w:numPr>
          <w:ilvl w:val="0"/>
          <w:numId w:val="21"/>
        </w:numPr>
        <w:ind w:left="720" w:hanging="360"/>
        <w:rPr/>
        <w:sectPr>
          <w:type w:val="continuous"/>
          <w:pgSz w:h="15840" w:w="12240" w:orient="portrait"/>
          <w:pgMar w:bottom="1440" w:top="1440" w:left="1440" w:right="1440" w:header="720" w:footer="720"/>
          <w:cols w:equalWidth="0" w:num="2">
            <w:col w:space="720" w:w="4320"/>
            <w:col w:space="0" w:w="4320"/>
          </w:cols>
        </w:sectPr>
      </w:pPr>
      <w:r w:rsidDel="00000000" w:rsidR="00000000" w:rsidRPr="00000000">
        <w:rPr>
          <w:rtl w:val="0"/>
        </w:rPr>
        <w:t xml:space="preserve">Amy Strimling, Secretary</w:t>
      </w: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pStyle w:val="Heading2"/>
        <w:keepNext w:val="0"/>
        <w:keepLines w:val="0"/>
        <w:spacing w:after="80" w:lineRule="auto"/>
        <w:rPr>
          <w:sz w:val="34"/>
          <w:szCs w:val="34"/>
        </w:rPr>
      </w:pPr>
      <w:bookmarkStart w:colFirst="0" w:colLast="0" w:name="_iik8unvoarv4" w:id="2"/>
      <w:bookmarkEnd w:id="2"/>
      <w:r w:rsidDel="00000000" w:rsidR="00000000" w:rsidRPr="00000000">
        <w:rPr>
          <w:sz w:val="34"/>
          <w:szCs w:val="34"/>
          <w:rtl w:val="0"/>
        </w:rPr>
        <w:t xml:space="preserve">Preliminaries</w:t>
      </w:r>
    </w:p>
    <w:p w:rsidR="00000000" w:rsidDel="00000000" w:rsidP="00000000" w:rsidRDefault="00000000" w:rsidRPr="00000000" w14:paraId="00000027">
      <w:pPr>
        <w:numPr>
          <w:ilvl w:val="0"/>
          <w:numId w:val="17"/>
        </w:numPr>
        <w:ind w:left="720" w:hanging="360"/>
        <w:rPr/>
      </w:pPr>
      <w:r w:rsidDel="00000000" w:rsidR="00000000" w:rsidRPr="00000000">
        <w:rPr>
          <w:rtl w:val="0"/>
        </w:rPr>
        <w:t xml:space="preserve">Welcome/Call to order </w:t>
      </w:r>
    </w:p>
    <w:p w:rsidR="00000000" w:rsidDel="00000000" w:rsidP="00000000" w:rsidRDefault="00000000" w:rsidRPr="00000000" w14:paraId="00000028">
      <w:pPr>
        <w:numPr>
          <w:ilvl w:val="0"/>
          <w:numId w:val="17"/>
        </w:numPr>
        <w:ind w:left="720" w:hanging="360"/>
        <w:rPr/>
      </w:pPr>
      <w:r w:rsidDel="00000000" w:rsidR="00000000" w:rsidRPr="00000000">
        <w:rPr>
          <w:rtl w:val="0"/>
        </w:rPr>
        <w:t xml:space="preserve">Land Acknowledgement was read by Alisa Shubb</w:t>
      </w:r>
    </w:p>
    <w:p w:rsidR="00000000" w:rsidDel="00000000" w:rsidP="00000000" w:rsidRDefault="00000000" w:rsidRPr="00000000" w14:paraId="00000029">
      <w:pPr>
        <w:numPr>
          <w:ilvl w:val="0"/>
          <w:numId w:val="17"/>
        </w:numPr>
        <w:ind w:left="720" w:hanging="360"/>
        <w:rPr/>
      </w:pPr>
      <w:r w:rsidDel="00000000" w:rsidR="00000000" w:rsidRPr="00000000">
        <w:rPr>
          <w:rtl w:val="0"/>
        </w:rPr>
        <w:t xml:space="preserve">Approval of Agenda </w:t>
      </w:r>
    </w:p>
    <w:p w:rsidR="00000000" w:rsidDel="00000000" w:rsidP="00000000" w:rsidRDefault="00000000" w:rsidRPr="00000000" w14:paraId="0000002A">
      <w:pPr>
        <w:numPr>
          <w:ilvl w:val="1"/>
          <w:numId w:val="17"/>
        </w:numPr>
        <w:ind w:left="1440" w:hanging="360"/>
        <w:rPr/>
      </w:pPr>
      <w:r w:rsidDel="00000000" w:rsidR="00000000" w:rsidRPr="00000000">
        <w:rPr>
          <w:rtl w:val="0"/>
        </w:rPr>
        <w:t xml:space="preserve">Agenda was approved </w:t>
      </w:r>
    </w:p>
    <w:p w:rsidR="00000000" w:rsidDel="00000000" w:rsidP="00000000" w:rsidRDefault="00000000" w:rsidRPr="00000000" w14:paraId="0000002B">
      <w:pPr>
        <w:numPr>
          <w:ilvl w:val="0"/>
          <w:numId w:val="17"/>
        </w:numPr>
        <w:ind w:left="720" w:hanging="360"/>
        <w:rPr/>
      </w:pPr>
      <w:r w:rsidDel="00000000" w:rsidR="00000000" w:rsidRPr="00000000">
        <w:rPr>
          <w:rtl w:val="0"/>
        </w:rPr>
        <w:t xml:space="preserve">Approval of Minutes</w:t>
      </w:r>
    </w:p>
    <w:p w:rsidR="00000000" w:rsidDel="00000000" w:rsidP="00000000" w:rsidRDefault="00000000" w:rsidRPr="00000000" w14:paraId="0000002C">
      <w:pPr>
        <w:numPr>
          <w:ilvl w:val="1"/>
          <w:numId w:val="17"/>
        </w:numPr>
        <w:ind w:left="1440" w:hanging="360"/>
        <w:rPr/>
      </w:pPr>
      <w:r w:rsidDel="00000000" w:rsidR="00000000" w:rsidRPr="00000000">
        <w:rPr>
          <w:rtl w:val="0"/>
        </w:rPr>
        <w:t xml:space="preserve">Minutes were approved </w:t>
      </w:r>
    </w:p>
    <w:p w:rsidR="00000000" w:rsidDel="00000000" w:rsidP="00000000" w:rsidRDefault="00000000" w:rsidRPr="00000000" w14:paraId="0000002D">
      <w:pPr>
        <w:numPr>
          <w:ilvl w:val="0"/>
          <w:numId w:val="17"/>
        </w:numPr>
        <w:ind w:left="720" w:hanging="360"/>
        <w:rPr/>
      </w:pPr>
      <w:r w:rsidDel="00000000" w:rsidR="00000000" w:rsidRPr="00000000">
        <w:rPr>
          <w:rtl w:val="0"/>
        </w:rPr>
        <w:t xml:space="preserve">Introduction of guests</w:t>
      </w:r>
    </w:p>
    <w:p w:rsidR="00000000" w:rsidDel="00000000" w:rsidP="00000000" w:rsidRDefault="00000000" w:rsidRPr="00000000" w14:paraId="0000002E">
      <w:pPr>
        <w:numPr>
          <w:ilvl w:val="1"/>
          <w:numId w:val="17"/>
        </w:numPr>
        <w:spacing w:after="0" w:afterAutospacing="0"/>
        <w:ind w:left="1440" w:hanging="360"/>
        <w:rPr/>
      </w:pPr>
      <w:r w:rsidDel="00000000" w:rsidR="00000000" w:rsidRPr="00000000">
        <w:rPr>
          <w:rtl w:val="0"/>
        </w:rPr>
        <w:t xml:space="preserve">Guests present included: Craig Davis </w:t>
        <w:br w:type="textWrapping"/>
      </w:r>
    </w:p>
    <w:p w:rsidR="00000000" w:rsidDel="00000000" w:rsidP="00000000" w:rsidRDefault="00000000" w:rsidRPr="00000000" w14:paraId="0000002F">
      <w:pPr>
        <w:pStyle w:val="Heading2"/>
        <w:numPr>
          <w:ilvl w:val="0"/>
          <w:numId w:val="17"/>
        </w:numPr>
        <w:spacing w:after="0" w:afterAutospacing="0" w:before="0" w:beforeAutospacing="0"/>
        <w:ind w:left="720" w:hanging="360"/>
        <w:rPr/>
      </w:pPr>
      <w:bookmarkStart w:colFirst="0" w:colLast="0" w:name="_odaxriqblcem" w:id="3"/>
      <w:bookmarkEnd w:id="3"/>
      <w:r w:rsidDel="00000000" w:rsidR="00000000" w:rsidRPr="00000000">
        <w:rPr>
          <w:rtl w:val="0"/>
        </w:rPr>
        <w:t xml:space="preserve">Public Comment Period </w:t>
      </w:r>
    </w:p>
    <w:p w:rsidR="00000000" w:rsidDel="00000000" w:rsidP="00000000" w:rsidRDefault="00000000" w:rsidRPr="00000000" w14:paraId="00000030">
      <w:pPr>
        <w:numPr>
          <w:ilvl w:val="0"/>
          <w:numId w:val="6"/>
        </w:numPr>
        <w:spacing w:after="0" w:afterAutospacing="0"/>
        <w:ind w:left="720" w:hanging="360"/>
        <w:rPr>
          <w:u w:val="none"/>
        </w:rPr>
      </w:pPr>
      <w:r w:rsidDel="00000000" w:rsidR="00000000" w:rsidRPr="00000000">
        <w:rPr>
          <w:rtl w:val="0"/>
        </w:rPr>
        <w:t xml:space="preserve">No public comments </w:t>
        <w:br w:type="textWrapping"/>
      </w:r>
      <w:r w:rsidDel="00000000" w:rsidR="00000000" w:rsidRPr="00000000">
        <w:rPr>
          <w:rtl w:val="0"/>
        </w:rPr>
      </w:r>
    </w:p>
    <w:p w:rsidR="00000000" w:rsidDel="00000000" w:rsidP="00000000" w:rsidRDefault="00000000" w:rsidRPr="00000000" w14:paraId="00000031">
      <w:pPr>
        <w:pStyle w:val="Heading2"/>
        <w:numPr>
          <w:ilvl w:val="0"/>
          <w:numId w:val="17"/>
        </w:numPr>
        <w:spacing w:after="0" w:afterAutospacing="0" w:before="0" w:beforeAutospacing="0"/>
        <w:ind w:left="720" w:hanging="360"/>
        <w:rPr/>
      </w:pPr>
      <w:bookmarkStart w:colFirst="0" w:colLast="0" w:name="_9r7ry0wiszjh" w:id="4"/>
      <w:bookmarkEnd w:id="4"/>
      <w:r w:rsidDel="00000000" w:rsidR="00000000" w:rsidRPr="00000000">
        <w:rPr>
          <w:rtl w:val="0"/>
        </w:rPr>
        <w:t xml:space="preserve">DAS President’s Report </w:t>
      </w:r>
    </w:p>
    <w:p w:rsidR="00000000" w:rsidDel="00000000" w:rsidP="00000000" w:rsidRDefault="00000000" w:rsidRPr="00000000" w14:paraId="00000032">
      <w:pPr>
        <w:numPr>
          <w:ilvl w:val="1"/>
          <w:numId w:val="17"/>
        </w:numPr>
        <w:ind w:left="1440" w:hanging="360"/>
      </w:pPr>
      <w:r w:rsidDel="00000000" w:rsidR="00000000" w:rsidRPr="00000000">
        <w:rPr>
          <w:rtl w:val="0"/>
        </w:rPr>
        <w:t xml:space="preserve">Convocation update regarding Ethnic Studies panel </w:t>
        <w:br w:type="textWrapping"/>
      </w:r>
    </w:p>
    <w:p w:rsidR="00000000" w:rsidDel="00000000" w:rsidP="00000000" w:rsidRDefault="00000000" w:rsidRPr="00000000" w14:paraId="00000033">
      <w:pPr>
        <w:pStyle w:val="Heading2"/>
        <w:rPr/>
      </w:pPr>
      <w:bookmarkStart w:colFirst="0" w:colLast="0" w:name="_9kbel3u7kvx6" w:id="5"/>
      <w:bookmarkEnd w:id="5"/>
      <w:r w:rsidDel="00000000" w:rsidR="00000000" w:rsidRPr="00000000">
        <w:rPr>
          <w:rtl w:val="0"/>
        </w:rPr>
        <w:t xml:space="preserve">Consent Items </w:t>
        <w:br w:type="textWrapping"/>
        <w:t xml:space="preserve">(none) </w:t>
      </w:r>
    </w:p>
    <w:p w:rsidR="00000000" w:rsidDel="00000000" w:rsidP="00000000" w:rsidRDefault="00000000" w:rsidRPr="00000000" w14:paraId="00000034">
      <w:pPr>
        <w:pStyle w:val="Heading2"/>
        <w:rPr/>
      </w:pPr>
      <w:bookmarkStart w:colFirst="0" w:colLast="0" w:name="_ws272a5qa04m" w:id="6"/>
      <w:bookmarkEnd w:id="6"/>
      <w:r w:rsidDel="00000000" w:rsidR="00000000" w:rsidRPr="00000000">
        <w:rPr>
          <w:rtl w:val="0"/>
        </w:rPr>
        <w:t xml:space="preserve">Decisions </w:t>
      </w:r>
    </w:p>
    <w:p w:rsidR="00000000" w:rsidDel="00000000" w:rsidP="00000000" w:rsidRDefault="00000000" w:rsidRPr="00000000" w14:paraId="00000035">
      <w:pPr>
        <w:pStyle w:val="Heading3"/>
        <w:numPr>
          <w:ilvl w:val="0"/>
          <w:numId w:val="4"/>
        </w:numPr>
        <w:ind w:left="720" w:hanging="360"/>
        <w:rPr>
          <w:u w:val="none"/>
        </w:rPr>
      </w:pPr>
      <w:bookmarkStart w:colFirst="0" w:colLast="0" w:name="_p3e5kiijtr75" w:id="7"/>
      <w:bookmarkEnd w:id="7"/>
      <w:r w:rsidDel="00000000" w:rsidR="00000000" w:rsidRPr="00000000">
        <w:rPr>
          <w:sz w:val="24"/>
          <w:szCs w:val="24"/>
          <w:rtl w:val="0"/>
        </w:rPr>
        <w:t xml:space="preserve">Establishing Low Cost Materials Designation at $30 pre-tax </w:t>
      </w:r>
      <w:r w:rsidDel="00000000" w:rsidR="00000000" w:rsidRPr="00000000">
        <w:rPr>
          <w:i w:val="1"/>
          <w:color w:val="01050a"/>
          <w:rtl w:val="0"/>
        </w:rPr>
        <w:t xml:space="preserve">(second reading)</w:t>
      </w:r>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tbl>
      <w:tblPr>
        <w:tblStyle w:val="Table1"/>
        <w:tblW w:w="513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00"/>
        <w:gridCol w:w="1005"/>
        <w:gridCol w:w="180"/>
        <w:gridCol w:w="1500"/>
        <w:gridCol w:w="945"/>
        <w:tblGridChange w:id="0">
          <w:tblGrid>
            <w:gridCol w:w="1500"/>
            <w:gridCol w:w="1005"/>
            <w:gridCol w:w="180"/>
            <w:gridCol w:w="1500"/>
            <w:gridCol w:w="945"/>
          </w:tblGrid>
        </w:tblGridChange>
      </w:tblGrid>
      <w:tr>
        <w:trPr>
          <w:cantSplit w:val="0"/>
          <w:trHeight w:val="315" w:hRule="atLeast"/>
          <w:tblHeader w:val="0"/>
        </w:trPr>
        <w:tc>
          <w:tcPr>
            <w:gridSpan w:val="5"/>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37">
            <w:pPr>
              <w:widowControl w:val="0"/>
              <w:rPr>
                <w:sz w:val="20"/>
                <w:szCs w:val="20"/>
              </w:rPr>
            </w:pPr>
            <w:r w:rsidDel="00000000" w:rsidR="00000000" w:rsidRPr="00000000">
              <w:rPr>
                <w:sz w:val="20"/>
                <w:szCs w:val="20"/>
                <w:rtl w:val="0"/>
              </w:rPr>
              <w:t xml:space="preserve">Issue: Low Textbook Cost definition </w:t>
            </w:r>
          </w:p>
        </w:tc>
      </w:tr>
      <w:tr>
        <w:trPr>
          <w:cantSplit w:val="0"/>
          <w:trHeight w:val="315" w:hRule="atLeast"/>
          <w:tblHeader w:val="0"/>
        </w:trPr>
        <w:tc>
          <w:tcPr>
            <w:gridSpan w:val="2"/>
            <w:tcBorders>
              <w:top w:color="cccccc" w:space="0" w:sz="5" w:val="single"/>
              <w:left w:color="000000"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3C">
            <w:pPr>
              <w:widowControl w:val="0"/>
              <w:jc w:val="center"/>
              <w:rPr>
                <w:sz w:val="20"/>
                <w:szCs w:val="20"/>
              </w:rPr>
            </w:pPr>
            <w:r w:rsidDel="00000000" w:rsidR="00000000" w:rsidRPr="00000000">
              <w:rPr>
                <w:b w:val="1"/>
                <w:sz w:val="20"/>
                <w:szCs w:val="20"/>
                <w:rtl w:val="0"/>
              </w:rPr>
              <w:t xml:space="preserve">ARC</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efefef" w:val="clear"/>
            <w:tcMar>
              <w:top w:w="40.0" w:type="dxa"/>
              <w:left w:w="40.0" w:type="dxa"/>
              <w:bottom w:w="40.0" w:type="dxa"/>
              <w:right w:w="40.0" w:type="dxa"/>
            </w:tcMar>
            <w:vAlign w:val="bottom"/>
          </w:tcPr>
          <w:p w:rsidR="00000000" w:rsidDel="00000000" w:rsidP="00000000" w:rsidRDefault="00000000" w:rsidRPr="00000000" w14:paraId="0000003E">
            <w:pPr>
              <w:widowControl w:val="0"/>
              <w:rPr>
                <w:sz w:val="20"/>
                <w:szCs w:val="20"/>
              </w:rPr>
            </w:pPr>
            <w:r w:rsidDel="00000000" w:rsidR="00000000" w:rsidRPr="00000000">
              <w:rPr>
                <w:rtl w:val="0"/>
              </w:rPr>
            </w:r>
          </w:p>
        </w:tc>
        <w:tc>
          <w:tcPr>
            <w:gridSpan w:val="2"/>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3F">
            <w:pPr>
              <w:widowControl w:val="0"/>
              <w:jc w:val="center"/>
              <w:rPr>
                <w:sz w:val="20"/>
                <w:szCs w:val="20"/>
              </w:rPr>
            </w:pPr>
            <w:r w:rsidDel="00000000" w:rsidR="00000000" w:rsidRPr="00000000">
              <w:rPr>
                <w:b w:val="1"/>
                <w:sz w:val="20"/>
                <w:szCs w:val="20"/>
                <w:rtl w:val="0"/>
              </w:rPr>
              <w:t xml:space="preserve">FLC</w:t>
            </w:r>
            <w:r w:rsidDel="00000000" w:rsidR="00000000" w:rsidRPr="00000000">
              <w:rPr>
                <w:rtl w:val="0"/>
              </w:rPr>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41">
            <w:pPr>
              <w:widowControl w:val="0"/>
              <w:rPr>
                <w:sz w:val="20"/>
                <w:szCs w:val="20"/>
              </w:rPr>
            </w:pPr>
            <w:r w:rsidDel="00000000" w:rsidR="00000000" w:rsidRPr="00000000">
              <w:rPr>
                <w:sz w:val="20"/>
                <w:szCs w:val="20"/>
                <w:rtl w:val="0"/>
              </w:rPr>
              <w:t xml:space="preserve">Knirk</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42">
            <w:pPr>
              <w:widowControl w:val="0"/>
              <w:rPr>
                <w:sz w:val="20"/>
                <w:szCs w:val="20"/>
              </w:rPr>
            </w:pPr>
            <w:r w:rsidDel="00000000" w:rsidR="00000000" w:rsidRPr="00000000">
              <w:rPr>
                <w:sz w:val="20"/>
                <w:szCs w:val="20"/>
                <w:rtl w:val="0"/>
              </w:rPr>
              <w:t xml:space="preserve">Yes</w:t>
            </w:r>
          </w:p>
        </w:tc>
        <w:tc>
          <w:tcPr>
            <w:tcBorders>
              <w:top w:color="cccccc" w:space="0" w:sz="5" w:val="single"/>
              <w:left w:color="cccccc" w:space="0" w:sz="5" w:val="single"/>
              <w:bottom w:color="000000" w:space="0" w:sz="5" w:val="single"/>
              <w:right w:color="000000" w:space="0" w:sz="5" w:val="single"/>
            </w:tcBorders>
            <w:shd w:fill="efefef" w:val="clear"/>
            <w:tcMar>
              <w:top w:w="40.0" w:type="dxa"/>
              <w:left w:w="40.0" w:type="dxa"/>
              <w:bottom w:w="40.0" w:type="dxa"/>
              <w:right w:w="40.0" w:type="dxa"/>
            </w:tcMar>
            <w:vAlign w:val="bottom"/>
          </w:tcPr>
          <w:p w:rsidR="00000000" w:rsidDel="00000000" w:rsidP="00000000" w:rsidRDefault="00000000" w:rsidRPr="00000000" w14:paraId="00000043">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44">
            <w:pPr>
              <w:widowControl w:val="0"/>
              <w:rPr>
                <w:sz w:val="20"/>
                <w:szCs w:val="20"/>
              </w:rPr>
            </w:pPr>
            <w:r w:rsidDel="00000000" w:rsidR="00000000" w:rsidRPr="00000000">
              <w:rPr>
                <w:sz w:val="20"/>
                <w:szCs w:val="20"/>
                <w:rtl w:val="0"/>
              </w:rPr>
              <w:t xml:space="preserve">Wada</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45">
            <w:pPr>
              <w:widowControl w:val="0"/>
              <w:rPr>
                <w:sz w:val="20"/>
                <w:szCs w:val="20"/>
              </w:rPr>
            </w:pPr>
            <w:r w:rsidDel="00000000" w:rsidR="00000000" w:rsidRPr="00000000">
              <w:rPr>
                <w:sz w:val="20"/>
                <w:szCs w:val="20"/>
                <w:rtl w:val="0"/>
              </w:rPr>
              <w:t xml:space="preserve">Yes</w:t>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46">
            <w:pPr>
              <w:widowControl w:val="0"/>
              <w:rPr>
                <w:sz w:val="20"/>
                <w:szCs w:val="20"/>
              </w:rPr>
            </w:pPr>
            <w:r w:rsidDel="00000000" w:rsidR="00000000" w:rsidRPr="00000000">
              <w:rPr>
                <w:sz w:val="20"/>
                <w:szCs w:val="20"/>
                <w:rtl w:val="0"/>
              </w:rPr>
              <w:t xml:space="preserve">Lopez</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47">
            <w:pPr>
              <w:widowControl w:val="0"/>
              <w:rPr>
                <w:sz w:val="20"/>
                <w:szCs w:val="20"/>
              </w:rPr>
            </w:pPr>
            <w:r w:rsidDel="00000000" w:rsidR="00000000" w:rsidRPr="00000000">
              <w:rPr>
                <w:sz w:val="20"/>
                <w:szCs w:val="20"/>
                <w:rtl w:val="0"/>
              </w:rPr>
              <w:t xml:space="preserve">Yes</w:t>
            </w:r>
          </w:p>
        </w:tc>
        <w:tc>
          <w:tcPr>
            <w:tcBorders>
              <w:top w:color="cccccc" w:space="0" w:sz="5" w:val="single"/>
              <w:left w:color="cccccc" w:space="0" w:sz="5" w:val="single"/>
              <w:bottom w:color="000000" w:space="0" w:sz="5" w:val="single"/>
              <w:right w:color="000000" w:space="0" w:sz="5" w:val="single"/>
            </w:tcBorders>
            <w:shd w:fill="efefef" w:val="clear"/>
            <w:tcMar>
              <w:top w:w="40.0" w:type="dxa"/>
              <w:left w:w="40.0" w:type="dxa"/>
              <w:bottom w:w="40.0" w:type="dxa"/>
              <w:right w:w="40.0" w:type="dxa"/>
            </w:tcMar>
            <w:vAlign w:val="bottom"/>
          </w:tcPr>
          <w:p w:rsidR="00000000" w:rsidDel="00000000" w:rsidP="00000000" w:rsidRDefault="00000000" w:rsidRPr="00000000" w14:paraId="00000048">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49">
            <w:pPr>
              <w:widowControl w:val="0"/>
              <w:rPr>
                <w:sz w:val="20"/>
                <w:szCs w:val="20"/>
              </w:rPr>
            </w:pPr>
            <w:r w:rsidDel="00000000" w:rsidR="00000000" w:rsidRPr="00000000">
              <w:rPr>
                <w:sz w:val="20"/>
                <w:szCs w:val="20"/>
                <w:rtl w:val="0"/>
              </w:rPr>
              <w:t xml:space="preserve">Jensen</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4A">
            <w:pPr>
              <w:widowControl w:val="0"/>
              <w:rPr>
                <w:sz w:val="20"/>
                <w:szCs w:val="20"/>
              </w:rPr>
            </w:pPr>
            <w:r w:rsidDel="00000000" w:rsidR="00000000" w:rsidRPr="00000000">
              <w:rPr>
                <w:sz w:val="20"/>
                <w:szCs w:val="20"/>
                <w:rtl w:val="0"/>
              </w:rPr>
              <w:t xml:space="preserve">Yes</w:t>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4B">
            <w:pPr>
              <w:widowControl w:val="0"/>
              <w:rPr>
                <w:sz w:val="20"/>
                <w:szCs w:val="20"/>
              </w:rPr>
            </w:pPr>
            <w:r w:rsidDel="00000000" w:rsidR="00000000" w:rsidRPr="00000000">
              <w:rPr>
                <w:sz w:val="20"/>
                <w:szCs w:val="20"/>
                <w:rtl w:val="0"/>
              </w:rPr>
              <w:t xml:space="preserve">McCusker</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4C">
            <w:pPr>
              <w:widowControl w:val="0"/>
              <w:rPr>
                <w:sz w:val="20"/>
                <w:szCs w:val="20"/>
              </w:rPr>
            </w:pPr>
            <w:r w:rsidDel="00000000" w:rsidR="00000000" w:rsidRPr="00000000">
              <w:rPr>
                <w:sz w:val="20"/>
                <w:szCs w:val="20"/>
                <w:rtl w:val="0"/>
              </w:rPr>
              <w:t xml:space="preserve">Yes</w:t>
            </w:r>
          </w:p>
        </w:tc>
        <w:tc>
          <w:tcPr>
            <w:tcBorders>
              <w:top w:color="cccccc" w:space="0" w:sz="5" w:val="single"/>
              <w:left w:color="cccccc" w:space="0" w:sz="5" w:val="single"/>
              <w:bottom w:color="000000" w:space="0" w:sz="5" w:val="single"/>
              <w:right w:color="000000" w:space="0" w:sz="5" w:val="single"/>
            </w:tcBorders>
            <w:shd w:fill="efefef" w:val="clear"/>
            <w:tcMar>
              <w:top w:w="40.0" w:type="dxa"/>
              <w:left w:w="40.0" w:type="dxa"/>
              <w:bottom w:w="40.0" w:type="dxa"/>
              <w:right w:w="40.0" w:type="dxa"/>
            </w:tcMar>
            <w:vAlign w:val="bottom"/>
          </w:tcPr>
          <w:p w:rsidR="00000000" w:rsidDel="00000000" w:rsidP="00000000" w:rsidRDefault="00000000" w:rsidRPr="00000000" w14:paraId="0000004D">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4E">
            <w:pPr>
              <w:widowControl w:val="0"/>
              <w:rPr>
                <w:sz w:val="20"/>
                <w:szCs w:val="20"/>
              </w:rPr>
            </w:pPr>
            <w:r w:rsidDel="00000000" w:rsidR="00000000" w:rsidRPr="00000000">
              <w:rPr>
                <w:sz w:val="20"/>
                <w:szCs w:val="20"/>
                <w:rtl w:val="0"/>
              </w:rPr>
              <w:t xml:space="preserve">Danner</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4F">
            <w:pPr>
              <w:widowControl w:val="0"/>
              <w:rPr>
                <w:sz w:val="20"/>
                <w:szCs w:val="20"/>
              </w:rPr>
            </w:pPr>
            <w:r w:rsidDel="00000000" w:rsidR="00000000" w:rsidRPr="00000000">
              <w:rPr>
                <w:sz w:val="20"/>
                <w:szCs w:val="20"/>
                <w:rtl w:val="0"/>
              </w:rPr>
              <w:t xml:space="preserve">Yes</w:t>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50">
            <w:pPr>
              <w:widowControl w:val="0"/>
              <w:rPr>
                <w:sz w:val="20"/>
                <w:szCs w:val="20"/>
              </w:rPr>
            </w:pPr>
            <w:r w:rsidDel="00000000" w:rsidR="00000000" w:rsidRPr="00000000">
              <w:rPr>
                <w:sz w:val="20"/>
                <w:szCs w:val="20"/>
                <w:rtl w:val="0"/>
              </w:rPr>
              <w:t xml:space="preserve">Shubb</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51">
            <w:pPr>
              <w:widowControl w:val="0"/>
              <w:rPr>
                <w:sz w:val="20"/>
                <w:szCs w:val="20"/>
              </w:rPr>
            </w:pPr>
            <w:r w:rsidDel="00000000" w:rsidR="00000000" w:rsidRPr="00000000">
              <w:rPr>
                <w:sz w:val="20"/>
                <w:szCs w:val="20"/>
                <w:rtl w:val="0"/>
              </w:rPr>
              <w:t xml:space="preserve">Yes</w:t>
            </w:r>
          </w:p>
        </w:tc>
        <w:tc>
          <w:tcPr>
            <w:tcBorders>
              <w:top w:color="cccccc" w:space="0" w:sz="5" w:val="single"/>
              <w:left w:color="cccccc" w:space="0" w:sz="5" w:val="single"/>
              <w:bottom w:color="000000" w:space="0" w:sz="5" w:val="single"/>
              <w:right w:color="000000" w:space="0" w:sz="5" w:val="single"/>
            </w:tcBorders>
            <w:shd w:fill="efefef" w:val="clear"/>
            <w:tcMar>
              <w:top w:w="40.0" w:type="dxa"/>
              <w:left w:w="40.0" w:type="dxa"/>
              <w:bottom w:w="40.0" w:type="dxa"/>
              <w:right w:w="40.0" w:type="dxa"/>
            </w:tcMar>
            <w:vAlign w:val="bottom"/>
          </w:tcPr>
          <w:p w:rsidR="00000000" w:rsidDel="00000000" w:rsidP="00000000" w:rsidRDefault="00000000" w:rsidRPr="00000000" w14:paraId="00000052">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53">
            <w:pPr>
              <w:widowControl w:val="0"/>
              <w:rPr>
                <w:sz w:val="20"/>
                <w:szCs w:val="20"/>
              </w:rPr>
            </w:pPr>
            <w:r w:rsidDel="00000000" w:rsidR="00000000" w:rsidRPr="00000000">
              <w:rPr>
                <w:sz w:val="20"/>
                <w:szCs w:val="20"/>
                <w:rtl w:val="0"/>
              </w:rPr>
              <w:t xml:space="preserve">Cardwell</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54">
            <w:pPr>
              <w:widowControl w:val="0"/>
              <w:rPr>
                <w:sz w:val="20"/>
                <w:szCs w:val="20"/>
              </w:rPr>
            </w:pPr>
            <w:r w:rsidDel="00000000" w:rsidR="00000000" w:rsidRPr="00000000">
              <w:rPr>
                <w:sz w:val="20"/>
                <w:szCs w:val="20"/>
                <w:rtl w:val="0"/>
              </w:rPr>
              <w:t xml:space="preserve">Yes</w:t>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55">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56">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efefef" w:val="clear"/>
            <w:tcMar>
              <w:top w:w="40.0" w:type="dxa"/>
              <w:left w:w="40.0" w:type="dxa"/>
              <w:bottom w:w="40.0" w:type="dxa"/>
              <w:right w:w="40.0" w:type="dxa"/>
            </w:tcMar>
            <w:vAlign w:val="bottom"/>
          </w:tcPr>
          <w:p w:rsidR="00000000" w:rsidDel="00000000" w:rsidP="00000000" w:rsidRDefault="00000000" w:rsidRPr="00000000" w14:paraId="00000057">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58">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59">
            <w:pPr>
              <w:widowControl w:val="0"/>
              <w:rPr>
                <w:sz w:val="20"/>
                <w:szCs w:val="20"/>
              </w:rPr>
            </w:pPr>
            <w:r w:rsidDel="00000000" w:rsidR="00000000" w:rsidRPr="00000000">
              <w:rPr>
                <w:rtl w:val="0"/>
              </w:rPr>
            </w:r>
          </w:p>
        </w:tc>
      </w:tr>
      <w:tr>
        <w:trPr>
          <w:cantSplit w:val="0"/>
          <w:trHeight w:val="315" w:hRule="atLeast"/>
          <w:tblHeader w:val="0"/>
        </w:trPr>
        <w:tc>
          <w:tcPr>
            <w:gridSpan w:val="2"/>
            <w:tcBorders>
              <w:top w:color="cccccc" w:space="0" w:sz="5" w:val="single"/>
              <w:left w:color="000000"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5A">
            <w:pPr>
              <w:widowControl w:val="0"/>
              <w:jc w:val="center"/>
              <w:rPr>
                <w:sz w:val="20"/>
                <w:szCs w:val="20"/>
              </w:rPr>
            </w:pPr>
            <w:r w:rsidDel="00000000" w:rsidR="00000000" w:rsidRPr="00000000">
              <w:rPr>
                <w:b w:val="1"/>
                <w:sz w:val="20"/>
                <w:szCs w:val="20"/>
                <w:rtl w:val="0"/>
              </w:rPr>
              <w:t xml:space="preserve">CRC</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efefef" w:val="clear"/>
            <w:tcMar>
              <w:top w:w="40.0" w:type="dxa"/>
              <w:left w:w="40.0" w:type="dxa"/>
              <w:bottom w:w="40.0" w:type="dxa"/>
              <w:right w:w="40.0" w:type="dxa"/>
            </w:tcMar>
            <w:vAlign w:val="bottom"/>
          </w:tcPr>
          <w:p w:rsidR="00000000" w:rsidDel="00000000" w:rsidP="00000000" w:rsidRDefault="00000000" w:rsidRPr="00000000" w14:paraId="0000005C">
            <w:pPr>
              <w:widowControl w:val="0"/>
              <w:rPr>
                <w:sz w:val="20"/>
                <w:szCs w:val="20"/>
              </w:rPr>
            </w:pPr>
            <w:r w:rsidDel="00000000" w:rsidR="00000000" w:rsidRPr="00000000">
              <w:rPr>
                <w:rtl w:val="0"/>
              </w:rPr>
            </w:r>
          </w:p>
        </w:tc>
        <w:tc>
          <w:tcPr>
            <w:gridSpan w:val="2"/>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5D">
            <w:pPr>
              <w:widowControl w:val="0"/>
              <w:jc w:val="center"/>
              <w:rPr>
                <w:sz w:val="20"/>
                <w:szCs w:val="20"/>
              </w:rPr>
            </w:pPr>
            <w:r w:rsidDel="00000000" w:rsidR="00000000" w:rsidRPr="00000000">
              <w:rPr>
                <w:b w:val="1"/>
                <w:sz w:val="20"/>
                <w:szCs w:val="20"/>
                <w:rtl w:val="0"/>
              </w:rPr>
              <w:t xml:space="preserve">SCC</w:t>
            </w:r>
            <w:r w:rsidDel="00000000" w:rsidR="00000000" w:rsidRPr="00000000">
              <w:rPr>
                <w:rtl w:val="0"/>
              </w:rPr>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5F">
            <w:pPr>
              <w:widowControl w:val="0"/>
              <w:rPr>
                <w:sz w:val="20"/>
                <w:szCs w:val="20"/>
              </w:rPr>
            </w:pPr>
            <w:r w:rsidDel="00000000" w:rsidR="00000000" w:rsidRPr="00000000">
              <w:rPr>
                <w:sz w:val="20"/>
                <w:szCs w:val="20"/>
                <w:rtl w:val="0"/>
              </w:rPr>
              <w:t xml:space="preserve">Velasquez</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60">
            <w:pPr>
              <w:widowControl w:val="0"/>
              <w:rPr>
                <w:sz w:val="20"/>
                <w:szCs w:val="20"/>
              </w:rPr>
            </w:pPr>
            <w:r w:rsidDel="00000000" w:rsidR="00000000" w:rsidRPr="00000000">
              <w:rPr>
                <w:sz w:val="20"/>
                <w:szCs w:val="20"/>
                <w:rtl w:val="0"/>
              </w:rPr>
              <w:t xml:space="preserve">Yes</w:t>
            </w:r>
          </w:p>
        </w:tc>
        <w:tc>
          <w:tcPr>
            <w:tcBorders>
              <w:top w:color="cccccc" w:space="0" w:sz="5" w:val="single"/>
              <w:left w:color="cccccc" w:space="0" w:sz="5" w:val="single"/>
              <w:bottom w:color="000000" w:space="0" w:sz="5" w:val="single"/>
              <w:right w:color="000000" w:space="0" w:sz="5" w:val="single"/>
            </w:tcBorders>
            <w:shd w:fill="efefef" w:val="clear"/>
            <w:tcMar>
              <w:top w:w="40.0" w:type="dxa"/>
              <w:left w:w="40.0" w:type="dxa"/>
              <w:bottom w:w="40.0" w:type="dxa"/>
              <w:right w:w="40.0" w:type="dxa"/>
            </w:tcMar>
            <w:vAlign w:val="bottom"/>
          </w:tcPr>
          <w:p w:rsidR="00000000" w:rsidDel="00000000" w:rsidP="00000000" w:rsidRDefault="00000000" w:rsidRPr="00000000" w14:paraId="00000061">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62">
            <w:pPr>
              <w:widowControl w:val="0"/>
              <w:rPr>
                <w:sz w:val="20"/>
                <w:szCs w:val="20"/>
              </w:rPr>
            </w:pPr>
            <w:r w:rsidDel="00000000" w:rsidR="00000000" w:rsidRPr="00000000">
              <w:rPr>
                <w:sz w:val="20"/>
                <w:szCs w:val="20"/>
                <w:rtl w:val="0"/>
              </w:rPr>
              <w:t xml:space="preserve">Guzman</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63">
            <w:pPr>
              <w:widowControl w:val="0"/>
              <w:rPr>
                <w:sz w:val="20"/>
                <w:szCs w:val="20"/>
              </w:rPr>
            </w:pPr>
            <w:r w:rsidDel="00000000" w:rsidR="00000000" w:rsidRPr="00000000">
              <w:rPr>
                <w:sz w:val="20"/>
                <w:szCs w:val="20"/>
                <w:rtl w:val="0"/>
              </w:rPr>
              <w:t xml:space="preserve">Yes</w:t>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64">
            <w:pPr>
              <w:widowControl w:val="0"/>
              <w:rPr>
                <w:sz w:val="20"/>
                <w:szCs w:val="20"/>
              </w:rPr>
            </w:pPr>
            <w:r w:rsidDel="00000000" w:rsidR="00000000" w:rsidRPr="00000000">
              <w:rPr>
                <w:sz w:val="20"/>
                <w:szCs w:val="20"/>
                <w:rtl w:val="0"/>
              </w:rPr>
              <w:t xml:space="preserve">Anderson</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65">
            <w:pPr>
              <w:widowControl w:val="0"/>
              <w:rPr>
                <w:sz w:val="20"/>
                <w:szCs w:val="20"/>
              </w:rPr>
            </w:pPr>
            <w:r w:rsidDel="00000000" w:rsidR="00000000" w:rsidRPr="00000000">
              <w:rPr>
                <w:sz w:val="20"/>
                <w:szCs w:val="20"/>
                <w:rtl w:val="0"/>
              </w:rPr>
              <w:t xml:space="preserve">Yes</w:t>
            </w:r>
          </w:p>
        </w:tc>
        <w:tc>
          <w:tcPr>
            <w:tcBorders>
              <w:top w:color="cccccc" w:space="0" w:sz="5" w:val="single"/>
              <w:left w:color="cccccc" w:space="0" w:sz="5" w:val="single"/>
              <w:bottom w:color="000000" w:space="0" w:sz="5" w:val="single"/>
              <w:right w:color="000000" w:space="0" w:sz="5" w:val="single"/>
            </w:tcBorders>
            <w:shd w:fill="efefef" w:val="clear"/>
            <w:tcMar>
              <w:top w:w="40.0" w:type="dxa"/>
              <w:left w:w="40.0" w:type="dxa"/>
              <w:bottom w:w="40.0" w:type="dxa"/>
              <w:right w:w="40.0" w:type="dxa"/>
            </w:tcMar>
            <w:vAlign w:val="bottom"/>
          </w:tcPr>
          <w:p w:rsidR="00000000" w:rsidDel="00000000" w:rsidP="00000000" w:rsidRDefault="00000000" w:rsidRPr="00000000" w14:paraId="00000066">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67">
            <w:pPr>
              <w:widowControl w:val="0"/>
              <w:rPr>
                <w:sz w:val="20"/>
                <w:szCs w:val="20"/>
              </w:rPr>
            </w:pPr>
            <w:r w:rsidDel="00000000" w:rsidR="00000000" w:rsidRPr="00000000">
              <w:rPr>
                <w:sz w:val="20"/>
                <w:szCs w:val="20"/>
                <w:rtl w:val="0"/>
              </w:rPr>
              <w:t xml:space="preserve">DeMartini</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68">
            <w:pPr>
              <w:widowControl w:val="0"/>
              <w:rPr>
                <w:sz w:val="20"/>
                <w:szCs w:val="20"/>
              </w:rPr>
            </w:pPr>
            <w:r w:rsidDel="00000000" w:rsidR="00000000" w:rsidRPr="00000000">
              <w:rPr>
                <w:sz w:val="20"/>
                <w:szCs w:val="20"/>
                <w:rtl w:val="0"/>
              </w:rPr>
              <w:t xml:space="preserve">Yes</w:t>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69">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6A">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efefef" w:val="clear"/>
            <w:tcMar>
              <w:top w:w="40.0" w:type="dxa"/>
              <w:left w:w="40.0" w:type="dxa"/>
              <w:bottom w:w="40.0" w:type="dxa"/>
              <w:right w:w="40.0" w:type="dxa"/>
            </w:tcMar>
            <w:vAlign w:val="bottom"/>
          </w:tcPr>
          <w:p w:rsidR="00000000" w:rsidDel="00000000" w:rsidP="00000000" w:rsidRDefault="00000000" w:rsidRPr="00000000" w14:paraId="0000006B">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6C">
            <w:pPr>
              <w:widowControl w:val="0"/>
              <w:rPr>
                <w:sz w:val="20"/>
                <w:szCs w:val="20"/>
              </w:rPr>
            </w:pPr>
            <w:r w:rsidDel="00000000" w:rsidR="00000000" w:rsidRPr="00000000">
              <w:rPr>
                <w:sz w:val="20"/>
                <w:szCs w:val="20"/>
                <w:rtl w:val="0"/>
              </w:rPr>
              <w:t xml:space="preserve">Strimling</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6D">
            <w:pPr>
              <w:widowControl w:val="0"/>
              <w:rPr>
                <w:sz w:val="20"/>
                <w:szCs w:val="20"/>
              </w:rPr>
            </w:pPr>
            <w:r w:rsidDel="00000000" w:rsidR="00000000" w:rsidRPr="00000000">
              <w:rPr>
                <w:sz w:val="20"/>
                <w:szCs w:val="20"/>
                <w:rtl w:val="0"/>
              </w:rPr>
              <w:t xml:space="preserve">Yes</w:t>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6E">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6F">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efefef" w:val="clear"/>
            <w:tcMar>
              <w:top w:w="40.0" w:type="dxa"/>
              <w:left w:w="40.0" w:type="dxa"/>
              <w:bottom w:w="40.0" w:type="dxa"/>
              <w:right w:w="40.0" w:type="dxa"/>
            </w:tcMar>
            <w:vAlign w:val="bottom"/>
          </w:tcPr>
          <w:p w:rsidR="00000000" w:rsidDel="00000000" w:rsidP="00000000" w:rsidRDefault="00000000" w:rsidRPr="00000000" w14:paraId="00000070">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71">
            <w:pPr>
              <w:widowControl w:val="0"/>
              <w:rPr>
                <w:sz w:val="20"/>
                <w:szCs w:val="20"/>
              </w:rPr>
            </w:pPr>
            <w:r w:rsidDel="00000000" w:rsidR="00000000" w:rsidRPr="00000000">
              <w:rPr>
                <w:sz w:val="20"/>
                <w:szCs w:val="20"/>
                <w:rtl w:val="0"/>
              </w:rPr>
              <w:t xml:space="preserve">Petite</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72">
            <w:pPr>
              <w:widowControl w:val="0"/>
              <w:rPr>
                <w:sz w:val="20"/>
                <w:szCs w:val="20"/>
              </w:rPr>
            </w:pPr>
            <w:r w:rsidDel="00000000" w:rsidR="00000000" w:rsidRPr="00000000">
              <w:rPr>
                <w:sz w:val="20"/>
                <w:szCs w:val="20"/>
                <w:rtl w:val="0"/>
              </w:rPr>
              <w:t xml:space="preserve">Yes</w:t>
            </w:r>
          </w:p>
        </w:tc>
      </w:tr>
    </w:tbl>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spacing w:after="100" w:lineRule="auto"/>
        <w:ind w:left="0" w:firstLine="0"/>
        <w:rPr>
          <w:rFonts w:ascii="Calibri" w:cs="Calibri" w:eastAsia="Calibri" w:hAnsi="Calibri"/>
          <w:color w:val="092a31"/>
          <w:sz w:val="24"/>
          <w:szCs w:val="24"/>
        </w:rPr>
      </w:pPr>
      <w:r w:rsidDel="00000000" w:rsidR="00000000" w:rsidRPr="00000000">
        <w:rPr>
          <w:rtl w:val="0"/>
        </w:rPr>
      </w:r>
    </w:p>
    <w:p w:rsidR="00000000" w:rsidDel="00000000" w:rsidP="00000000" w:rsidRDefault="00000000" w:rsidRPr="00000000" w14:paraId="00000075">
      <w:pPr>
        <w:spacing w:after="100" w:lineRule="auto"/>
        <w:ind w:left="0" w:firstLine="0"/>
        <w:rPr>
          <w:rFonts w:ascii="Calibri" w:cs="Calibri" w:eastAsia="Calibri" w:hAnsi="Calibri"/>
          <w:color w:val="092a31"/>
          <w:sz w:val="24"/>
          <w:szCs w:val="24"/>
        </w:rPr>
      </w:pPr>
      <w:r w:rsidDel="00000000" w:rsidR="00000000" w:rsidRPr="00000000">
        <w:rPr>
          <w:rtl w:val="0"/>
        </w:rPr>
      </w:r>
    </w:p>
    <w:p w:rsidR="00000000" w:rsidDel="00000000" w:rsidP="00000000" w:rsidRDefault="00000000" w:rsidRPr="00000000" w14:paraId="00000076">
      <w:pPr>
        <w:pStyle w:val="Heading3"/>
        <w:numPr>
          <w:ilvl w:val="0"/>
          <w:numId w:val="4"/>
        </w:numPr>
        <w:spacing w:after="100" w:lineRule="auto"/>
        <w:ind w:left="720" w:hanging="360"/>
        <w:rPr>
          <w:u w:val="none"/>
        </w:rPr>
      </w:pPr>
      <w:bookmarkStart w:colFirst="0" w:colLast="0" w:name="_obma44oa610b" w:id="8"/>
      <w:bookmarkEnd w:id="8"/>
      <w:r w:rsidDel="00000000" w:rsidR="00000000" w:rsidRPr="00000000">
        <w:rPr>
          <w:sz w:val="24"/>
          <w:szCs w:val="24"/>
          <w:rtl w:val="0"/>
        </w:rPr>
        <w:t xml:space="preserve">MultiFactor Authentication (MFA) for student use of Canvas </w:t>
      </w:r>
      <w:r w:rsidDel="00000000" w:rsidR="00000000" w:rsidRPr="00000000">
        <w:rPr>
          <w:i w:val="1"/>
          <w:rtl w:val="0"/>
        </w:rPr>
        <w:t xml:space="preserve">(second reading)</w:t>
      </w:r>
    </w:p>
    <w:p w:rsidR="00000000" w:rsidDel="00000000" w:rsidP="00000000" w:rsidRDefault="00000000" w:rsidRPr="00000000" w14:paraId="00000077">
      <w:pPr>
        <w:spacing w:after="100" w:lineRule="auto"/>
        <w:ind w:left="0" w:firstLine="0"/>
        <w:rPr>
          <w:rFonts w:ascii="Calibri" w:cs="Calibri" w:eastAsia="Calibri" w:hAnsi="Calibri"/>
          <w:color w:val="092a31"/>
        </w:rPr>
      </w:pPr>
      <w:r w:rsidDel="00000000" w:rsidR="00000000" w:rsidRPr="00000000">
        <w:rPr>
          <w:rFonts w:ascii="Calibri" w:cs="Calibri" w:eastAsia="Calibri" w:hAnsi="Calibri"/>
          <w:color w:val="092a31"/>
          <w:rtl w:val="0"/>
        </w:rPr>
        <w:t xml:space="preserve">Notes from discussion: </w:t>
      </w:r>
    </w:p>
    <w:p w:rsidR="00000000" w:rsidDel="00000000" w:rsidP="00000000" w:rsidRDefault="00000000" w:rsidRPr="00000000" w14:paraId="00000078">
      <w:pPr>
        <w:numPr>
          <w:ilvl w:val="0"/>
          <w:numId w:val="12"/>
        </w:numPr>
        <w:spacing w:after="0" w:afterAutospacing="0" w:lineRule="auto"/>
        <w:ind w:left="720" w:hanging="360"/>
        <w:rPr>
          <w:rFonts w:ascii="Calibri" w:cs="Calibri" w:eastAsia="Calibri" w:hAnsi="Calibri"/>
          <w:color w:val="092a31"/>
          <w:u w:val="none"/>
        </w:rPr>
      </w:pPr>
      <w:r w:rsidDel="00000000" w:rsidR="00000000" w:rsidRPr="00000000">
        <w:rPr>
          <w:rFonts w:ascii="Calibri" w:cs="Calibri" w:eastAsia="Calibri" w:hAnsi="Calibri"/>
          <w:color w:val="092a31"/>
          <w:rtl w:val="0"/>
        </w:rPr>
        <w:t xml:space="preserve">It was noted that students will use Okta for several aspects of College logins, not just MFA. Faculty will continue to use Duo for MFA but will use Okta for behind-the-scenes aspects. </w:t>
      </w:r>
    </w:p>
    <w:p w:rsidR="00000000" w:rsidDel="00000000" w:rsidP="00000000" w:rsidRDefault="00000000" w:rsidRPr="00000000" w14:paraId="00000079">
      <w:pPr>
        <w:numPr>
          <w:ilvl w:val="0"/>
          <w:numId w:val="12"/>
        </w:numPr>
        <w:spacing w:after="0" w:afterAutospacing="0" w:lineRule="auto"/>
        <w:ind w:left="720" w:hanging="360"/>
        <w:rPr>
          <w:rFonts w:ascii="Calibri" w:cs="Calibri" w:eastAsia="Calibri" w:hAnsi="Calibri"/>
          <w:color w:val="092a31"/>
          <w:u w:val="none"/>
        </w:rPr>
      </w:pPr>
      <w:r w:rsidDel="00000000" w:rsidR="00000000" w:rsidRPr="00000000">
        <w:rPr>
          <w:rFonts w:ascii="Calibri" w:cs="Calibri" w:eastAsia="Calibri" w:hAnsi="Calibri"/>
          <w:color w:val="092a31"/>
          <w:rtl w:val="0"/>
        </w:rPr>
        <w:t xml:space="preserve">FLC has asked for feedback from the Student Senate but won’t hear back from January. Anecdotally, not many students have heard of Okta </w:t>
      </w:r>
    </w:p>
    <w:p w:rsidR="00000000" w:rsidDel="00000000" w:rsidP="00000000" w:rsidRDefault="00000000" w:rsidRPr="00000000" w14:paraId="0000007A">
      <w:pPr>
        <w:numPr>
          <w:ilvl w:val="0"/>
          <w:numId w:val="12"/>
        </w:numPr>
        <w:spacing w:after="0" w:afterAutospacing="0" w:lineRule="auto"/>
        <w:ind w:left="720" w:hanging="360"/>
        <w:rPr>
          <w:rFonts w:ascii="Calibri" w:cs="Calibri" w:eastAsia="Calibri" w:hAnsi="Calibri"/>
          <w:color w:val="092a31"/>
          <w:u w:val="none"/>
        </w:rPr>
      </w:pPr>
      <w:r w:rsidDel="00000000" w:rsidR="00000000" w:rsidRPr="00000000">
        <w:rPr>
          <w:rFonts w:ascii="Calibri" w:cs="Calibri" w:eastAsia="Calibri" w:hAnsi="Calibri"/>
          <w:color w:val="092a31"/>
          <w:rtl w:val="0"/>
        </w:rPr>
        <w:t xml:space="preserve">The contract for DUO will expire in October 2024, and at that point the district may switch to Okta for faculty and students for all MFA and SSO operations. At that point, students may be required to use Okta for Canvas because one class of people cannot be kept out of authentication for Canvas. </w:t>
      </w:r>
    </w:p>
    <w:p w:rsidR="00000000" w:rsidDel="00000000" w:rsidP="00000000" w:rsidRDefault="00000000" w:rsidRPr="00000000" w14:paraId="0000007B">
      <w:pPr>
        <w:numPr>
          <w:ilvl w:val="0"/>
          <w:numId w:val="12"/>
        </w:numPr>
        <w:spacing w:after="100" w:lineRule="auto"/>
        <w:ind w:left="720" w:hanging="360"/>
        <w:rPr>
          <w:rFonts w:ascii="Calibri" w:cs="Calibri" w:eastAsia="Calibri" w:hAnsi="Calibri"/>
          <w:color w:val="092a31"/>
          <w:u w:val="none"/>
        </w:rPr>
      </w:pPr>
      <w:r w:rsidDel="00000000" w:rsidR="00000000" w:rsidRPr="00000000">
        <w:rPr>
          <w:rFonts w:ascii="Calibri" w:cs="Calibri" w:eastAsia="Calibri" w:hAnsi="Calibri"/>
          <w:color w:val="092a31"/>
          <w:rtl w:val="0"/>
        </w:rPr>
        <w:t xml:space="preserve">Motion that we recommend against MFA for student use of Canvas until more information, demonstration and consultation is provided with and for students</w:t>
      </w:r>
    </w:p>
    <w:tbl>
      <w:tblPr>
        <w:tblStyle w:val="Table2"/>
        <w:tblW w:w="513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00"/>
        <w:gridCol w:w="1005"/>
        <w:gridCol w:w="180"/>
        <w:gridCol w:w="1500"/>
        <w:gridCol w:w="945"/>
        <w:tblGridChange w:id="0">
          <w:tblGrid>
            <w:gridCol w:w="1500"/>
            <w:gridCol w:w="1005"/>
            <w:gridCol w:w="180"/>
            <w:gridCol w:w="1500"/>
            <w:gridCol w:w="945"/>
          </w:tblGrid>
        </w:tblGridChange>
      </w:tblGrid>
      <w:tr>
        <w:trPr>
          <w:cantSplit w:val="0"/>
          <w:trHeight w:val="315" w:hRule="atLeast"/>
          <w:tblHeader w:val="0"/>
        </w:trPr>
        <w:tc>
          <w:tcPr>
            <w:gridSpan w:val="5"/>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7C">
            <w:pPr>
              <w:widowControl w:val="0"/>
              <w:rPr>
                <w:sz w:val="20"/>
                <w:szCs w:val="20"/>
              </w:rPr>
            </w:pPr>
            <w:r w:rsidDel="00000000" w:rsidR="00000000" w:rsidRPr="00000000">
              <w:rPr>
                <w:sz w:val="20"/>
                <w:szCs w:val="20"/>
                <w:rtl w:val="0"/>
              </w:rPr>
              <w:t xml:space="preserve">Issue: We recommend against MFA for student use of Canvas until more information, demonstration, and consultation is provided with and for students.</w:t>
            </w:r>
          </w:p>
        </w:tc>
      </w:tr>
      <w:tr>
        <w:trPr>
          <w:cantSplit w:val="0"/>
          <w:trHeight w:val="315" w:hRule="atLeast"/>
          <w:tblHeader w:val="0"/>
        </w:trPr>
        <w:tc>
          <w:tcPr>
            <w:gridSpan w:val="2"/>
            <w:tcBorders>
              <w:top w:color="cccccc" w:space="0" w:sz="5" w:val="single"/>
              <w:left w:color="000000"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81">
            <w:pPr>
              <w:widowControl w:val="0"/>
              <w:jc w:val="center"/>
              <w:rPr>
                <w:sz w:val="20"/>
                <w:szCs w:val="20"/>
              </w:rPr>
            </w:pPr>
            <w:r w:rsidDel="00000000" w:rsidR="00000000" w:rsidRPr="00000000">
              <w:rPr>
                <w:b w:val="1"/>
                <w:sz w:val="20"/>
                <w:szCs w:val="20"/>
                <w:rtl w:val="0"/>
              </w:rPr>
              <w:t xml:space="preserve">ARC</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efefef" w:val="clear"/>
            <w:tcMar>
              <w:top w:w="40.0" w:type="dxa"/>
              <w:left w:w="40.0" w:type="dxa"/>
              <w:bottom w:w="40.0" w:type="dxa"/>
              <w:right w:w="40.0" w:type="dxa"/>
            </w:tcMar>
            <w:vAlign w:val="bottom"/>
          </w:tcPr>
          <w:p w:rsidR="00000000" w:rsidDel="00000000" w:rsidP="00000000" w:rsidRDefault="00000000" w:rsidRPr="00000000" w14:paraId="00000083">
            <w:pPr>
              <w:widowControl w:val="0"/>
              <w:rPr>
                <w:sz w:val="20"/>
                <w:szCs w:val="20"/>
              </w:rPr>
            </w:pPr>
            <w:r w:rsidDel="00000000" w:rsidR="00000000" w:rsidRPr="00000000">
              <w:rPr>
                <w:rtl w:val="0"/>
              </w:rPr>
            </w:r>
          </w:p>
        </w:tc>
        <w:tc>
          <w:tcPr>
            <w:gridSpan w:val="2"/>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84">
            <w:pPr>
              <w:widowControl w:val="0"/>
              <w:jc w:val="center"/>
              <w:rPr>
                <w:sz w:val="20"/>
                <w:szCs w:val="20"/>
              </w:rPr>
            </w:pPr>
            <w:r w:rsidDel="00000000" w:rsidR="00000000" w:rsidRPr="00000000">
              <w:rPr>
                <w:b w:val="1"/>
                <w:sz w:val="20"/>
                <w:szCs w:val="20"/>
                <w:rtl w:val="0"/>
              </w:rPr>
              <w:t xml:space="preserve">FLC</w:t>
            </w:r>
            <w:r w:rsidDel="00000000" w:rsidR="00000000" w:rsidRPr="00000000">
              <w:rPr>
                <w:rtl w:val="0"/>
              </w:rPr>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86">
            <w:pPr>
              <w:widowControl w:val="0"/>
              <w:rPr>
                <w:sz w:val="20"/>
                <w:szCs w:val="20"/>
              </w:rPr>
            </w:pPr>
            <w:r w:rsidDel="00000000" w:rsidR="00000000" w:rsidRPr="00000000">
              <w:rPr>
                <w:sz w:val="20"/>
                <w:szCs w:val="20"/>
                <w:rtl w:val="0"/>
              </w:rPr>
              <w:t xml:space="preserve">Knirk</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87">
            <w:pPr>
              <w:widowControl w:val="0"/>
              <w:rPr>
                <w:sz w:val="20"/>
                <w:szCs w:val="20"/>
              </w:rPr>
            </w:pPr>
            <w:r w:rsidDel="00000000" w:rsidR="00000000" w:rsidRPr="00000000">
              <w:rPr>
                <w:sz w:val="20"/>
                <w:szCs w:val="20"/>
                <w:rtl w:val="0"/>
              </w:rPr>
              <w:t xml:space="preserve">y</w:t>
            </w:r>
          </w:p>
        </w:tc>
        <w:tc>
          <w:tcPr>
            <w:tcBorders>
              <w:top w:color="cccccc" w:space="0" w:sz="5" w:val="single"/>
              <w:left w:color="cccccc" w:space="0" w:sz="5" w:val="single"/>
              <w:bottom w:color="000000" w:space="0" w:sz="5" w:val="single"/>
              <w:right w:color="000000" w:space="0" w:sz="5" w:val="single"/>
            </w:tcBorders>
            <w:shd w:fill="efefef" w:val="clear"/>
            <w:tcMar>
              <w:top w:w="40.0" w:type="dxa"/>
              <w:left w:w="40.0" w:type="dxa"/>
              <w:bottom w:w="40.0" w:type="dxa"/>
              <w:right w:w="40.0" w:type="dxa"/>
            </w:tcMar>
            <w:vAlign w:val="bottom"/>
          </w:tcPr>
          <w:p w:rsidR="00000000" w:rsidDel="00000000" w:rsidP="00000000" w:rsidRDefault="00000000" w:rsidRPr="00000000" w14:paraId="00000088">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89">
            <w:pPr>
              <w:widowControl w:val="0"/>
              <w:rPr>
                <w:sz w:val="20"/>
                <w:szCs w:val="20"/>
              </w:rPr>
            </w:pPr>
            <w:r w:rsidDel="00000000" w:rsidR="00000000" w:rsidRPr="00000000">
              <w:rPr>
                <w:sz w:val="20"/>
                <w:szCs w:val="20"/>
                <w:rtl w:val="0"/>
              </w:rPr>
              <w:t xml:space="preserve">Wada</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8A">
            <w:pPr>
              <w:widowControl w:val="0"/>
              <w:rPr>
                <w:sz w:val="20"/>
                <w:szCs w:val="20"/>
              </w:rPr>
            </w:pPr>
            <w:r w:rsidDel="00000000" w:rsidR="00000000" w:rsidRPr="00000000">
              <w:rPr>
                <w:sz w:val="20"/>
                <w:szCs w:val="20"/>
                <w:rtl w:val="0"/>
              </w:rPr>
              <w:t xml:space="preserve">y</w:t>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8B">
            <w:pPr>
              <w:widowControl w:val="0"/>
              <w:rPr>
                <w:sz w:val="20"/>
                <w:szCs w:val="20"/>
              </w:rPr>
            </w:pPr>
            <w:r w:rsidDel="00000000" w:rsidR="00000000" w:rsidRPr="00000000">
              <w:rPr>
                <w:sz w:val="20"/>
                <w:szCs w:val="20"/>
                <w:rtl w:val="0"/>
              </w:rPr>
              <w:t xml:space="preserve">Lopez</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8C">
            <w:pPr>
              <w:widowControl w:val="0"/>
              <w:rPr>
                <w:sz w:val="20"/>
                <w:szCs w:val="20"/>
              </w:rPr>
            </w:pPr>
            <w:r w:rsidDel="00000000" w:rsidR="00000000" w:rsidRPr="00000000">
              <w:rPr>
                <w:sz w:val="20"/>
                <w:szCs w:val="20"/>
                <w:rtl w:val="0"/>
              </w:rPr>
              <w:t xml:space="preserve">y</w:t>
            </w:r>
          </w:p>
        </w:tc>
        <w:tc>
          <w:tcPr>
            <w:tcBorders>
              <w:top w:color="cccccc" w:space="0" w:sz="5" w:val="single"/>
              <w:left w:color="cccccc" w:space="0" w:sz="5" w:val="single"/>
              <w:bottom w:color="000000" w:space="0" w:sz="5" w:val="single"/>
              <w:right w:color="000000" w:space="0" w:sz="5" w:val="single"/>
            </w:tcBorders>
            <w:shd w:fill="efefef" w:val="clear"/>
            <w:tcMar>
              <w:top w:w="40.0" w:type="dxa"/>
              <w:left w:w="40.0" w:type="dxa"/>
              <w:bottom w:w="40.0" w:type="dxa"/>
              <w:right w:w="40.0" w:type="dxa"/>
            </w:tcMar>
            <w:vAlign w:val="bottom"/>
          </w:tcPr>
          <w:p w:rsidR="00000000" w:rsidDel="00000000" w:rsidP="00000000" w:rsidRDefault="00000000" w:rsidRPr="00000000" w14:paraId="0000008D">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8E">
            <w:pPr>
              <w:widowControl w:val="0"/>
              <w:rPr>
                <w:sz w:val="20"/>
                <w:szCs w:val="20"/>
              </w:rPr>
            </w:pPr>
            <w:r w:rsidDel="00000000" w:rsidR="00000000" w:rsidRPr="00000000">
              <w:rPr>
                <w:sz w:val="20"/>
                <w:szCs w:val="20"/>
                <w:rtl w:val="0"/>
              </w:rPr>
              <w:t xml:space="preserve">Jensen</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8F">
            <w:pPr>
              <w:widowControl w:val="0"/>
              <w:rPr>
                <w:sz w:val="20"/>
                <w:szCs w:val="20"/>
              </w:rPr>
            </w:pPr>
            <w:r w:rsidDel="00000000" w:rsidR="00000000" w:rsidRPr="00000000">
              <w:rPr>
                <w:sz w:val="20"/>
                <w:szCs w:val="20"/>
                <w:rtl w:val="0"/>
              </w:rPr>
              <w:t xml:space="preserve">y</w:t>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90">
            <w:pPr>
              <w:widowControl w:val="0"/>
              <w:rPr>
                <w:sz w:val="20"/>
                <w:szCs w:val="20"/>
              </w:rPr>
            </w:pPr>
            <w:r w:rsidDel="00000000" w:rsidR="00000000" w:rsidRPr="00000000">
              <w:rPr>
                <w:sz w:val="20"/>
                <w:szCs w:val="20"/>
                <w:rtl w:val="0"/>
              </w:rPr>
              <w:t xml:space="preserve">McCusker</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91">
            <w:pPr>
              <w:widowControl w:val="0"/>
              <w:rPr>
                <w:sz w:val="20"/>
                <w:szCs w:val="20"/>
              </w:rPr>
            </w:pPr>
            <w:r w:rsidDel="00000000" w:rsidR="00000000" w:rsidRPr="00000000">
              <w:rPr>
                <w:sz w:val="20"/>
                <w:szCs w:val="20"/>
                <w:rtl w:val="0"/>
              </w:rPr>
              <w:t xml:space="preserve">y</w:t>
            </w:r>
          </w:p>
        </w:tc>
        <w:tc>
          <w:tcPr>
            <w:tcBorders>
              <w:top w:color="cccccc" w:space="0" w:sz="5" w:val="single"/>
              <w:left w:color="cccccc" w:space="0" w:sz="5" w:val="single"/>
              <w:bottom w:color="000000" w:space="0" w:sz="5" w:val="single"/>
              <w:right w:color="000000" w:space="0" w:sz="5" w:val="single"/>
            </w:tcBorders>
            <w:shd w:fill="efefef" w:val="clear"/>
            <w:tcMar>
              <w:top w:w="40.0" w:type="dxa"/>
              <w:left w:w="40.0" w:type="dxa"/>
              <w:bottom w:w="40.0" w:type="dxa"/>
              <w:right w:w="40.0" w:type="dxa"/>
            </w:tcMar>
            <w:vAlign w:val="bottom"/>
          </w:tcPr>
          <w:p w:rsidR="00000000" w:rsidDel="00000000" w:rsidP="00000000" w:rsidRDefault="00000000" w:rsidRPr="00000000" w14:paraId="00000092">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93">
            <w:pPr>
              <w:widowControl w:val="0"/>
              <w:rPr>
                <w:sz w:val="20"/>
                <w:szCs w:val="20"/>
              </w:rPr>
            </w:pPr>
            <w:r w:rsidDel="00000000" w:rsidR="00000000" w:rsidRPr="00000000">
              <w:rPr>
                <w:sz w:val="20"/>
                <w:szCs w:val="20"/>
                <w:rtl w:val="0"/>
              </w:rPr>
              <w:t xml:space="preserve">Danner</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94">
            <w:pPr>
              <w:widowControl w:val="0"/>
              <w:rPr>
                <w:sz w:val="20"/>
                <w:szCs w:val="20"/>
              </w:rPr>
            </w:pPr>
            <w:r w:rsidDel="00000000" w:rsidR="00000000" w:rsidRPr="00000000">
              <w:rPr>
                <w:sz w:val="20"/>
                <w:szCs w:val="20"/>
                <w:rtl w:val="0"/>
              </w:rPr>
              <w:t xml:space="preserve">y</w:t>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95">
            <w:pPr>
              <w:widowControl w:val="0"/>
              <w:rPr>
                <w:sz w:val="20"/>
                <w:szCs w:val="20"/>
              </w:rPr>
            </w:pPr>
            <w:r w:rsidDel="00000000" w:rsidR="00000000" w:rsidRPr="00000000">
              <w:rPr>
                <w:sz w:val="20"/>
                <w:szCs w:val="20"/>
                <w:rtl w:val="0"/>
              </w:rPr>
              <w:t xml:space="preserve">Shubb</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96">
            <w:pPr>
              <w:widowControl w:val="0"/>
              <w:rPr>
                <w:sz w:val="20"/>
                <w:szCs w:val="20"/>
              </w:rPr>
            </w:pPr>
            <w:r w:rsidDel="00000000" w:rsidR="00000000" w:rsidRPr="00000000">
              <w:rPr>
                <w:sz w:val="20"/>
                <w:szCs w:val="20"/>
                <w:rtl w:val="0"/>
              </w:rPr>
              <w:t xml:space="preserve">y</w:t>
            </w:r>
          </w:p>
        </w:tc>
        <w:tc>
          <w:tcPr>
            <w:tcBorders>
              <w:top w:color="cccccc" w:space="0" w:sz="5" w:val="single"/>
              <w:left w:color="cccccc" w:space="0" w:sz="5" w:val="single"/>
              <w:bottom w:color="000000" w:space="0" w:sz="5" w:val="single"/>
              <w:right w:color="000000" w:space="0" w:sz="5" w:val="single"/>
            </w:tcBorders>
            <w:shd w:fill="efefef" w:val="clear"/>
            <w:tcMar>
              <w:top w:w="40.0" w:type="dxa"/>
              <w:left w:w="40.0" w:type="dxa"/>
              <w:bottom w:w="40.0" w:type="dxa"/>
              <w:right w:w="40.0" w:type="dxa"/>
            </w:tcMar>
            <w:vAlign w:val="bottom"/>
          </w:tcPr>
          <w:p w:rsidR="00000000" w:rsidDel="00000000" w:rsidP="00000000" w:rsidRDefault="00000000" w:rsidRPr="00000000" w14:paraId="00000097">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98">
            <w:pPr>
              <w:widowControl w:val="0"/>
              <w:rPr>
                <w:sz w:val="20"/>
                <w:szCs w:val="20"/>
              </w:rPr>
            </w:pPr>
            <w:r w:rsidDel="00000000" w:rsidR="00000000" w:rsidRPr="00000000">
              <w:rPr>
                <w:sz w:val="20"/>
                <w:szCs w:val="20"/>
                <w:rtl w:val="0"/>
              </w:rPr>
              <w:t xml:space="preserve">Cardwell</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99">
            <w:pPr>
              <w:widowControl w:val="0"/>
              <w:rPr>
                <w:sz w:val="20"/>
                <w:szCs w:val="20"/>
              </w:rPr>
            </w:pPr>
            <w:r w:rsidDel="00000000" w:rsidR="00000000" w:rsidRPr="00000000">
              <w:rPr>
                <w:sz w:val="20"/>
                <w:szCs w:val="20"/>
                <w:rtl w:val="0"/>
              </w:rPr>
              <w:t xml:space="preserve">y</w:t>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9A">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9B">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efefef" w:val="clear"/>
            <w:tcMar>
              <w:top w:w="40.0" w:type="dxa"/>
              <w:left w:w="40.0" w:type="dxa"/>
              <w:bottom w:w="40.0" w:type="dxa"/>
              <w:right w:w="40.0" w:type="dxa"/>
            </w:tcMar>
            <w:vAlign w:val="bottom"/>
          </w:tcPr>
          <w:p w:rsidR="00000000" w:rsidDel="00000000" w:rsidP="00000000" w:rsidRDefault="00000000" w:rsidRPr="00000000" w14:paraId="0000009C">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9D">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9E">
            <w:pPr>
              <w:widowControl w:val="0"/>
              <w:rPr>
                <w:sz w:val="20"/>
                <w:szCs w:val="20"/>
              </w:rPr>
            </w:pPr>
            <w:r w:rsidDel="00000000" w:rsidR="00000000" w:rsidRPr="00000000">
              <w:rPr>
                <w:rtl w:val="0"/>
              </w:rPr>
            </w:r>
          </w:p>
        </w:tc>
      </w:tr>
      <w:tr>
        <w:trPr>
          <w:cantSplit w:val="0"/>
          <w:trHeight w:val="315" w:hRule="atLeast"/>
          <w:tblHeader w:val="0"/>
        </w:trPr>
        <w:tc>
          <w:tcPr>
            <w:gridSpan w:val="2"/>
            <w:tcBorders>
              <w:top w:color="cccccc" w:space="0" w:sz="5" w:val="single"/>
              <w:left w:color="000000"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9F">
            <w:pPr>
              <w:widowControl w:val="0"/>
              <w:jc w:val="center"/>
              <w:rPr>
                <w:sz w:val="20"/>
                <w:szCs w:val="20"/>
              </w:rPr>
            </w:pPr>
            <w:r w:rsidDel="00000000" w:rsidR="00000000" w:rsidRPr="00000000">
              <w:rPr>
                <w:b w:val="1"/>
                <w:sz w:val="20"/>
                <w:szCs w:val="20"/>
                <w:rtl w:val="0"/>
              </w:rPr>
              <w:t xml:space="preserve">CRC</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efefef" w:val="clear"/>
            <w:tcMar>
              <w:top w:w="40.0" w:type="dxa"/>
              <w:left w:w="40.0" w:type="dxa"/>
              <w:bottom w:w="40.0" w:type="dxa"/>
              <w:right w:w="40.0" w:type="dxa"/>
            </w:tcMar>
            <w:vAlign w:val="bottom"/>
          </w:tcPr>
          <w:p w:rsidR="00000000" w:rsidDel="00000000" w:rsidP="00000000" w:rsidRDefault="00000000" w:rsidRPr="00000000" w14:paraId="000000A1">
            <w:pPr>
              <w:widowControl w:val="0"/>
              <w:rPr>
                <w:sz w:val="20"/>
                <w:szCs w:val="20"/>
              </w:rPr>
            </w:pPr>
            <w:r w:rsidDel="00000000" w:rsidR="00000000" w:rsidRPr="00000000">
              <w:rPr>
                <w:rtl w:val="0"/>
              </w:rPr>
            </w:r>
          </w:p>
        </w:tc>
        <w:tc>
          <w:tcPr>
            <w:gridSpan w:val="2"/>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A2">
            <w:pPr>
              <w:widowControl w:val="0"/>
              <w:jc w:val="center"/>
              <w:rPr>
                <w:sz w:val="20"/>
                <w:szCs w:val="20"/>
              </w:rPr>
            </w:pPr>
            <w:r w:rsidDel="00000000" w:rsidR="00000000" w:rsidRPr="00000000">
              <w:rPr>
                <w:b w:val="1"/>
                <w:sz w:val="20"/>
                <w:szCs w:val="20"/>
                <w:rtl w:val="0"/>
              </w:rPr>
              <w:t xml:space="preserve">SCC</w:t>
            </w:r>
            <w:r w:rsidDel="00000000" w:rsidR="00000000" w:rsidRPr="00000000">
              <w:rPr>
                <w:rtl w:val="0"/>
              </w:rPr>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A4">
            <w:pPr>
              <w:widowControl w:val="0"/>
              <w:rPr>
                <w:sz w:val="20"/>
                <w:szCs w:val="20"/>
              </w:rPr>
            </w:pPr>
            <w:r w:rsidDel="00000000" w:rsidR="00000000" w:rsidRPr="00000000">
              <w:rPr>
                <w:sz w:val="20"/>
                <w:szCs w:val="20"/>
                <w:rtl w:val="0"/>
              </w:rPr>
              <w:t xml:space="preserve">Velasquez</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A5">
            <w:pPr>
              <w:widowControl w:val="0"/>
              <w:rPr>
                <w:sz w:val="20"/>
                <w:szCs w:val="20"/>
              </w:rPr>
            </w:pPr>
            <w:r w:rsidDel="00000000" w:rsidR="00000000" w:rsidRPr="00000000">
              <w:rPr>
                <w:sz w:val="20"/>
                <w:szCs w:val="20"/>
                <w:rtl w:val="0"/>
              </w:rPr>
              <w:t xml:space="preserve">y</w:t>
            </w:r>
          </w:p>
        </w:tc>
        <w:tc>
          <w:tcPr>
            <w:tcBorders>
              <w:top w:color="cccccc" w:space="0" w:sz="5" w:val="single"/>
              <w:left w:color="cccccc" w:space="0" w:sz="5" w:val="single"/>
              <w:bottom w:color="000000" w:space="0" w:sz="5" w:val="single"/>
              <w:right w:color="000000" w:space="0" w:sz="5" w:val="single"/>
            </w:tcBorders>
            <w:shd w:fill="efefef" w:val="clear"/>
            <w:tcMar>
              <w:top w:w="40.0" w:type="dxa"/>
              <w:left w:w="40.0" w:type="dxa"/>
              <w:bottom w:w="40.0" w:type="dxa"/>
              <w:right w:w="40.0" w:type="dxa"/>
            </w:tcMar>
            <w:vAlign w:val="bottom"/>
          </w:tcPr>
          <w:p w:rsidR="00000000" w:rsidDel="00000000" w:rsidP="00000000" w:rsidRDefault="00000000" w:rsidRPr="00000000" w14:paraId="000000A6">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A7">
            <w:pPr>
              <w:widowControl w:val="0"/>
              <w:rPr>
                <w:sz w:val="20"/>
                <w:szCs w:val="20"/>
              </w:rPr>
            </w:pPr>
            <w:r w:rsidDel="00000000" w:rsidR="00000000" w:rsidRPr="00000000">
              <w:rPr>
                <w:sz w:val="20"/>
                <w:szCs w:val="20"/>
                <w:rtl w:val="0"/>
              </w:rPr>
              <w:t xml:space="preserve">Guzman</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A8">
            <w:pPr>
              <w:widowControl w:val="0"/>
              <w:rPr>
                <w:sz w:val="20"/>
                <w:szCs w:val="20"/>
              </w:rPr>
            </w:pPr>
            <w:r w:rsidDel="00000000" w:rsidR="00000000" w:rsidRPr="00000000">
              <w:rPr>
                <w:sz w:val="20"/>
                <w:szCs w:val="20"/>
                <w:rtl w:val="0"/>
              </w:rPr>
              <w:t xml:space="preserve">y</w:t>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A9">
            <w:pPr>
              <w:widowControl w:val="0"/>
              <w:rPr>
                <w:sz w:val="20"/>
                <w:szCs w:val="20"/>
              </w:rPr>
            </w:pPr>
            <w:r w:rsidDel="00000000" w:rsidR="00000000" w:rsidRPr="00000000">
              <w:rPr>
                <w:sz w:val="20"/>
                <w:szCs w:val="20"/>
                <w:rtl w:val="0"/>
              </w:rPr>
              <w:t xml:space="preserve">Anderson</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AA">
            <w:pPr>
              <w:widowControl w:val="0"/>
              <w:rPr>
                <w:sz w:val="20"/>
                <w:szCs w:val="20"/>
              </w:rPr>
            </w:pPr>
            <w:r w:rsidDel="00000000" w:rsidR="00000000" w:rsidRPr="00000000">
              <w:rPr>
                <w:sz w:val="20"/>
                <w:szCs w:val="20"/>
                <w:rtl w:val="0"/>
              </w:rPr>
              <w:t xml:space="preserve">y</w:t>
            </w:r>
          </w:p>
        </w:tc>
        <w:tc>
          <w:tcPr>
            <w:tcBorders>
              <w:top w:color="cccccc" w:space="0" w:sz="5" w:val="single"/>
              <w:left w:color="cccccc" w:space="0" w:sz="5" w:val="single"/>
              <w:bottom w:color="000000" w:space="0" w:sz="5" w:val="single"/>
              <w:right w:color="000000" w:space="0" w:sz="5" w:val="single"/>
            </w:tcBorders>
            <w:shd w:fill="efefef" w:val="clear"/>
            <w:tcMar>
              <w:top w:w="40.0" w:type="dxa"/>
              <w:left w:w="40.0" w:type="dxa"/>
              <w:bottom w:w="40.0" w:type="dxa"/>
              <w:right w:w="40.0" w:type="dxa"/>
            </w:tcMar>
            <w:vAlign w:val="bottom"/>
          </w:tcPr>
          <w:p w:rsidR="00000000" w:rsidDel="00000000" w:rsidP="00000000" w:rsidRDefault="00000000" w:rsidRPr="00000000" w14:paraId="000000AB">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AC">
            <w:pPr>
              <w:widowControl w:val="0"/>
              <w:rPr>
                <w:sz w:val="20"/>
                <w:szCs w:val="20"/>
              </w:rPr>
            </w:pPr>
            <w:r w:rsidDel="00000000" w:rsidR="00000000" w:rsidRPr="00000000">
              <w:rPr>
                <w:sz w:val="20"/>
                <w:szCs w:val="20"/>
                <w:rtl w:val="0"/>
              </w:rPr>
              <w:t xml:space="preserve">DeMartini</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AD">
            <w:pPr>
              <w:widowControl w:val="0"/>
              <w:rPr>
                <w:sz w:val="20"/>
                <w:szCs w:val="20"/>
              </w:rPr>
            </w:pPr>
            <w:r w:rsidDel="00000000" w:rsidR="00000000" w:rsidRPr="00000000">
              <w:rPr>
                <w:sz w:val="20"/>
                <w:szCs w:val="20"/>
                <w:rtl w:val="0"/>
              </w:rPr>
              <w:t xml:space="preserve">y</w:t>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AE">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AF">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efefef" w:val="clear"/>
            <w:tcMar>
              <w:top w:w="40.0" w:type="dxa"/>
              <w:left w:w="40.0" w:type="dxa"/>
              <w:bottom w:w="40.0" w:type="dxa"/>
              <w:right w:w="40.0" w:type="dxa"/>
            </w:tcMar>
            <w:vAlign w:val="bottom"/>
          </w:tcPr>
          <w:p w:rsidR="00000000" w:rsidDel="00000000" w:rsidP="00000000" w:rsidRDefault="00000000" w:rsidRPr="00000000" w14:paraId="000000B0">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B1">
            <w:pPr>
              <w:widowControl w:val="0"/>
              <w:rPr>
                <w:sz w:val="20"/>
                <w:szCs w:val="20"/>
              </w:rPr>
            </w:pPr>
            <w:r w:rsidDel="00000000" w:rsidR="00000000" w:rsidRPr="00000000">
              <w:rPr>
                <w:sz w:val="20"/>
                <w:szCs w:val="20"/>
                <w:rtl w:val="0"/>
              </w:rPr>
              <w:t xml:space="preserve">Strimling</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B2">
            <w:pPr>
              <w:widowControl w:val="0"/>
              <w:rPr>
                <w:sz w:val="20"/>
                <w:szCs w:val="20"/>
              </w:rPr>
            </w:pPr>
            <w:r w:rsidDel="00000000" w:rsidR="00000000" w:rsidRPr="00000000">
              <w:rPr>
                <w:sz w:val="20"/>
                <w:szCs w:val="20"/>
                <w:rtl w:val="0"/>
              </w:rPr>
              <w:t xml:space="preserve">y</w:t>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B3">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B4">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efefef" w:val="clear"/>
            <w:tcMar>
              <w:top w:w="40.0" w:type="dxa"/>
              <w:left w:w="40.0" w:type="dxa"/>
              <w:bottom w:w="40.0" w:type="dxa"/>
              <w:right w:w="40.0" w:type="dxa"/>
            </w:tcMar>
            <w:vAlign w:val="bottom"/>
          </w:tcPr>
          <w:p w:rsidR="00000000" w:rsidDel="00000000" w:rsidP="00000000" w:rsidRDefault="00000000" w:rsidRPr="00000000" w14:paraId="000000B5">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B6">
            <w:pPr>
              <w:widowControl w:val="0"/>
              <w:rPr>
                <w:sz w:val="20"/>
                <w:szCs w:val="20"/>
              </w:rPr>
            </w:pPr>
            <w:r w:rsidDel="00000000" w:rsidR="00000000" w:rsidRPr="00000000">
              <w:rPr>
                <w:sz w:val="20"/>
                <w:szCs w:val="20"/>
                <w:rtl w:val="0"/>
              </w:rPr>
              <w:t xml:space="preserve">Petite</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B7">
            <w:pPr>
              <w:widowControl w:val="0"/>
              <w:rPr>
                <w:sz w:val="20"/>
                <w:szCs w:val="20"/>
              </w:rPr>
            </w:pPr>
            <w:r w:rsidDel="00000000" w:rsidR="00000000" w:rsidRPr="00000000">
              <w:rPr>
                <w:sz w:val="20"/>
                <w:szCs w:val="20"/>
                <w:rtl w:val="0"/>
              </w:rPr>
              <w:t xml:space="preserve">y</w:t>
            </w:r>
          </w:p>
        </w:tc>
      </w:tr>
    </w:tbl>
    <w:p w:rsidR="00000000" w:rsidDel="00000000" w:rsidP="00000000" w:rsidRDefault="00000000" w:rsidRPr="00000000" w14:paraId="000000B8">
      <w:pPr>
        <w:rPr/>
      </w:pPr>
      <w:r w:rsidDel="00000000" w:rsidR="00000000" w:rsidRPr="00000000">
        <w:rPr>
          <w:rtl w:val="0"/>
        </w:rPr>
      </w:r>
    </w:p>
    <w:p w:rsidR="00000000" w:rsidDel="00000000" w:rsidP="00000000" w:rsidRDefault="00000000" w:rsidRPr="00000000" w14:paraId="000000B9">
      <w:pPr>
        <w:rPr/>
      </w:pPr>
      <w:r w:rsidDel="00000000" w:rsidR="00000000" w:rsidRPr="00000000">
        <w:rPr>
          <w:rtl w:val="0"/>
        </w:rPr>
      </w:r>
    </w:p>
    <w:p w:rsidR="00000000" w:rsidDel="00000000" w:rsidP="00000000" w:rsidRDefault="00000000" w:rsidRPr="00000000" w14:paraId="000000BA">
      <w:pPr>
        <w:pStyle w:val="Heading3"/>
        <w:numPr>
          <w:ilvl w:val="0"/>
          <w:numId w:val="4"/>
        </w:numPr>
        <w:spacing w:after="100" w:lineRule="auto"/>
        <w:ind w:left="720" w:hanging="360"/>
        <w:rPr>
          <w:u w:val="none"/>
        </w:rPr>
      </w:pPr>
      <w:bookmarkStart w:colFirst="0" w:colLast="0" w:name="_h9m67ngipimq" w:id="9"/>
      <w:bookmarkEnd w:id="9"/>
      <w:r w:rsidDel="00000000" w:rsidR="00000000" w:rsidRPr="00000000">
        <w:rPr>
          <w:sz w:val="24"/>
          <w:szCs w:val="24"/>
          <w:rtl w:val="0"/>
        </w:rPr>
        <w:t xml:space="preserve">R-7137 - Military Credit draft regulation </w:t>
      </w:r>
      <w:r w:rsidDel="00000000" w:rsidR="00000000" w:rsidRPr="00000000">
        <w:rPr>
          <w:rtl w:val="0"/>
        </w:rPr>
        <w:t xml:space="preserve">(second reading)</w:t>
      </w:r>
    </w:p>
    <w:p w:rsidR="00000000" w:rsidDel="00000000" w:rsidP="00000000" w:rsidRDefault="00000000" w:rsidRPr="00000000" w14:paraId="000000BB">
      <w:pPr>
        <w:spacing w:after="100" w:lineRule="auto"/>
        <w:ind w:left="0" w:firstLine="0"/>
        <w:rPr>
          <w:rFonts w:ascii="Calibri" w:cs="Calibri" w:eastAsia="Calibri" w:hAnsi="Calibri"/>
          <w:color w:val="092a31"/>
        </w:rPr>
      </w:pPr>
      <w:r w:rsidDel="00000000" w:rsidR="00000000" w:rsidRPr="00000000">
        <w:rPr>
          <w:rFonts w:ascii="Calibri" w:cs="Calibri" w:eastAsia="Calibri" w:hAnsi="Calibri"/>
          <w:color w:val="092a31"/>
          <w:rtl w:val="0"/>
        </w:rPr>
        <w:t xml:space="preserve">Notes from discussion: </w:t>
      </w:r>
    </w:p>
    <w:p w:rsidR="00000000" w:rsidDel="00000000" w:rsidP="00000000" w:rsidRDefault="00000000" w:rsidRPr="00000000" w14:paraId="000000BC">
      <w:pPr>
        <w:numPr>
          <w:ilvl w:val="0"/>
          <w:numId w:val="10"/>
        </w:numPr>
        <w:spacing w:after="0" w:afterAutospacing="0" w:lineRule="auto"/>
        <w:ind w:left="720" w:hanging="360"/>
        <w:rPr>
          <w:rFonts w:ascii="Calibri" w:cs="Calibri" w:eastAsia="Calibri" w:hAnsi="Calibri"/>
          <w:color w:val="092a31"/>
          <w:u w:val="none"/>
        </w:rPr>
      </w:pPr>
      <w:r w:rsidDel="00000000" w:rsidR="00000000" w:rsidRPr="00000000">
        <w:rPr>
          <w:rFonts w:ascii="Calibri" w:cs="Calibri" w:eastAsia="Calibri" w:hAnsi="Calibri"/>
          <w:color w:val="092a31"/>
          <w:rtl w:val="0"/>
        </w:rPr>
        <w:t xml:space="preserve">There was no controversy or opposition at any of the four academic senates.</w:t>
      </w:r>
    </w:p>
    <w:p w:rsidR="00000000" w:rsidDel="00000000" w:rsidP="00000000" w:rsidRDefault="00000000" w:rsidRPr="00000000" w14:paraId="000000BD">
      <w:pPr>
        <w:numPr>
          <w:ilvl w:val="0"/>
          <w:numId w:val="10"/>
        </w:numPr>
        <w:spacing w:after="100" w:lineRule="auto"/>
        <w:ind w:left="720" w:hanging="360"/>
        <w:rPr>
          <w:rFonts w:ascii="Calibri" w:cs="Calibri" w:eastAsia="Calibri" w:hAnsi="Calibri"/>
          <w:color w:val="092a31"/>
          <w:u w:val="none"/>
        </w:rPr>
      </w:pPr>
      <w:r w:rsidDel="00000000" w:rsidR="00000000" w:rsidRPr="00000000">
        <w:rPr>
          <w:rFonts w:ascii="Calibri" w:cs="Calibri" w:eastAsia="Calibri" w:hAnsi="Calibri"/>
          <w:color w:val="092a31"/>
          <w:rtl w:val="0"/>
        </w:rPr>
        <w:t xml:space="preserve">Motion to approved the regulations </w:t>
      </w:r>
    </w:p>
    <w:p w:rsidR="00000000" w:rsidDel="00000000" w:rsidP="00000000" w:rsidRDefault="00000000" w:rsidRPr="00000000" w14:paraId="000000BE">
      <w:pPr>
        <w:spacing w:after="100" w:lineRule="auto"/>
        <w:ind w:left="0" w:firstLine="0"/>
        <w:rPr>
          <w:rFonts w:ascii="Calibri" w:cs="Calibri" w:eastAsia="Calibri" w:hAnsi="Calibri"/>
          <w:color w:val="092a31"/>
        </w:rPr>
      </w:pPr>
      <w:r w:rsidDel="00000000" w:rsidR="00000000" w:rsidRPr="00000000">
        <w:rPr>
          <w:rtl w:val="0"/>
        </w:rPr>
      </w:r>
    </w:p>
    <w:tbl>
      <w:tblPr>
        <w:tblStyle w:val="Table3"/>
        <w:tblW w:w="513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00"/>
        <w:gridCol w:w="1005"/>
        <w:gridCol w:w="180"/>
        <w:gridCol w:w="1500"/>
        <w:gridCol w:w="945"/>
        <w:tblGridChange w:id="0">
          <w:tblGrid>
            <w:gridCol w:w="1500"/>
            <w:gridCol w:w="1005"/>
            <w:gridCol w:w="180"/>
            <w:gridCol w:w="1500"/>
            <w:gridCol w:w="945"/>
          </w:tblGrid>
        </w:tblGridChange>
      </w:tblGrid>
      <w:tr>
        <w:trPr>
          <w:cantSplit w:val="0"/>
          <w:trHeight w:val="315" w:hRule="atLeast"/>
          <w:tblHeader w:val="0"/>
        </w:trPr>
        <w:tc>
          <w:tcPr>
            <w:gridSpan w:val="5"/>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BF">
            <w:pPr>
              <w:widowControl w:val="0"/>
              <w:rPr>
                <w:sz w:val="20"/>
                <w:szCs w:val="20"/>
              </w:rPr>
            </w:pPr>
            <w:r w:rsidDel="00000000" w:rsidR="00000000" w:rsidRPr="00000000">
              <w:rPr>
                <w:sz w:val="20"/>
                <w:szCs w:val="20"/>
                <w:rtl w:val="0"/>
              </w:rPr>
              <w:t xml:space="preserve">Issue: Should we approve these proposed changes to the regulations? </w:t>
            </w:r>
          </w:p>
        </w:tc>
      </w:tr>
      <w:tr>
        <w:trPr>
          <w:cantSplit w:val="0"/>
          <w:trHeight w:val="315" w:hRule="atLeast"/>
          <w:tblHeader w:val="0"/>
        </w:trPr>
        <w:tc>
          <w:tcPr>
            <w:gridSpan w:val="2"/>
            <w:tcBorders>
              <w:top w:color="cccccc" w:space="0" w:sz="5" w:val="single"/>
              <w:left w:color="000000"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C4">
            <w:pPr>
              <w:widowControl w:val="0"/>
              <w:jc w:val="center"/>
              <w:rPr>
                <w:sz w:val="20"/>
                <w:szCs w:val="20"/>
              </w:rPr>
            </w:pPr>
            <w:r w:rsidDel="00000000" w:rsidR="00000000" w:rsidRPr="00000000">
              <w:rPr>
                <w:b w:val="1"/>
                <w:sz w:val="20"/>
                <w:szCs w:val="20"/>
                <w:rtl w:val="0"/>
              </w:rPr>
              <w:t xml:space="preserve">ARC</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efefef" w:val="clear"/>
            <w:tcMar>
              <w:top w:w="40.0" w:type="dxa"/>
              <w:left w:w="40.0" w:type="dxa"/>
              <w:bottom w:w="40.0" w:type="dxa"/>
              <w:right w:w="40.0" w:type="dxa"/>
            </w:tcMar>
            <w:vAlign w:val="bottom"/>
          </w:tcPr>
          <w:p w:rsidR="00000000" w:rsidDel="00000000" w:rsidP="00000000" w:rsidRDefault="00000000" w:rsidRPr="00000000" w14:paraId="000000C6">
            <w:pPr>
              <w:widowControl w:val="0"/>
              <w:rPr>
                <w:sz w:val="20"/>
                <w:szCs w:val="20"/>
              </w:rPr>
            </w:pPr>
            <w:r w:rsidDel="00000000" w:rsidR="00000000" w:rsidRPr="00000000">
              <w:rPr>
                <w:rtl w:val="0"/>
              </w:rPr>
            </w:r>
          </w:p>
        </w:tc>
        <w:tc>
          <w:tcPr>
            <w:gridSpan w:val="2"/>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C7">
            <w:pPr>
              <w:widowControl w:val="0"/>
              <w:jc w:val="center"/>
              <w:rPr>
                <w:sz w:val="20"/>
                <w:szCs w:val="20"/>
              </w:rPr>
            </w:pPr>
            <w:r w:rsidDel="00000000" w:rsidR="00000000" w:rsidRPr="00000000">
              <w:rPr>
                <w:b w:val="1"/>
                <w:sz w:val="20"/>
                <w:szCs w:val="20"/>
                <w:rtl w:val="0"/>
              </w:rPr>
              <w:t xml:space="preserve">FLC</w:t>
            </w:r>
            <w:r w:rsidDel="00000000" w:rsidR="00000000" w:rsidRPr="00000000">
              <w:rPr>
                <w:rtl w:val="0"/>
              </w:rPr>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C9">
            <w:pPr>
              <w:widowControl w:val="0"/>
              <w:rPr>
                <w:sz w:val="20"/>
                <w:szCs w:val="20"/>
              </w:rPr>
            </w:pPr>
            <w:r w:rsidDel="00000000" w:rsidR="00000000" w:rsidRPr="00000000">
              <w:rPr>
                <w:sz w:val="20"/>
                <w:szCs w:val="20"/>
                <w:rtl w:val="0"/>
              </w:rPr>
              <w:t xml:space="preserve">Knirk</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CA">
            <w:pPr>
              <w:widowControl w:val="0"/>
              <w:rPr>
                <w:sz w:val="20"/>
                <w:szCs w:val="20"/>
              </w:rPr>
            </w:pPr>
            <w:r w:rsidDel="00000000" w:rsidR="00000000" w:rsidRPr="00000000">
              <w:rPr>
                <w:sz w:val="20"/>
                <w:szCs w:val="20"/>
                <w:rtl w:val="0"/>
              </w:rPr>
              <w:t xml:space="preserve">y</w:t>
            </w:r>
          </w:p>
        </w:tc>
        <w:tc>
          <w:tcPr>
            <w:tcBorders>
              <w:top w:color="cccccc" w:space="0" w:sz="5" w:val="single"/>
              <w:left w:color="cccccc" w:space="0" w:sz="5" w:val="single"/>
              <w:bottom w:color="000000" w:space="0" w:sz="5" w:val="single"/>
              <w:right w:color="000000" w:space="0" w:sz="5" w:val="single"/>
            </w:tcBorders>
            <w:shd w:fill="efefef" w:val="clear"/>
            <w:tcMar>
              <w:top w:w="40.0" w:type="dxa"/>
              <w:left w:w="40.0" w:type="dxa"/>
              <w:bottom w:w="40.0" w:type="dxa"/>
              <w:right w:w="40.0" w:type="dxa"/>
            </w:tcMar>
            <w:vAlign w:val="bottom"/>
          </w:tcPr>
          <w:p w:rsidR="00000000" w:rsidDel="00000000" w:rsidP="00000000" w:rsidRDefault="00000000" w:rsidRPr="00000000" w14:paraId="000000CB">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CC">
            <w:pPr>
              <w:widowControl w:val="0"/>
              <w:rPr>
                <w:sz w:val="20"/>
                <w:szCs w:val="20"/>
              </w:rPr>
            </w:pPr>
            <w:r w:rsidDel="00000000" w:rsidR="00000000" w:rsidRPr="00000000">
              <w:rPr>
                <w:sz w:val="20"/>
                <w:szCs w:val="20"/>
                <w:rtl w:val="0"/>
              </w:rPr>
              <w:t xml:space="preserve">Wada</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CD">
            <w:pPr>
              <w:widowControl w:val="0"/>
              <w:rPr>
                <w:sz w:val="20"/>
                <w:szCs w:val="20"/>
              </w:rPr>
            </w:pPr>
            <w:r w:rsidDel="00000000" w:rsidR="00000000" w:rsidRPr="00000000">
              <w:rPr>
                <w:sz w:val="20"/>
                <w:szCs w:val="20"/>
                <w:rtl w:val="0"/>
              </w:rPr>
              <w:t xml:space="preserve">y</w:t>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CE">
            <w:pPr>
              <w:widowControl w:val="0"/>
              <w:rPr>
                <w:sz w:val="20"/>
                <w:szCs w:val="20"/>
              </w:rPr>
            </w:pPr>
            <w:r w:rsidDel="00000000" w:rsidR="00000000" w:rsidRPr="00000000">
              <w:rPr>
                <w:sz w:val="20"/>
                <w:szCs w:val="20"/>
                <w:rtl w:val="0"/>
              </w:rPr>
              <w:t xml:space="preserve">Lopez</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CF">
            <w:pPr>
              <w:widowControl w:val="0"/>
              <w:rPr>
                <w:sz w:val="20"/>
                <w:szCs w:val="20"/>
              </w:rPr>
            </w:pPr>
            <w:r w:rsidDel="00000000" w:rsidR="00000000" w:rsidRPr="00000000">
              <w:rPr>
                <w:sz w:val="20"/>
                <w:szCs w:val="20"/>
                <w:rtl w:val="0"/>
              </w:rPr>
              <w:t xml:space="preserve">y</w:t>
            </w:r>
          </w:p>
        </w:tc>
        <w:tc>
          <w:tcPr>
            <w:tcBorders>
              <w:top w:color="cccccc" w:space="0" w:sz="5" w:val="single"/>
              <w:left w:color="cccccc" w:space="0" w:sz="5" w:val="single"/>
              <w:bottom w:color="000000" w:space="0" w:sz="5" w:val="single"/>
              <w:right w:color="000000" w:space="0" w:sz="5" w:val="single"/>
            </w:tcBorders>
            <w:shd w:fill="efefef" w:val="clear"/>
            <w:tcMar>
              <w:top w:w="40.0" w:type="dxa"/>
              <w:left w:w="40.0" w:type="dxa"/>
              <w:bottom w:w="40.0" w:type="dxa"/>
              <w:right w:w="40.0" w:type="dxa"/>
            </w:tcMar>
            <w:vAlign w:val="bottom"/>
          </w:tcPr>
          <w:p w:rsidR="00000000" w:rsidDel="00000000" w:rsidP="00000000" w:rsidRDefault="00000000" w:rsidRPr="00000000" w14:paraId="000000D0">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D1">
            <w:pPr>
              <w:widowControl w:val="0"/>
              <w:rPr>
                <w:sz w:val="20"/>
                <w:szCs w:val="20"/>
              </w:rPr>
            </w:pPr>
            <w:r w:rsidDel="00000000" w:rsidR="00000000" w:rsidRPr="00000000">
              <w:rPr>
                <w:sz w:val="20"/>
                <w:szCs w:val="20"/>
                <w:rtl w:val="0"/>
              </w:rPr>
              <w:t xml:space="preserve">Jensen</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D2">
            <w:pPr>
              <w:widowControl w:val="0"/>
              <w:rPr>
                <w:sz w:val="20"/>
                <w:szCs w:val="20"/>
              </w:rPr>
            </w:pPr>
            <w:r w:rsidDel="00000000" w:rsidR="00000000" w:rsidRPr="00000000">
              <w:rPr>
                <w:sz w:val="20"/>
                <w:szCs w:val="20"/>
                <w:rtl w:val="0"/>
              </w:rPr>
              <w:t xml:space="preserve">y</w:t>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D3">
            <w:pPr>
              <w:widowControl w:val="0"/>
              <w:rPr>
                <w:sz w:val="20"/>
                <w:szCs w:val="20"/>
              </w:rPr>
            </w:pPr>
            <w:r w:rsidDel="00000000" w:rsidR="00000000" w:rsidRPr="00000000">
              <w:rPr>
                <w:sz w:val="20"/>
                <w:szCs w:val="20"/>
                <w:rtl w:val="0"/>
              </w:rPr>
              <w:t xml:space="preserve">McCusker</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D4">
            <w:pPr>
              <w:widowControl w:val="0"/>
              <w:rPr>
                <w:sz w:val="20"/>
                <w:szCs w:val="20"/>
              </w:rPr>
            </w:pPr>
            <w:r w:rsidDel="00000000" w:rsidR="00000000" w:rsidRPr="00000000">
              <w:rPr>
                <w:sz w:val="20"/>
                <w:szCs w:val="20"/>
                <w:rtl w:val="0"/>
              </w:rPr>
              <w:t xml:space="preserve">y</w:t>
            </w:r>
          </w:p>
        </w:tc>
        <w:tc>
          <w:tcPr>
            <w:tcBorders>
              <w:top w:color="cccccc" w:space="0" w:sz="5" w:val="single"/>
              <w:left w:color="cccccc" w:space="0" w:sz="5" w:val="single"/>
              <w:bottom w:color="000000" w:space="0" w:sz="5" w:val="single"/>
              <w:right w:color="000000" w:space="0" w:sz="5" w:val="single"/>
            </w:tcBorders>
            <w:shd w:fill="efefef" w:val="clear"/>
            <w:tcMar>
              <w:top w:w="40.0" w:type="dxa"/>
              <w:left w:w="40.0" w:type="dxa"/>
              <w:bottom w:w="40.0" w:type="dxa"/>
              <w:right w:w="40.0" w:type="dxa"/>
            </w:tcMar>
            <w:vAlign w:val="bottom"/>
          </w:tcPr>
          <w:p w:rsidR="00000000" w:rsidDel="00000000" w:rsidP="00000000" w:rsidRDefault="00000000" w:rsidRPr="00000000" w14:paraId="000000D5">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D6">
            <w:pPr>
              <w:widowControl w:val="0"/>
              <w:rPr>
                <w:sz w:val="20"/>
                <w:szCs w:val="20"/>
              </w:rPr>
            </w:pPr>
            <w:r w:rsidDel="00000000" w:rsidR="00000000" w:rsidRPr="00000000">
              <w:rPr>
                <w:sz w:val="20"/>
                <w:szCs w:val="20"/>
                <w:rtl w:val="0"/>
              </w:rPr>
              <w:t xml:space="preserve">Danner</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D7">
            <w:pPr>
              <w:widowControl w:val="0"/>
              <w:rPr>
                <w:sz w:val="20"/>
                <w:szCs w:val="20"/>
              </w:rPr>
            </w:pPr>
            <w:r w:rsidDel="00000000" w:rsidR="00000000" w:rsidRPr="00000000">
              <w:rPr>
                <w:sz w:val="20"/>
                <w:szCs w:val="20"/>
                <w:rtl w:val="0"/>
              </w:rPr>
              <w:t xml:space="preserve">y</w:t>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D8">
            <w:pPr>
              <w:widowControl w:val="0"/>
              <w:rPr>
                <w:sz w:val="20"/>
                <w:szCs w:val="20"/>
              </w:rPr>
            </w:pPr>
            <w:r w:rsidDel="00000000" w:rsidR="00000000" w:rsidRPr="00000000">
              <w:rPr>
                <w:sz w:val="20"/>
                <w:szCs w:val="20"/>
                <w:rtl w:val="0"/>
              </w:rPr>
              <w:t xml:space="preserve">Shubb</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D9">
            <w:pPr>
              <w:widowControl w:val="0"/>
              <w:rPr>
                <w:sz w:val="20"/>
                <w:szCs w:val="20"/>
              </w:rPr>
            </w:pPr>
            <w:r w:rsidDel="00000000" w:rsidR="00000000" w:rsidRPr="00000000">
              <w:rPr>
                <w:sz w:val="20"/>
                <w:szCs w:val="20"/>
                <w:rtl w:val="0"/>
              </w:rPr>
              <w:t xml:space="preserve">y</w:t>
            </w:r>
          </w:p>
        </w:tc>
        <w:tc>
          <w:tcPr>
            <w:tcBorders>
              <w:top w:color="cccccc" w:space="0" w:sz="5" w:val="single"/>
              <w:left w:color="cccccc" w:space="0" w:sz="5" w:val="single"/>
              <w:bottom w:color="000000" w:space="0" w:sz="5" w:val="single"/>
              <w:right w:color="000000" w:space="0" w:sz="5" w:val="single"/>
            </w:tcBorders>
            <w:shd w:fill="efefef" w:val="clear"/>
            <w:tcMar>
              <w:top w:w="40.0" w:type="dxa"/>
              <w:left w:w="40.0" w:type="dxa"/>
              <w:bottom w:w="40.0" w:type="dxa"/>
              <w:right w:w="40.0" w:type="dxa"/>
            </w:tcMar>
            <w:vAlign w:val="bottom"/>
          </w:tcPr>
          <w:p w:rsidR="00000000" w:rsidDel="00000000" w:rsidP="00000000" w:rsidRDefault="00000000" w:rsidRPr="00000000" w14:paraId="000000DA">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DB">
            <w:pPr>
              <w:widowControl w:val="0"/>
              <w:rPr>
                <w:sz w:val="20"/>
                <w:szCs w:val="20"/>
              </w:rPr>
            </w:pPr>
            <w:r w:rsidDel="00000000" w:rsidR="00000000" w:rsidRPr="00000000">
              <w:rPr>
                <w:sz w:val="20"/>
                <w:szCs w:val="20"/>
                <w:rtl w:val="0"/>
              </w:rPr>
              <w:t xml:space="preserve">Cardwell</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DC">
            <w:pPr>
              <w:widowControl w:val="0"/>
              <w:rPr>
                <w:sz w:val="20"/>
                <w:szCs w:val="20"/>
              </w:rPr>
            </w:pPr>
            <w:r w:rsidDel="00000000" w:rsidR="00000000" w:rsidRPr="00000000">
              <w:rPr>
                <w:sz w:val="20"/>
                <w:szCs w:val="20"/>
                <w:rtl w:val="0"/>
              </w:rPr>
              <w:t xml:space="preserve">y</w:t>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DD">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DE">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efefef" w:val="clear"/>
            <w:tcMar>
              <w:top w:w="40.0" w:type="dxa"/>
              <w:left w:w="40.0" w:type="dxa"/>
              <w:bottom w:w="40.0" w:type="dxa"/>
              <w:right w:w="40.0" w:type="dxa"/>
            </w:tcMar>
            <w:vAlign w:val="bottom"/>
          </w:tcPr>
          <w:p w:rsidR="00000000" w:rsidDel="00000000" w:rsidP="00000000" w:rsidRDefault="00000000" w:rsidRPr="00000000" w14:paraId="000000DF">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E0">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E1">
            <w:pPr>
              <w:widowControl w:val="0"/>
              <w:rPr>
                <w:sz w:val="20"/>
                <w:szCs w:val="20"/>
              </w:rPr>
            </w:pPr>
            <w:r w:rsidDel="00000000" w:rsidR="00000000" w:rsidRPr="00000000">
              <w:rPr>
                <w:rtl w:val="0"/>
              </w:rPr>
            </w:r>
          </w:p>
        </w:tc>
      </w:tr>
      <w:tr>
        <w:trPr>
          <w:cantSplit w:val="0"/>
          <w:trHeight w:val="315" w:hRule="atLeast"/>
          <w:tblHeader w:val="0"/>
        </w:trPr>
        <w:tc>
          <w:tcPr>
            <w:gridSpan w:val="2"/>
            <w:tcBorders>
              <w:top w:color="cccccc" w:space="0" w:sz="5" w:val="single"/>
              <w:left w:color="000000"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E2">
            <w:pPr>
              <w:widowControl w:val="0"/>
              <w:jc w:val="center"/>
              <w:rPr>
                <w:sz w:val="20"/>
                <w:szCs w:val="20"/>
              </w:rPr>
            </w:pPr>
            <w:r w:rsidDel="00000000" w:rsidR="00000000" w:rsidRPr="00000000">
              <w:rPr>
                <w:b w:val="1"/>
                <w:sz w:val="20"/>
                <w:szCs w:val="20"/>
                <w:rtl w:val="0"/>
              </w:rPr>
              <w:t xml:space="preserve">CRC</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efefef" w:val="clear"/>
            <w:tcMar>
              <w:top w:w="40.0" w:type="dxa"/>
              <w:left w:w="40.0" w:type="dxa"/>
              <w:bottom w:w="40.0" w:type="dxa"/>
              <w:right w:w="40.0" w:type="dxa"/>
            </w:tcMar>
            <w:vAlign w:val="bottom"/>
          </w:tcPr>
          <w:p w:rsidR="00000000" w:rsidDel="00000000" w:rsidP="00000000" w:rsidRDefault="00000000" w:rsidRPr="00000000" w14:paraId="000000E4">
            <w:pPr>
              <w:widowControl w:val="0"/>
              <w:rPr>
                <w:sz w:val="20"/>
                <w:szCs w:val="20"/>
              </w:rPr>
            </w:pPr>
            <w:r w:rsidDel="00000000" w:rsidR="00000000" w:rsidRPr="00000000">
              <w:rPr>
                <w:rtl w:val="0"/>
              </w:rPr>
            </w:r>
          </w:p>
        </w:tc>
        <w:tc>
          <w:tcPr>
            <w:gridSpan w:val="2"/>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E5">
            <w:pPr>
              <w:widowControl w:val="0"/>
              <w:jc w:val="center"/>
              <w:rPr>
                <w:sz w:val="20"/>
                <w:szCs w:val="20"/>
              </w:rPr>
            </w:pPr>
            <w:r w:rsidDel="00000000" w:rsidR="00000000" w:rsidRPr="00000000">
              <w:rPr>
                <w:b w:val="1"/>
                <w:sz w:val="20"/>
                <w:szCs w:val="20"/>
                <w:rtl w:val="0"/>
              </w:rPr>
              <w:t xml:space="preserve">SCC</w:t>
            </w:r>
            <w:r w:rsidDel="00000000" w:rsidR="00000000" w:rsidRPr="00000000">
              <w:rPr>
                <w:rtl w:val="0"/>
              </w:rPr>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E7">
            <w:pPr>
              <w:widowControl w:val="0"/>
              <w:rPr>
                <w:sz w:val="20"/>
                <w:szCs w:val="20"/>
              </w:rPr>
            </w:pPr>
            <w:r w:rsidDel="00000000" w:rsidR="00000000" w:rsidRPr="00000000">
              <w:rPr>
                <w:sz w:val="20"/>
                <w:szCs w:val="20"/>
                <w:rtl w:val="0"/>
              </w:rPr>
              <w:t xml:space="preserve">Velasquez</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E8">
            <w:pPr>
              <w:widowControl w:val="0"/>
              <w:rPr>
                <w:sz w:val="20"/>
                <w:szCs w:val="20"/>
              </w:rPr>
            </w:pPr>
            <w:r w:rsidDel="00000000" w:rsidR="00000000" w:rsidRPr="00000000">
              <w:rPr>
                <w:sz w:val="20"/>
                <w:szCs w:val="20"/>
                <w:rtl w:val="0"/>
              </w:rPr>
              <w:t xml:space="preserve">y</w:t>
            </w:r>
          </w:p>
        </w:tc>
        <w:tc>
          <w:tcPr>
            <w:tcBorders>
              <w:top w:color="cccccc" w:space="0" w:sz="5" w:val="single"/>
              <w:left w:color="cccccc" w:space="0" w:sz="5" w:val="single"/>
              <w:bottom w:color="000000" w:space="0" w:sz="5" w:val="single"/>
              <w:right w:color="000000" w:space="0" w:sz="5" w:val="single"/>
            </w:tcBorders>
            <w:shd w:fill="efefef" w:val="clear"/>
            <w:tcMar>
              <w:top w:w="40.0" w:type="dxa"/>
              <w:left w:w="40.0" w:type="dxa"/>
              <w:bottom w:w="40.0" w:type="dxa"/>
              <w:right w:w="40.0" w:type="dxa"/>
            </w:tcMar>
            <w:vAlign w:val="bottom"/>
          </w:tcPr>
          <w:p w:rsidR="00000000" w:rsidDel="00000000" w:rsidP="00000000" w:rsidRDefault="00000000" w:rsidRPr="00000000" w14:paraId="000000E9">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EA">
            <w:pPr>
              <w:widowControl w:val="0"/>
              <w:rPr>
                <w:sz w:val="20"/>
                <w:szCs w:val="20"/>
              </w:rPr>
            </w:pPr>
            <w:r w:rsidDel="00000000" w:rsidR="00000000" w:rsidRPr="00000000">
              <w:rPr>
                <w:sz w:val="20"/>
                <w:szCs w:val="20"/>
                <w:rtl w:val="0"/>
              </w:rPr>
              <w:t xml:space="preserve">Guzman</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EB">
            <w:pPr>
              <w:widowControl w:val="0"/>
              <w:rPr>
                <w:sz w:val="20"/>
                <w:szCs w:val="20"/>
              </w:rPr>
            </w:pPr>
            <w:r w:rsidDel="00000000" w:rsidR="00000000" w:rsidRPr="00000000">
              <w:rPr>
                <w:sz w:val="20"/>
                <w:szCs w:val="20"/>
                <w:rtl w:val="0"/>
              </w:rPr>
              <w:t xml:space="preserve">y</w:t>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EC">
            <w:pPr>
              <w:widowControl w:val="0"/>
              <w:rPr>
                <w:sz w:val="20"/>
                <w:szCs w:val="20"/>
              </w:rPr>
            </w:pPr>
            <w:r w:rsidDel="00000000" w:rsidR="00000000" w:rsidRPr="00000000">
              <w:rPr>
                <w:sz w:val="20"/>
                <w:szCs w:val="20"/>
                <w:rtl w:val="0"/>
              </w:rPr>
              <w:t xml:space="preserve">Anderson</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ED">
            <w:pPr>
              <w:widowControl w:val="0"/>
              <w:rPr>
                <w:sz w:val="20"/>
                <w:szCs w:val="20"/>
              </w:rPr>
            </w:pPr>
            <w:r w:rsidDel="00000000" w:rsidR="00000000" w:rsidRPr="00000000">
              <w:rPr>
                <w:sz w:val="20"/>
                <w:szCs w:val="20"/>
                <w:rtl w:val="0"/>
              </w:rPr>
              <w:t xml:space="preserve">y</w:t>
            </w:r>
          </w:p>
        </w:tc>
        <w:tc>
          <w:tcPr>
            <w:tcBorders>
              <w:top w:color="cccccc" w:space="0" w:sz="5" w:val="single"/>
              <w:left w:color="cccccc" w:space="0" w:sz="5" w:val="single"/>
              <w:bottom w:color="000000" w:space="0" w:sz="5" w:val="single"/>
              <w:right w:color="000000" w:space="0" w:sz="5" w:val="single"/>
            </w:tcBorders>
            <w:shd w:fill="efefef" w:val="clear"/>
            <w:tcMar>
              <w:top w:w="40.0" w:type="dxa"/>
              <w:left w:w="40.0" w:type="dxa"/>
              <w:bottom w:w="40.0" w:type="dxa"/>
              <w:right w:w="40.0" w:type="dxa"/>
            </w:tcMar>
            <w:vAlign w:val="bottom"/>
          </w:tcPr>
          <w:p w:rsidR="00000000" w:rsidDel="00000000" w:rsidP="00000000" w:rsidRDefault="00000000" w:rsidRPr="00000000" w14:paraId="000000EE">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EF">
            <w:pPr>
              <w:widowControl w:val="0"/>
              <w:rPr>
                <w:sz w:val="20"/>
                <w:szCs w:val="20"/>
              </w:rPr>
            </w:pPr>
            <w:r w:rsidDel="00000000" w:rsidR="00000000" w:rsidRPr="00000000">
              <w:rPr>
                <w:sz w:val="20"/>
                <w:szCs w:val="20"/>
                <w:rtl w:val="0"/>
              </w:rPr>
              <w:t xml:space="preserve">DeMartini</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F0">
            <w:pPr>
              <w:widowControl w:val="0"/>
              <w:rPr>
                <w:sz w:val="20"/>
                <w:szCs w:val="20"/>
              </w:rPr>
            </w:pPr>
            <w:r w:rsidDel="00000000" w:rsidR="00000000" w:rsidRPr="00000000">
              <w:rPr>
                <w:sz w:val="20"/>
                <w:szCs w:val="20"/>
                <w:rtl w:val="0"/>
              </w:rPr>
              <w:t xml:space="preserve">y</w:t>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F1">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F2">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efefef" w:val="clear"/>
            <w:tcMar>
              <w:top w:w="40.0" w:type="dxa"/>
              <w:left w:w="40.0" w:type="dxa"/>
              <w:bottom w:w="40.0" w:type="dxa"/>
              <w:right w:w="40.0" w:type="dxa"/>
            </w:tcMar>
            <w:vAlign w:val="bottom"/>
          </w:tcPr>
          <w:p w:rsidR="00000000" w:rsidDel="00000000" w:rsidP="00000000" w:rsidRDefault="00000000" w:rsidRPr="00000000" w14:paraId="000000F3">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F4">
            <w:pPr>
              <w:widowControl w:val="0"/>
              <w:rPr>
                <w:sz w:val="20"/>
                <w:szCs w:val="20"/>
              </w:rPr>
            </w:pPr>
            <w:r w:rsidDel="00000000" w:rsidR="00000000" w:rsidRPr="00000000">
              <w:rPr>
                <w:sz w:val="20"/>
                <w:szCs w:val="20"/>
                <w:rtl w:val="0"/>
              </w:rPr>
              <w:t xml:space="preserve">Strimling</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F5">
            <w:pPr>
              <w:widowControl w:val="0"/>
              <w:rPr>
                <w:sz w:val="20"/>
                <w:szCs w:val="20"/>
              </w:rPr>
            </w:pPr>
            <w:r w:rsidDel="00000000" w:rsidR="00000000" w:rsidRPr="00000000">
              <w:rPr>
                <w:sz w:val="20"/>
                <w:szCs w:val="20"/>
                <w:rtl w:val="0"/>
              </w:rPr>
              <w:t xml:space="preserve">y</w:t>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F6">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F7">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efefef" w:val="clear"/>
            <w:tcMar>
              <w:top w:w="40.0" w:type="dxa"/>
              <w:left w:w="40.0" w:type="dxa"/>
              <w:bottom w:w="40.0" w:type="dxa"/>
              <w:right w:w="40.0" w:type="dxa"/>
            </w:tcMar>
            <w:vAlign w:val="bottom"/>
          </w:tcPr>
          <w:p w:rsidR="00000000" w:rsidDel="00000000" w:rsidP="00000000" w:rsidRDefault="00000000" w:rsidRPr="00000000" w14:paraId="000000F8">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F9">
            <w:pPr>
              <w:widowControl w:val="0"/>
              <w:rPr>
                <w:sz w:val="20"/>
                <w:szCs w:val="20"/>
              </w:rPr>
            </w:pPr>
            <w:r w:rsidDel="00000000" w:rsidR="00000000" w:rsidRPr="00000000">
              <w:rPr>
                <w:sz w:val="20"/>
                <w:szCs w:val="20"/>
                <w:rtl w:val="0"/>
              </w:rPr>
              <w:t xml:space="preserve">Petite</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FA">
            <w:pPr>
              <w:widowControl w:val="0"/>
              <w:rPr>
                <w:sz w:val="20"/>
                <w:szCs w:val="20"/>
              </w:rPr>
            </w:pPr>
            <w:r w:rsidDel="00000000" w:rsidR="00000000" w:rsidRPr="00000000">
              <w:rPr>
                <w:sz w:val="20"/>
                <w:szCs w:val="20"/>
                <w:rtl w:val="0"/>
              </w:rPr>
              <w:t xml:space="preserve">y</w:t>
            </w:r>
          </w:p>
        </w:tc>
      </w:tr>
    </w:tbl>
    <w:p w:rsidR="00000000" w:rsidDel="00000000" w:rsidP="00000000" w:rsidRDefault="00000000" w:rsidRPr="00000000" w14:paraId="000000FB">
      <w:pPr>
        <w:rPr>
          <w:rFonts w:ascii="Calibri" w:cs="Calibri" w:eastAsia="Calibri" w:hAnsi="Calibri"/>
          <w:i w:val="1"/>
          <w:color w:val="092a31"/>
        </w:rPr>
      </w:pPr>
      <w:r w:rsidDel="00000000" w:rsidR="00000000" w:rsidRPr="00000000">
        <w:rPr>
          <w:rtl w:val="0"/>
        </w:rPr>
      </w:r>
    </w:p>
    <w:p w:rsidR="00000000" w:rsidDel="00000000" w:rsidP="00000000" w:rsidRDefault="00000000" w:rsidRPr="00000000" w14:paraId="000000FC">
      <w:pPr>
        <w:spacing w:after="100" w:lineRule="auto"/>
        <w:ind w:left="0" w:firstLine="0"/>
        <w:rPr>
          <w:rFonts w:ascii="Calibri" w:cs="Calibri" w:eastAsia="Calibri" w:hAnsi="Calibri"/>
          <w:i w:val="1"/>
          <w:color w:val="092a31"/>
        </w:rPr>
      </w:pPr>
      <w:r w:rsidDel="00000000" w:rsidR="00000000" w:rsidRPr="00000000">
        <w:rPr>
          <w:rtl w:val="0"/>
        </w:rPr>
      </w:r>
    </w:p>
    <w:p w:rsidR="00000000" w:rsidDel="00000000" w:rsidP="00000000" w:rsidRDefault="00000000" w:rsidRPr="00000000" w14:paraId="000000FD">
      <w:pPr>
        <w:spacing w:after="100" w:lineRule="auto"/>
        <w:ind w:left="0" w:firstLine="0"/>
        <w:rPr>
          <w:rFonts w:ascii="Calibri" w:cs="Calibri" w:eastAsia="Calibri" w:hAnsi="Calibri"/>
          <w:i w:val="1"/>
          <w:color w:val="092a31"/>
        </w:rPr>
      </w:pPr>
      <w:r w:rsidDel="00000000" w:rsidR="00000000" w:rsidRPr="00000000">
        <w:rPr>
          <w:rtl w:val="0"/>
        </w:rPr>
      </w:r>
    </w:p>
    <w:p w:rsidR="00000000" w:rsidDel="00000000" w:rsidP="00000000" w:rsidRDefault="00000000" w:rsidRPr="00000000" w14:paraId="000000FE">
      <w:pPr>
        <w:pStyle w:val="Heading3"/>
        <w:numPr>
          <w:ilvl w:val="0"/>
          <w:numId w:val="4"/>
        </w:numPr>
        <w:spacing w:after="100" w:lineRule="auto"/>
        <w:ind w:left="720" w:hanging="360"/>
        <w:rPr/>
      </w:pPr>
      <w:bookmarkStart w:colFirst="0" w:colLast="0" w:name="_zig9jwg8xkri" w:id="10"/>
      <w:bookmarkEnd w:id="10"/>
      <w:r w:rsidDel="00000000" w:rsidR="00000000" w:rsidRPr="00000000">
        <w:rPr>
          <w:sz w:val="24"/>
          <w:szCs w:val="24"/>
          <w:rtl w:val="0"/>
        </w:rPr>
        <w:t xml:space="preserve">AB 1705 Math Validation Study Excused Withdrawal (EW) request </w:t>
      </w:r>
      <w:r w:rsidDel="00000000" w:rsidR="00000000" w:rsidRPr="00000000">
        <w:rPr>
          <w:rtl w:val="0"/>
        </w:rPr>
        <w:t xml:space="preserve">(second reading)</w:t>
      </w:r>
    </w:p>
    <w:p w:rsidR="00000000" w:rsidDel="00000000" w:rsidP="00000000" w:rsidRDefault="00000000" w:rsidRPr="00000000" w14:paraId="000000FF">
      <w:pPr>
        <w:spacing w:after="100" w:lineRule="auto"/>
        <w:ind w:left="0" w:firstLine="0"/>
        <w:rPr>
          <w:rFonts w:ascii="Calibri" w:cs="Calibri" w:eastAsia="Calibri" w:hAnsi="Calibri"/>
          <w:color w:val="092a31"/>
        </w:rPr>
      </w:pPr>
      <w:r w:rsidDel="00000000" w:rsidR="00000000" w:rsidRPr="00000000">
        <w:rPr>
          <w:rFonts w:ascii="Calibri" w:cs="Calibri" w:eastAsia="Calibri" w:hAnsi="Calibri"/>
          <w:color w:val="092a31"/>
          <w:rtl w:val="0"/>
        </w:rPr>
        <w:t xml:space="preserve">Notes from discussion: </w:t>
      </w:r>
    </w:p>
    <w:p w:rsidR="00000000" w:rsidDel="00000000" w:rsidP="00000000" w:rsidRDefault="00000000" w:rsidRPr="00000000" w14:paraId="00000100">
      <w:pPr>
        <w:numPr>
          <w:ilvl w:val="0"/>
          <w:numId w:val="24"/>
        </w:numPr>
        <w:spacing w:after="0" w:afterAutospacing="0" w:lineRule="auto"/>
        <w:ind w:left="720" w:hanging="360"/>
        <w:rPr>
          <w:rFonts w:ascii="Calibri" w:cs="Calibri" w:eastAsia="Calibri" w:hAnsi="Calibri"/>
          <w:i w:val="1"/>
          <w:color w:val="092a31"/>
          <w:u w:val="none"/>
        </w:rPr>
      </w:pPr>
      <w:r w:rsidDel="00000000" w:rsidR="00000000" w:rsidRPr="00000000">
        <w:rPr>
          <w:rFonts w:ascii="Calibri" w:cs="Calibri" w:eastAsia="Calibri" w:hAnsi="Calibri"/>
          <w:color w:val="092a31"/>
          <w:rtl w:val="0"/>
        </w:rPr>
        <w:t xml:space="preserve">Reminder that this request came from our math faculty</w:t>
      </w:r>
    </w:p>
    <w:p w:rsidR="00000000" w:rsidDel="00000000" w:rsidP="00000000" w:rsidRDefault="00000000" w:rsidRPr="00000000" w14:paraId="00000101">
      <w:pPr>
        <w:numPr>
          <w:ilvl w:val="0"/>
          <w:numId w:val="24"/>
        </w:numPr>
        <w:spacing w:after="0" w:afterAutospacing="0" w:lineRule="auto"/>
        <w:ind w:left="720" w:hanging="360"/>
        <w:rPr>
          <w:rFonts w:ascii="Calibri" w:cs="Calibri" w:eastAsia="Calibri" w:hAnsi="Calibri"/>
          <w:color w:val="092a31"/>
          <w:u w:val="none"/>
        </w:rPr>
      </w:pPr>
      <w:r w:rsidDel="00000000" w:rsidR="00000000" w:rsidRPr="00000000">
        <w:rPr>
          <w:rFonts w:ascii="Calibri" w:cs="Calibri" w:eastAsia="Calibri" w:hAnsi="Calibri"/>
          <w:color w:val="092a31"/>
          <w:rtl w:val="0"/>
        </w:rPr>
        <w:t xml:space="preserve">EWs can be requested after the fact, but it is more convenient for students to request an EW while they are currently enrolled. </w:t>
      </w:r>
    </w:p>
    <w:p w:rsidR="00000000" w:rsidDel="00000000" w:rsidP="00000000" w:rsidRDefault="00000000" w:rsidRPr="00000000" w14:paraId="00000102">
      <w:pPr>
        <w:numPr>
          <w:ilvl w:val="0"/>
          <w:numId w:val="24"/>
        </w:numPr>
        <w:spacing w:after="0" w:afterAutospacing="0" w:lineRule="auto"/>
        <w:ind w:left="720" w:hanging="360"/>
        <w:rPr>
          <w:rFonts w:ascii="Calibri" w:cs="Calibri" w:eastAsia="Calibri" w:hAnsi="Calibri"/>
          <w:i w:val="1"/>
          <w:color w:val="092a31"/>
          <w:u w:val="none"/>
        </w:rPr>
      </w:pPr>
      <w:r w:rsidDel="00000000" w:rsidR="00000000" w:rsidRPr="00000000">
        <w:rPr>
          <w:rFonts w:ascii="Calibri" w:cs="Calibri" w:eastAsia="Calibri" w:hAnsi="Calibri"/>
          <w:color w:val="092a31"/>
          <w:rtl w:val="0"/>
        </w:rPr>
        <w:t xml:space="preserve">This hasn’t been discussed at all Senates yet and therefore this topic will come back for another second reading in Spring 2024. </w:t>
      </w:r>
    </w:p>
    <w:p w:rsidR="00000000" w:rsidDel="00000000" w:rsidP="00000000" w:rsidRDefault="00000000" w:rsidRPr="00000000" w14:paraId="00000103">
      <w:pPr>
        <w:numPr>
          <w:ilvl w:val="0"/>
          <w:numId w:val="24"/>
        </w:numPr>
        <w:spacing w:after="0" w:afterAutospacing="0" w:lineRule="auto"/>
        <w:ind w:left="720" w:hanging="360"/>
        <w:rPr>
          <w:rFonts w:ascii="Calibri" w:cs="Calibri" w:eastAsia="Calibri" w:hAnsi="Calibri"/>
          <w:i w:val="1"/>
          <w:color w:val="092a31"/>
          <w:u w:val="none"/>
        </w:rPr>
      </w:pPr>
      <w:r w:rsidDel="00000000" w:rsidR="00000000" w:rsidRPr="00000000">
        <w:rPr>
          <w:rFonts w:ascii="Calibri" w:cs="Calibri" w:eastAsia="Calibri" w:hAnsi="Calibri"/>
          <w:color w:val="092a31"/>
          <w:rtl w:val="0"/>
        </w:rPr>
        <w:t xml:space="preserve">Some prefer to wait for the results of the study to better understand how this will impact other students</w:t>
      </w:r>
    </w:p>
    <w:p w:rsidR="00000000" w:rsidDel="00000000" w:rsidP="00000000" w:rsidRDefault="00000000" w:rsidRPr="00000000" w14:paraId="00000104">
      <w:pPr>
        <w:numPr>
          <w:ilvl w:val="0"/>
          <w:numId w:val="24"/>
        </w:numPr>
        <w:spacing w:after="0" w:afterAutospacing="0" w:lineRule="auto"/>
        <w:ind w:left="720" w:hanging="360"/>
        <w:rPr>
          <w:rFonts w:ascii="Calibri" w:cs="Calibri" w:eastAsia="Calibri" w:hAnsi="Calibri"/>
          <w:i w:val="1"/>
          <w:color w:val="092a31"/>
          <w:u w:val="none"/>
        </w:rPr>
      </w:pPr>
      <w:r w:rsidDel="00000000" w:rsidR="00000000" w:rsidRPr="00000000">
        <w:rPr>
          <w:rFonts w:ascii="Calibri" w:cs="Calibri" w:eastAsia="Calibri" w:hAnsi="Calibri"/>
          <w:color w:val="092a31"/>
          <w:rtl w:val="0"/>
        </w:rPr>
        <w:t xml:space="preserve">Suggestion that it may be possible for students to request an EW with the extenuating circumstance being the new placement method</w:t>
      </w:r>
    </w:p>
    <w:p w:rsidR="00000000" w:rsidDel="00000000" w:rsidP="00000000" w:rsidRDefault="00000000" w:rsidRPr="00000000" w14:paraId="00000105">
      <w:pPr>
        <w:numPr>
          <w:ilvl w:val="0"/>
          <w:numId w:val="24"/>
        </w:numPr>
        <w:spacing w:after="0" w:afterAutospacing="0" w:lineRule="auto"/>
        <w:ind w:left="720" w:hanging="360"/>
        <w:rPr>
          <w:rFonts w:ascii="Calibri" w:cs="Calibri" w:eastAsia="Calibri" w:hAnsi="Calibri"/>
          <w:i w:val="1"/>
          <w:color w:val="092a31"/>
          <w:u w:val="none"/>
        </w:rPr>
      </w:pPr>
      <w:r w:rsidDel="00000000" w:rsidR="00000000" w:rsidRPr="00000000">
        <w:rPr>
          <w:rFonts w:ascii="Calibri" w:cs="Calibri" w:eastAsia="Calibri" w:hAnsi="Calibri"/>
          <w:color w:val="092a31"/>
          <w:rtl w:val="0"/>
        </w:rPr>
        <w:t xml:space="preserve">Concern expressed over allowing an EW for current students but not future students who may be subjected to the same placement method</w:t>
      </w:r>
      <w:r w:rsidDel="00000000" w:rsidR="00000000" w:rsidRPr="00000000">
        <w:rPr>
          <w:rtl w:val="0"/>
        </w:rPr>
      </w:r>
    </w:p>
    <w:p w:rsidR="00000000" w:rsidDel="00000000" w:rsidP="00000000" w:rsidRDefault="00000000" w:rsidRPr="00000000" w14:paraId="00000106">
      <w:pPr>
        <w:numPr>
          <w:ilvl w:val="0"/>
          <w:numId w:val="24"/>
        </w:numPr>
        <w:spacing w:after="100" w:lineRule="auto"/>
        <w:ind w:left="720" w:hanging="360"/>
        <w:rPr>
          <w:rFonts w:ascii="Calibri" w:cs="Calibri" w:eastAsia="Calibri" w:hAnsi="Calibri"/>
          <w:color w:val="092a31"/>
        </w:rPr>
      </w:pPr>
      <w:r w:rsidDel="00000000" w:rsidR="00000000" w:rsidRPr="00000000">
        <w:rPr>
          <w:rFonts w:ascii="Calibri" w:cs="Calibri" w:eastAsia="Calibri" w:hAnsi="Calibri"/>
          <w:color w:val="092a31"/>
          <w:rtl w:val="0"/>
        </w:rPr>
        <w:t xml:space="preserve">Request that when this comes back in January, if we could have a summary of which campuses were involved, and the context for how and why the study was conducted.</w:t>
      </w:r>
    </w:p>
    <w:p w:rsidR="00000000" w:rsidDel="00000000" w:rsidP="00000000" w:rsidRDefault="00000000" w:rsidRPr="00000000" w14:paraId="00000107">
      <w:pPr>
        <w:rPr>
          <w:rFonts w:ascii="Calibri" w:cs="Calibri" w:eastAsia="Calibri" w:hAnsi="Calibri"/>
          <w:i w:val="1"/>
          <w:color w:val="092a31"/>
        </w:rPr>
      </w:pPr>
      <w:r w:rsidDel="00000000" w:rsidR="00000000" w:rsidRPr="00000000">
        <w:rPr>
          <w:rtl w:val="0"/>
        </w:rPr>
      </w:r>
    </w:p>
    <w:p w:rsidR="00000000" w:rsidDel="00000000" w:rsidP="00000000" w:rsidRDefault="00000000" w:rsidRPr="00000000" w14:paraId="00000108">
      <w:pPr>
        <w:pStyle w:val="Heading3"/>
        <w:numPr>
          <w:ilvl w:val="0"/>
          <w:numId w:val="4"/>
        </w:numPr>
        <w:spacing w:after="100" w:lineRule="auto"/>
        <w:ind w:left="720" w:hanging="360"/>
        <w:rPr/>
      </w:pPr>
      <w:bookmarkStart w:colFirst="0" w:colLast="0" w:name="_wi47a0wkkz7e" w:id="11"/>
      <w:bookmarkEnd w:id="11"/>
      <w:r w:rsidDel="00000000" w:rsidR="00000000" w:rsidRPr="00000000">
        <w:rPr>
          <w:sz w:val="24"/>
          <w:szCs w:val="24"/>
          <w:rtl w:val="0"/>
        </w:rPr>
        <w:t xml:space="preserve">Textbook Affordability Task Force request to become a DAS standing committee </w:t>
      </w:r>
      <w:r w:rsidDel="00000000" w:rsidR="00000000" w:rsidRPr="00000000">
        <w:rPr>
          <w:i w:val="1"/>
          <w:rtl w:val="0"/>
        </w:rPr>
        <w:t xml:space="preserve">(first reading)</w:t>
      </w:r>
      <w:r w:rsidDel="00000000" w:rsidR="00000000" w:rsidRPr="00000000">
        <w:rPr>
          <w:rtl w:val="0"/>
        </w:rPr>
      </w:r>
    </w:p>
    <w:p w:rsidR="00000000" w:rsidDel="00000000" w:rsidP="00000000" w:rsidRDefault="00000000" w:rsidRPr="00000000" w14:paraId="00000109">
      <w:pPr>
        <w:rPr/>
      </w:pPr>
      <w:hyperlink r:id="rId10">
        <w:r w:rsidDel="00000000" w:rsidR="00000000" w:rsidRPr="00000000">
          <w:rPr>
            <w:color w:val="1155cc"/>
            <w:u w:val="single"/>
            <w:rtl w:val="0"/>
          </w:rPr>
          <w:t xml:space="preserve">Proposal from the Task Force</w:t>
        </w:r>
      </w:hyperlink>
      <w:r w:rsidDel="00000000" w:rsidR="00000000" w:rsidRPr="00000000">
        <w:rPr>
          <w:rtl w:val="0"/>
        </w:rPr>
        <w:t xml:space="preserve">  </w:t>
      </w:r>
    </w:p>
    <w:p w:rsidR="00000000" w:rsidDel="00000000" w:rsidP="00000000" w:rsidRDefault="00000000" w:rsidRPr="00000000" w14:paraId="0000010A">
      <w:pPr>
        <w:spacing w:after="100" w:lineRule="auto"/>
        <w:rPr>
          <w:rFonts w:ascii="Calibri" w:cs="Calibri" w:eastAsia="Calibri" w:hAnsi="Calibri"/>
          <w:i w:val="1"/>
          <w:color w:val="092a31"/>
        </w:rPr>
      </w:pPr>
      <w:r w:rsidDel="00000000" w:rsidR="00000000" w:rsidRPr="00000000">
        <w:rPr>
          <w:rtl w:val="0"/>
        </w:rPr>
      </w:r>
    </w:p>
    <w:p w:rsidR="00000000" w:rsidDel="00000000" w:rsidP="00000000" w:rsidRDefault="00000000" w:rsidRPr="00000000" w14:paraId="0000010B">
      <w:pPr>
        <w:spacing w:after="100" w:lineRule="auto"/>
        <w:ind w:left="0" w:firstLine="0"/>
        <w:rPr>
          <w:rFonts w:ascii="Calibri" w:cs="Calibri" w:eastAsia="Calibri" w:hAnsi="Calibri"/>
          <w:color w:val="092a31"/>
        </w:rPr>
      </w:pPr>
      <w:r w:rsidDel="00000000" w:rsidR="00000000" w:rsidRPr="00000000">
        <w:rPr>
          <w:rFonts w:ascii="Calibri" w:cs="Calibri" w:eastAsia="Calibri" w:hAnsi="Calibri"/>
          <w:color w:val="092a31"/>
          <w:rtl w:val="0"/>
        </w:rPr>
        <w:t xml:space="preserve">Notes from discussion: </w:t>
      </w:r>
    </w:p>
    <w:p w:rsidR="00000000" w:rsidDel="00000000" w:rsidP="00000000" w:rsidRDefault="00000000" w:rsidRPr="00000000" w14:paraId="0000010C">
      <w:pPr>
        <w:numPr>
          <w:ilvl w:val="0"/>
          <w:numId w:val="19"/>
        </w:numPr>
        <w:spacing w:after="0" w:afterAutospacing="0" w:lineRule="auto"/>
        <w:ind w:left="720" w:hanging="360"/>
        <w:rPr>
          <w:rFonts w:ascii="Calibri" w:cs="Calibri" w:eastAsia="Calibri" w:hAnsi="Calibri"/>
          <w:color w:val="092a31"/>
          <w:u w:val="none"/>
        </w:rPr>
      </w:pPr>
      <w:r w:rsidDel="00000000" w:rsidR="00000000" w:rsidRPr="00000000">
        <w:rPr>
          <w:rFonts w:ascii="Calibri" w:cs="Calibri" w:eastAsia="Calibri" w:hAnsi="Calibri"/>
          <w:color w:val="092a31"/>
          <w:rtl w:val="0"/>
        </w:rPr>
        <w:t xml:space="preserve">The committee charge and roster were updated to reflect feedback from the last meeting</w:t>
      </w:r>
    </w:p>
    <w:p w:rsidR="00000000" w:rsidDel="00000000" w:rsidP="00000000" w:rsidRDefault="00000000" w:rsidRPr="00000000" w14:paraId="0000010D">
      <w:pPr>
        <w:numPr>
          <w:ilvl w:val="0"/>
          <w:numId w:val="19"/>
        </w:numPr>
        <w:spacing w:after="0" w:afterAutospacing="0" w:lineRule="auto"/>
        <w:ind w:left="720" w:hanging="360"/>
        <w:rPr>
          <w:rFonts w:ascii="Calibri" w:cs="Calibri" w:eastAsia="Calibri" w:hAnsi="Calibri"/>
          <w:color w:val="092a31"/>
          <w:u w:val="none"/>
        </w:rPr>
      </w:pPr>
      <w:r w:rsidDel="00000000" w:rsidR="00000000" w:rsidRPr="00000000">
        <w:rPr>
          <w:rFonts w:ascii="Calibri" w:cs="Calibri" w:eastAsia="Calibri" w:hAnsi="Calibri"/>
          <w:color w:val="092a31"/>
          <w:rtl w:val="0"/>
        </w:rPr>
        <w:t xml:space="preserve">Clarification requested for the administrative roles - to indicate that it should be an administrator who works with the OER/ZTC projects. </w:t>
      </w:r>
    </w:p>
    <w:p w:rsidR="00000000" w:rsidDel="00000000" w:rsidP="00000000" w:rsidRDefault="00000000" w:rsidRPr="00000000" w14:paraId="0000010E">
      <w:pPr>
        <w:numPr>
          <w:ilvl w:val="0"/>
          <w:numId w:val="19"/>
        </w:numPr>
        <w:spacing w:after="100" w:lineRule="auto"/>
        <w:ind w:left="720" w:hanging="360"/>
        <w:rPr>
          <w:rFonts w:ascii="Calibri" w:cs="Calibri" w:eastAsia="Calibri" w:hAnsi="Calibri"/>
          <w:color w:val="092a31"/>
          <w:u w:val="none"/>
        </w:rPr>
      </w:pPr>
      <w:r w:rsidDel="00000000" w:rsidR="00000000" w:rsidRPr="00000000">
        <w:rPr>
          <w:rFonts w:ascii="Calibri" w:cs="Calibri" w:eastAsia="Calibri" w:hAnsi="Calibri"/>
          <w:color w:val="092a31"/>
          <w:rtl w:val="0"/>
        </w:rPr>
        <w:t xml:space="preserve">This will come back for a second reading in January. </w:t>
      </w:r>
    </w:p>
    <w:p w:rsidR="00000000" w:rsidDel="00000000" w:rsidP="00000000" w:rsidRDefault="00000000" w:rsidRPr="00000000" w14:paraId="0000010F">
      <w:pPr>
        <w:pStyle w:val="Heading2"/>
        <w:rPr/>
      </w:pPr>
      <w:bookmarkStart w:colFirst="0" w:colLast="0" w:name="_1pxkfiuoa3zz" w:id="12"/>
      <w:bookmarkEnd w:id="12"/>
      <w:r w:rsidDel="00000000" w:rsidR="00000000" w:rsidRPr="00000000">
        <w:rPr>
          <w:rtl w:val="0"/>
        </w:rPr>
        <w:t xml:space="preserve">Reports </w:t>
      </w:r>
    </w:p>
    <w:p w:rsidR="00000000" w:rsidDel="00000000" w:rsidP="00000000" w:rsidRDefault="00000000" w:rsidRPr="00000000" w14:paraId="00000110">
      <w:pPr>
        <w:rPr/>
      </w:pPr>
      <w:r w:rsidDel="00000000" w:rsidR="00000000" w:rsidRPr="00000000">
        <w:rPr>
          <w:rtl w:val="0"/>
        </w:rPr>
        <w:t xml:space="preserve">(5 minutes per report + 5 minutes for questions)</w:t>
      </w:r>
    </w:p>
    <w:p w:rsidR="00000000" w:rsidDel="00000000" w:rsidP="00000000" w:rsidRDefault="00000000" w:rsidRPr="00000000" w14:paraId="00000111">
      <w:pPr>
        <w:ind w:left="0" w:firstLine="0"/>
        <w:rPr/>
      </w:pPr>
      <w:r w:rsidDel="00000000" w:rsidR="00000000" w:rsidRPr="00000000">
        <w:rPr>
          <w:rtl w:val="0"/>
        </w:rPr>
        <w:t xml:space="preserve">(None) </w:t>
      </w:r>
    </w:p>
    <w:p w:rsidR="00000000" w:rsidDel="00000000" w:rsidP="00000000" w:rsidRDefault="00000000" w:rsidRPr="00000000" w14:paraId="00000112">
      <w:pPr>
        <w:pStyle w:val="Heading2"/>
        <w:rPr/>
      </w:pPr>
      <w:bookmarkStart w:colFirst="0" w:colLast="0" w:name="_21gieqjp042a" w:id="13"/>
      <w:bookmarkEnd w:id="13"/>
      <w:r w:rsidDel="00000000" w:rsidR="00000000" w:rsidRPr="00000000">
        <w:rPr>
          <w:rtl w:val="0"/>
        </w:rPr>
        <w:t xml:space="preserve">Discussion </w:t>
      </w:r>
    </w:p>
    <w:p w:rsidR="00000000" w:rsidDel="00000000" w:rsidP="00000000" w:rsidRDefault="00000000" w:rsidRPr="00000000" w14:paraId="00000113">
      <w:pPr>
        <w:rPr/>
      </w:pPr>
      <w:r w:rsidDel="00000000" w:rsidR="00000000" w:rsidRPr="00000000">
        <w:rPr>
          <w:rtl w:val="0"/>
        </w:rPr>
        <w:t xml:space="preserve">(10-15 minutes per item) </w:t>
      </w:r>
    </w:p>
    <w:p w:rsidR="00000000" w:rsidDel="00000000" w:rsidP="00000000" w:rsidRDefault="00000000" w:rsidRPr="00000000" w14:paraId="00000114">
      <w:pPr>
        <w:ind w:left="0" w:firstLine="0"/>
        <w:rPr/>
      </w:pPr>
      <w:r w:rsidDel="00000000" w:rsidR="00000000" w:rsidRPr="00000000">
        <w:rPr>
          <w:rtl w:val="0"/>
        </w:rPr>
      </w:r>
    </w:p>
    <w:p w:rsidR="00000000" w:rsidDel="00000000" w:rsidP="00000000" w:rsidRDefault="00000000" w:rsidRPr="00000000" w14:paraId="00000115">
      <w:pPr>
        <w:pStyle w:val="Heading3"/>
        <w:numPr>
          <w:ilvl w:val="0"/>
          <w:numId w:val="16"/>
        </w:numPr>
        <w:ind w:left="720" w:hanging="360"/>
        <w:rPr/>
      </w:pPr>
      <w:bookmarkStart w:colFirst="0" w:colLast="0" w:name="_moqv746eb4n8" w:id="14"/>
      <w:bookmarkEnd w:id="14"/>
      <w:r w:rsidDel="00000000" w:rsidR="00000000" w:rsidRPr="00000000">
        <w:rPr>
          <w:rtl w:val="0"/>
        </w:rPr>
        <w:t xml:space="preserve">Cluster Hiring</w:t>
      </w:r>
    </w:p>
    <w:p w:rsidR="00000000" w:rsidDel="00000000" w:rsidP="00000000" w:rsidRDefault="00000000" w:rsidRPr="00000000" w14:paraId="00000116">
      <w:pPr>
        <w:ind w:left="0" w:firstLine="0"/>
        <w:rPr/>
      </w:pPr>
      <w:r w:rsidDel="00000000" w:rsidR="00000000" w:rsidRPr="00000000">
        <w:rPr>
          <w:rtl w:val="0"/>
        </w:rPr>
      </w:r>
    </w:p>
    <w:p w:rsidR="00000000" w:rsidDel="00000000" w:rsidP="00000000" w:rsidRDefault="00000000" w:rsidRPr="00000000" w14:paraId="00000117">
      <w:pPr>
        <w:ind w:left="0" w:firstLine="0"/>
        <w:rPr/>
      </w:pPr>
      <w:r w:rsidDel="00000000" w:rsidR="00000000" w:rsidRPr="00000000">
        <w:rPr>
          <w:rtl w:val="0"/>
        </w:rPr>
        <w:t xml:space="preserve">Notes from discussion: </w:t>
      </w:r>
    </w:p>
    <w:p w:rsidR="00000000" w:rsidDel="00000000" w:rsidP="00000000" w:rsidRDefault="00000000" w:rsidRPr="00000000" w14:paraId="00000118">
      <w:pPr>
        <w:numPr>
          <w:ilvl w:val="0"/>
          <w:numId w:val="3"/>
        </w:numPr>
        <w:ind w:left="720" w:hanging="360"/>
        <w:rPr>
          <w:u w:val="none"/>
        </w:rPr>
      </w:pPr>
      <w:r w:rsidDel="00000000" w:rsidR="00000000" w:rsidRPr="00000000">
        <w:rPr>
          <w:rtl w:val="0"/>
        </w:rPr>
        <w:t xml:space="preserve">A cluster hire is a method to intentionally hire faculty with a particular demonstrated expertise, such as supporting Hispanic/Latinx students or engaging in antiracist practices. This allows a college to rapidly expand capacity in a particular area</w:t>
      </w:r>
    </w:p>
    <w:p w:rsidR="00000000" w:rsidDel="00000000" w:rsidP="00000000" w:rsidRDefault="00000000" w:rsidRPr="00000000" w14:paraId="00000119">
      <w:pPr>
        <w:numPr>
          <w:ilvl w:val="0"/>
          <w:numId w:val="3"/>
        </w:numPr>
        <w:ind w:left="720" w:hanging="360"/>
        <w:rPr>
          <w:u w:val="none"/>
        </w:rPr>
      </w:pPr>
      <w:r w:rsidDel="00000000" w:rsidR="00000000" w:rsidRPr="00000000">
        <w:rPr>
          <w:rtl w:val="0"/>
        </w:rPr>
        <w:t xml:space="preserve">Often, a supplemental questionnaire is offered to specifically screen for this expertise</w:t>
      </w:r>
    </w:p>
    <w:p w:rsidR="00000000" w:rsidDel="00000000" w:rsidP="00000000" w:rsidRDefault="00000000" w:rsidRPr="00000000" w14:paraId="0000011A">
      <w:pPr>
        <w:numPr>
          <w:ilvl w:val="1"/>
          <w:numId w:val="3"/>
        </w:numPr>
        <w:ind w:left="1440" w:hanging="360"/>
        <w:rPr>
          <w:u w:val="none"/>
        </w:rPr>
      </w:pPr>
      <w:r w:rsidDel="00000000" w:rsidR="00000000" w:rsidRPr="00000000">
        <w:rPr>
          <w:rtl w:val="0"/>
        </w:rPr>
        <w:t xml:space="preserve">It was noted that LRCCD HR has discouraged/prohibited supplemental questions in the past, but has now agreed to allow supplemental questions for cluster hires </w:t>
      </w:r>
    </w:p>
    <w:p w:rsidR="00000000" w:rsidDel="00000000" w:rsidP="00000000" w:rsidRDefault="00000000" w:rsidRPr="00000000" w14:paraId="0000011B">
      <w:pPr>
        <w:numPr>
          <w:ilvl w:val="0"/>
          <w:numId w:val="3"/>
        </w:numPr>
        <w:ind w:left="720" w:hanging="360"/>
        <w:rPr>
          <w:u w:val="none"/>
        </w:rPr>
      </w:pPr>
      <w:r w:rsidDel="00000000" w:rsidR="00000000" w:rsidRPr="00000000">
        <w:rPr>
          <w:rtl w:val="0"/>
        </w:rPr>
        <w:t xml:space="preserve">This method has been used by many colleges to hire more faculty of color</w:t>
      </w:r>
    </w:p>
    <w:p w:rsidR="00000000" w:rsidDel="00000000" w:rsidP="00000000" w:rsidRDefault="00000000" w:rsidRPr="00000000" w14:paraId="0000011C">
      <w:pPr>
        <w:numPr>
          <w:ilvl w:val="0"/>
          <w:numId w:val="3"/>
        </w:numPr>
        <w:ind w:left="720" w:hanging="360"/>
        <w:rPr>
          <w:u w:val="none"/>
        </w:rPr>
      </w:pPr>
      <w:r w:rsidDel="00000000" w:rsidR="00000000" w:rsidRPr="00000000">
        <w:rPr>
          <w:rtl w:val="0"/>
        </w:rPr>
        <w:t xml:space="preserve">It was noted that it is important to onboard and support the faculty who are hired as part of a cluster hire</w:t>
      </w:r>
    </w:p>
    <w:p w:rsidR="00000000" w:rsidDel="00000000" w:rsidP="00000000" w:rsidRDefault="00000000" w:rsidRPr="00000000" w14:paraId="0000011D">
      <w:pPr>
        <w:numPr>
          <w:ilvl w:val="0"/>
          <w:numId w:val="3"/>
        </w:numPr>
        <w:ind w:left="720" w:hanging="360"/>
        <w:rPr>
          <w:u w:val="none"/>
        </w:rPr>
      </w:pPr>
      <w:r w:rsidDel="00000000" w:rsidR="00000000" w:rsidRPr="00000000">
        <w:rPr>
          <w:rtl w:val="0"/>
        </w:rPr>
        <w:t xml:space="preserve">What will this look like in Spring 2024?</w:t>
      </w:r>
    </w:p>
    <w:p w:rsidR="00000000" w:rsidDel="00000000" w:rsidP="00000000" w:rsidRDefault="00000000" w:rsidRPr="00000000" w14:paraId="0000011E">
      <w:pPr>
        <w:numPr>
          <w:ilvl w:val="1"/>
          <w:numId w:val="3"/>
        </w:numPr>
        <w:ind w:left="1440" w:hanging="360"/>
        <w:rPr>
          <w:u w:val="none"/>
        </w:rPr>
      </w:pPr>
      <w:r w:rsidDel="00000000" w:rsidR="00000000" w:rsidRPr="00000000">
        <w:rPr>
          <w:rtl w:val="0"/>
        </w:rPr>
        <w:t xml:space="preserve">SCC’s Senate has approved this concept and has offered to serve as a pilot campus for the cluster hiring process. However, it’s unclear if they’ll be ready to launch a cluster hire in Spring 2024.</w:t>
      </w:r>
    </w:p>
    <w:p w:rsidR="00000000" w:rsidDel="00000000" w:rsidP="00000000" w:rsidRDefault="00000000" w:rsidRPr="00000000" w14:paraId="0000011F">
      <w:pPr>
        <w:numPr>
          <w:ilvl w:val="0"/>
          <w:numId w:val="3"/>
        </w:numPr>
        <w:ind w:left="720" w:hanging="360"/>
        <w:rPr>
          <w:u w:val="none"/>
        </w:rPr>
      </w:pPr>
      <w:r w:rsidDel="00000000" w:rsidR="00000000" w:rsidRPr="00000000">
        <w:rPr>
          <w:rtl w:val="0"/>
        </w:rPr>
        <w:t xml:space="preserve">Lots of discussion around a draft set of supplemental questions shared by SCC. </w:t>
      </w:r>
    </w:p>
    <w:p w:rsidR="00000000" w:rsidDel="00000000" w:rsidP="00000000" w:rsidRDefault="00000000" w:rsidRPr="00000000" w14:paraId="00000120">
      <w:pPr>
        <w:numPr>
          <w:ilvl w:val="1"/>
          <w:numId w:val="3"/>
        </w:numPr>
        <w:ind w:left="1440" w:hanging="360"/>
        <w:rPr>
          <w:u w:val="none"/>
        </w:rPr>
      </w:pPr>
      <w:r w:rsidDel="00000000" w:rsidR="00000000" w:rsidRPr="00000000">
        <w:rPr>
          <w:rtl w:val="0"/>
        </w:rPr>
        <w:t xml:space="preserve">Concerns, questions, and surprise expressed - would these questions exclude people from applying or narrow the pool? </w:t>
      </w:r>
    </w:p>
    <w:p w:rsidR="00000000" w:rsidDel="00000000" w:rsidP="00000000" w:rsidRDefault="00000000" w:rsidRPr="00000000" w14:paraId="00000121">
      <w:pPr>
        <w:numPr>
          <w:ilvl w:val="1"/>
          <w:numId w:val="3"/>
        </w:numPr>
        <w:ind w:left="1440" w:hanging="360"/>
        <w:rPr>
          <w:u w:val="none"/>
        </w:rPr>
      </w:pPr>
      <w:r w:rsidDel="00000000" w:rsidR="00000000" w:rsidRPr="00000000">
        <w:rPr>
          <w:rtl w:val="0"/>
        </w:rPr>
        <w:t xml:space="preserve">Some newly minted candidates might be deterred from applying because they haven’t yet had much opportunity to build the skills asked for in the criteria, even though they have a strong interest in supporting students of color and anti-racism.</w:t>
      </w:r>
    </w:p>
    <w:p w:rsidR="00000000" w:rsidDel="00000000" w:rsidP="00000000" w:rsidRDefault="00000000" w:rsidRPr="00000000" w14:paraId="00000122">
      <w:pPr>
        <w:numPr>
          <w:ilvl w:val="1"/>
          <w:numId w:val="3"/>
        </w:numPr>
        <w:ind w:left="1440" w:hanging="360"/>
        <w:rPr>
          <w:u w:val="none"/>
        </w:rPr>
      </w:pPr>
      <w:r w:rsidDel="00000000" w:rsidR="00000000" w:rsidRPr="00000000">
        <w:rPr>
          <w:rtl w:val="0"/>
        </w:rPr>
        <w:t xml:space="preserve">Support expressed for the skills/mindsets questions – these are the types of new faculty we want to hire  </w:t>
      </w:r>
    </w:p>
    <w:p w:rsidR="00000000" w:rsidDel="00000000" w:rsidP="00000000" w:rsidRDefault="00000000" w:rsidRPr="00000000" w14:paraId="00000123">
      <w:pPr>
        <w:numPr>
          <w:ilvl w:val="1"/>
          <w:numId w:val="3"/>
        </w:numPr>
        <w:ind w:left="1440" w:hanging="360"/>
        <w:rPr>
          <w:u w:val="none"/>
        </w:rPr>
      </w:pPr>
      <w:r w:rsidDel="00000000" w:rsidR="00000000" w:rsidRPr="00000000">
        <w:rPr>
          <w:rtl w:val="0"/>
        </w:rPr>
        <w:t xml:space="preserve">Suggestion that this is a good starting point that we could build on </w:t>
      </w:r>
    </w:p>
    <w:p w:rsidR="00000000" w:rsidDel="00000000" w:rsidP="00000000" w:rsidRDefault="00000000" w:rsidRPr="00000000" w14:paraId="00000124">
      <w:pPr>
        <w:ind w:left="0" w:firstLine="0"/>
        <w:rPr/>
      </w:pPr>
      <w:r w:rsidDel="00000000" w:rsidR="00000000" w:rsidRPr="00000000">
        <w:rPr>
          <w:rtl w:val="0"/>
        </w:rPr>
      </w:r>
    </w:p>
    <w:p w:rsidR="00000000" w:rsidDel="00000000" w:rsidP="00000000" w:rsidRDefault="00000000" w:rsidRPr="00000000" w14:paraId="00000125">
      <w:pPr>
        <w:ind w:left="0" w:firstLine="0"/>
        <w:rPr/>
      </w:pPr>
      <w:r w:rsidDel="00000000" w:rsidR="00000000" w:rsidRPr="00000000">
        <w:rPr>
          <w:rtl w:val="0"/>
        </w:rPr>
      </w:r>
    </w:p>
    <w:p w:rsidR="00000000" w:rsidDel="00000000" w:rsidP="00000000" w:rsidRDefault="00000000" w:rsidRPr="00000000" w14:paraId="00000126">
      <w:pPr>
        <w:pStyle w:val="Heading3"/>
        <w:numPr>
          <w:ilvl w:val="0"/>
          <w:numId w:val="16"/>
        </w:numPr>
        <w:ind w:left="720" w:hanging="360"/>
        <w:rPr/>
      </w:pPr>
      <w:bookmarkStart w:colFirst="0" w:colLast="0" w:name="_xzoiqclnv0s7" w:id="15"/>
      <w:bookmarkEnd w:id="15"/>
      <w:r w:rsidDel="00000000" w:rsidR="00000000" w:rsidRPr="00000000">
        <w:rPr>
          <w:rtl w:val="0"/>
        </w:rPr>
        <w:t xml:space="preserve">LRCCD General Education &amp; Graduation requirement revisions</w:t>
      </w:r>
    </w:p>
    <w:p w:rsidR="00000000" w:rsidDel="00000000" w:rsidP="00000000" w:rsidRDefault="00000000" w:rsidRPr="00000000" w14:paraId="00000127">
      <w:pPr>
        <w:ind w:left="0" w:firstLine="0"/>
        <w:rPr/>
      </w:pPr>
      <w:r w:rsidDel="00000000" w:rsidR="00000000" w:rsidRPr="00000000">
        <w:rPr>
          <w:rtl w:val="0"/>
        </w:rPr>
        <w:t xml:space="preserve">Notes from discussion: </w:t>
      </w:r>
    </w:p>
    <w:p w:rsidR="00000000" w:rsidDel="00000000" w:rsidP="00000000" w:rsidRDefault="00000000" w:rsidRPr="00000000" w14:paraId="00000128">
      <w:pPr>
        <w:numPr>
          <w:ilvl w:val="0"/>
          <w:numId w:val="13"/>
        </w:numPr>
        <w:ind w:left="720" w:hanging="360"/>
        <w:rPr>
          <w:u w:val="none"/>
        </w:rPr>
      </w:pPr>
      <w:r w:rsidDel="00000000" w:rsidR="00000000" w:rsidRPr="00000000">
        <w:rPr>
          <w:rtl w:val="0"/>
        </w:rPr>
        <w:t xml:space="preserve">DAS President shared information that will eventually go on a district website meant to help faculty give input into the decision about the new graduation requirements </w:t>
      </w:r>
    </w:p>
    <w:p w:rsidR="00000000" w:rsidDel="00000000" w:rsidP="00000000" w:rsidRDefault="00000000" w:rsidRPr="00000000" w14:paraId="00000129">
      <w:pPr>
        <w:numPr>
          <w:ilvl w:val="0"/>
          <w:numId w:val="13"/>
        </w:numPr>
        <w:ind w:left="720" w:hanging="360"/>
        <w:rPr>
          <w:u w:val="none"/>
        </w:rPr>
      </w:pPr>
      <w:r w:rsidDel="00000000" w:rsidR="00000000" w:rsidRPr="00000000">
        <w:rPr>
          <w:rtl w:val="0"/>
        </w:rPr>
        <w:t xml:space="preserve">There will be a brief presentation about this at Convocation </w:t>
      </w:r>
    </w:p>
    <w:p w:rsidR="00000000" w:rsidDel="00000000" w:rsidP="00000000" w:rsidRDefault="00000000" w:rsidRPr="00000000" w14:paraId="0000012A">
      <w:pPr>
        <w:numPr>
          <w:ilvl w:val="0"/>
          <w:numId w:val="13"/>
        </w:numPr>
        <w:ind w:left="720" w:hanging="360"/>
        <w:rPr>
          <w:u w:val="none"/>
        </w:rPr>
      </w:pPr>
      <w:r w:rsidDel="00000000" w:rsidR="00000000" w:rsidRPr="00000000">
        <w:rPr>
          <w:rtl w:val="0"/>
        </w:rPr>
        <w:t xml:space="preserve">Suggestion to adopt the recommendations of DCCC</w:t>
      </w:r>
    </w:p>
    <w:p w:rsidR="00000000" w:rsidDel="00000000" w:rsidP="00000000" w:rsidRDefault="00000000" w:rsidRPr="00000000" w14:paraId="0000012B">
      <w:pPr>
        <w:numPr>
          <w:ilvl w:val="1"/>
          <w:numId w:val="13"/>
        </w:numPr>
        <w:ind w:left="1440" w:hanging="360"/>
        <w:rPr>
          <w:u w:val="none"/>
        </w:rPr>
      </w:pPr>
      <w:r w:rsidDel="00000000" w:rsidR="00000000" w:rsidRPr="00000000">
        <w:rPr>
          <w:rtl w:val="0"/>
        </w:rPr>
        <w:t xml:space="preserve">It was noted that the DCCC’s recommendations were meant as a starting point for discussion</w:t>
      </w:r>
    </w:p>
    <w:p w:rsidR="00000000" w:rsidDel="00000000" w:rsidP="00000000" w:rsidRDefault="00000000" w:rsidRPr="00000000" w14:paraId="0000012C">
      <w:pPr>
        <w:numPr>
          <w:ilvl w:val="1"/>
          <w:numId w:val="13"/>
        </w:numPr>
        <w:ind w:left="1440" w:hanging="360"/>
        <w:rPr>
          <w:u w:val="none"/>
        </w:rPr>
      </w:pPr>
      <w:r w:rsidDel="00000000" w:rsidR="00000000" w:rsidRPr="00000000">
        <w:rPr>
          <w:rtl w:val="0"/>
        </w:rPr>
        <w:t xml:space="preserve">CRC’s Political Science faculty have expressed vehement opposition to eliminating the American Institutions requirement. </w:t>
      </w:r>
    </w:p>
    <w:p w:rsidR="00000000" w:rsidDel="00000000" w:rsidP="00000000" w:rsidRDefault="00000000" w:rsidRPr="00000000" w14:paraId="0000012D">
      <w:pPr>
        <w:numPr>
          <w:ilvl w:val="1"/>
          <w:numId w:val="13"/>
        </w:numPr>
        <w:ind w:left="1440" w:hanging="360"/>
        <w:rPr>
          <w:u w:val="none"/>
        </w:rPr>
      </w:pPr>
      <w:r w:rsidDel="00000000" w:rsidR="00000000" w:rsidRPr="00000000">
        <w:rPr>
          <w:rtl w:val="0"/>
        </w:rPr>
        <w:t xml:space="preserve">Some of ARC’s faculty have also expressed concern with eliminating American Institutions </w:t>
      </w:r>
    </w:p>
    <w:p w:rsidR="00000000" w:rsidDel="00000000" w:rsidP="00000000" w:rsidRDefault="00000000" w:rsidRPr="00000000" w14:paraId="0000012E">
      <w:pPr>
        <w:numPr>
          <w:ilvl w:val="0"/>
          <w:numId w:val="13"/>
        </w:numPr>
        <w:ind w:left="720" w:hanging="360"/>
        <w:rPr>
          <w:u w:val="none"/>
        </w:rPr>
      </w:pPr>
      <w:r w:rsidDel="00000000" w:rsidR="00000000" w:rsidRPr="00000000">
        <w:rPr>
          <w:rtl w:val="0"/>
        </w:rPr>
        <w:t xml:space="preserve">Request to send DAS president any feedback on the process for gathering input </w:t>
      </w:r>
    </w:p>
    <w:p w:rsidR="00000000" w:rsidDel="00000000" w:rsidP="00000000" w:rsidRDefault="00000000" w:rsidRPr="00000000" w14:paraId="0000012F">
      <w:pPr>
        <w:numPr>
          <w:ilvl w:val="0"/>
          <w:numId w:val="13"/>
        </w:numPr>
        <w:ind w:left="720" w:hanging="360"/>
        <w:rPr>
          <w:u w:val="none"/>
        </w:rPr>
      </w:pPr>
      <w:r w:rsidDel="00000000" w:rsidR="00000000" w:rsidRPr="00000000">
        <w:rPr>
          <w:rtl w:val="0"/>
        </w:rPr>
        <w:t xml:space="preserve">Concerns with hosting a charette because the people who attend will be the faculty from disciplines who are most impacted by the changes. </w:t>
      </w:r>
    </w:p>
    <w:p w:rsidR="00000000" w:rsidDel="00000000" w:rsidP="00000000" w:rsidRDefault="00000000" w:rsidRPr="00000000" w14:paraId="00000130">
      <w:pPr>
        <w:numPr>
          <w:ilvl w:val="0"/>
          <w:numId w:val="13"/>
        </w:numPr>
        <w:ind w:left="720" w:hanging="360"/>
        <w:rPr>
          <w:u w:val="none"/>
        </w:rPr>
      </w:pPr>
      <w:r w:rsidDel="00000000" w:rsidR="00000000" w:rsidRPr="00000000">
        <w:rPr>
          <w:rtl w:val="0"/>
        </w:rPr>
        <w:t xml:space="preserve">It was noted that at Fall plenary, there were several resolutions about this issue. At plenary, folks were reminded that the American Institutions courses are embedded into other requirements </w:t>
      </w:r>
    </w:p>
    <w:p w:rsidR="00000000" w:rsidDel="00000000" w:rsidP="00000000" w:rsidRDefault="00000000" w:rsidRPr="00000000" w14:paraId="00000131">
      <w:pPr>
        <w:ind w:left="0" w:firstLine="0"/>
        <w:rPr/>
      </w:pPr>
      <w:r w:rsidDel="00000000" w:rsidR="00000000" w:rsidRPr="00000000">
        <w:rPr>
          <w:rtl w:val="0"/>
        </w:rPr>
      </w:r>
    </w:p>
    <w:p w:rsidR="00000000" w:rsidDel="00000000" w:rsidP="00000000" w:rsidRDefault="00000000" w:rsidRPr="00000000" w14:paraId="00000132">
      <w:pPr>
        <w:pStyle w:val="Heading3"/>
        <w:numPr>
          <w:ilvl w:val="0"/>
          <w:numId w:val="16"/>
        </w:numPr>
        <w:spacing w:after="0" w:afterAutospacing="0"/>
        <w:ind w:left="720" w:hanging="360"/>
        <w:rPr/>
      </w:pPr>
      <w:bookmarkStart w:colFirst="0" w:colLast="0" w:name="_d8x715o4rt7" w:id="16"/>
      <w:bookmarkEnd w:id="16"/>
      <w:r w:rsidDel="00000000" w:rsidR="00000000" w:rsidRPr="00000000">
        <w:rPr>
          <w:rtl w:val="0"/>
        </w:rPr>
        <w:t xml:space="preserve">ASCCC plenary debrief</w:t>
        <w:br w:type="textWrapping"/>
      </w:r>
    </w:p>
    <w:p w:rsidR="00000000" w:rsidDel="00000000" w:rsidP="00000000" w:rsidRDefault="00000000" w:rsidRPr="00000000" w14:paraId="00000133">
      <w:pPr>
        <w:pStyle w:val="Heading3"/>
        <w:numPr>
          <w:ilvl w:val="0"/>
          <w:numId w:val="16"/>
        </w:numPr>
        <w:spacing w:after="0" w:afterAutospacing="0" w:before="0" w:beforeAutospacing="0"/>
        <w:ind w:left="720" w:hanging="360"/>
        <w:rPr/>
      </w:pPr>
      <w:bookmarkStart w:colFirst="0" w:colLast="0" w:name="_awe9bu8axdyd" w:id="17"/>
      <w:bookmarkEnd w:id="17"/>
      <w:r w:rsidDel="00000000" w:rsidR="00000000" w:rsidRPr="00000000">
        <w:rPr>
          <w:rtl w:val="0"/>
        </w:rPr>
        <w:t xml:space="preserve">Revisions to proposed   R-3412 section  2.1.1.1.1</w:t>
        <w:br w:type="textWrapping"/>
      </w:r>
    </w:p>
    <w:p w:rsidR="00000000" w:rsidDel="00000000" w:rsidP="00000000" w:rsidRDefault="00000000" w:rsidRPr="00000000" w14:paraId="00000134">
      <w:pPr>
        <w:pStyle w:val="Heading3"/>
        <w:numPr>
          <w:ilvl w:val="0"/>
          <w:numId w:val="16"/>
        </w:numPr>
        <w:spacing w:before="0" w:beforeAutospacing="0"/>
        <w:ind w:left="720" w:hanging="360"/>
        <w:rPr/>
      </w:pPr>
      <w:bookmarkStart w:colFirst="0" w:colLast="0" w:name="_85rm1ctnvu6l" w:id="18"/>
      <w:bookmarkEnd w:id="18"/>
      <w:r w:rsidDel="00000000" w:rsidR="00000000" w:rsidRPr="00000000">
        <w:rPr>
          <w:rtl w:val="0"/>
        </w:rPr>
        <w:t xml:space="preserve">Collegial consultation report for Fall 2023</w:t>
      </w:r>
    </w:p>
    <w:p w:rsidR="00000000" w:rsidDel="00000000" w:rsidP="00000000" w:rsidRDefault="00000000" w:rsidRPr="00000000" w14:paraId="00000135">
      <w:pPr>
        <w:ind w:left="0" w:firstLine="0"/>
        <w:rPr/>
      </w:pPr>
      <w:r w:rsidDel="00000000" w:rsidR="00000000" w:rsidRPr="00000000">
        <w:rPr>
          <w:rtl w:val="0"/>
        </w:rPr>
      </w:r>
    </w:p>
    <w:p w:rsidR="00000000" w:rsidDel="00000000" w:rsidP="00000000" w:rsidRDefault="00000000" w:rsidRPr="00000000" w14:paraId="00000136">
      <w:pPr>
        <w:ind w:left="0" w:firstLine="0"/>
        <w:rPr/>
      </w:pPr>
      <w:r w:rsidDel="00000000" w:rsidR="00000000" w:rsidRPr="00000000">
        <w:rPr>
          <w:rtl w:val="0"/>
        </w:rPr>
        <w:t xml:space="preserve">Notes from discussion: </w:t>
      </w:r>
    </w:p>
    <w:p w:rsidR="00000000" w:rsidDel="00000000" w:rsidP="00000000" w:rsidRDefault="00000000" w:rsidRPr="00000000" w14:paraId="00000137">
      <w:pPr>
        <w:numPr>
          <w:ilvl w:val="0"/>
          <w:numId w:val="1"/>
        </w:numPr>
        <w:ind w:left="720" w:hanging="360"/>
        <w:rPr>
          <w:u w:val="none"/>
        </w:rPr>
      </w:pPr>
      <w:r w:rsidDel="00000000" w:rsidR="00000000" w:rsidRPr="00000000">
        <w:rPr>
          <w:rtl w:val="0"/>
        </w:rPr>
        <w:t xml:space="preserve">DAS president proposes this as the final report for Fall 2023. This will be shared with the Trustees. </w:t>
      </w:r>
    </w:p>
    <w:p w:rsidR="00000000" w:rsidDel="00000000" w:rsidP="00000000" w:rsidRDefault="00000000" w:rsidRPr="00000000" w14:paraId="00000138">
      <w:pPr>
        <w:numPr>
          <w:ilvl w:val="0"/>
          <w:numId w:val="1"/>
        </w:numPr>
        <w:ind w:left="720" w:hanging="360"/>
        <w:rPr>
          <w:u w:val="none"/>
        </w:rPr>
      </w:pPr>
      <w:r w:rsidDel="00000000" w:rsidR="00000000" w:rsidRPr="00000000">
        <w:rPr>
          <w:rtl w:val="0"/>
        </w:rPr>
        <w:t xml:space="preserve">Appreciate expressed that contract ed was included </w:t>
      </w:r>
    </w:p>
    <w:p w:rsidR="00000000" w:rsidDel="00000000" w:rsidP="00000000" w:rsidRDefault="00000000" w:rsidRPr="00000000" w14:paraId="00000139">
      <w:pPr>
        <w:rPr/>
      </w:pPr>
      <w:r w:rsidDel="00000000" w:rsidR="00000000" w:rsidRPr="00000000">
        <w:rPr>
          <w:rtl w:val="0"/>
        </w:rPr>
      </w:r>
    </w:p>
    <w:p w:rsidR="00000000" w:rsidDel="00000000" w:rsidP="00000000" w:rsidRDefault="00000000" w:rsidRPr="00000000" w14:paraId="0000013A">
      <w:pPr>
        <w:rPr/>
      </w:pPr>
      <w:r w:rsidDel="00000000" w:rsidR="00000000" w:rsidRPr="00000000">
        <w:rPr>
          <w:rtl w:val="0"/>
        </w:rPr>
        <w:t xml:space="preserve">Meeting adjourned at 5:14pm </w:t>
      </w:r>
      <w:r w:rsidDel="00000000" w:rsidR="00000000" w:rsidRPr="00000000">
        <w:rPr>
          <w:rtl w:val="0"/>
        </w:rPr>
      </w:r>
    </w:p>
    <w:p w:rsidR="00000000" w:rsidDel="00000000" w:rsidP="00000000" w:rsidRDefault="00000000" w:rsidRPr="00000000" w14:paraId="0000013B">
      <w:pPr>
        <w:pStyle w:val="Heading2"/>
        <w:rPr/>
      </w:pPr>
      <w:bookmarkStart w:colFirst="0" w:colLast="0" w:name="_9gc0uvkee00j" w:id="19"/>
      <w:bookmarkEnd w:id="19"/>
      <w:r w:rsidDel="00000000" w:rsidR="00000000" w:rsidRPr="00000000">
        <w:rPr>
          <w:rtl w:val="0"/>
        </w:rPr>
        <w:t xml:space="preserve">Items from Colleges for District Academic Senate Consideration </w:t>
      </w:r>
    </w:p>
    <w:p w:rsidR="00000000" w:rsidDel="00000000" w:rsidP="00000000" w:rsidRDefault="00000000" w:rsidRPr="00000000" w14:paraId="0000013C">
      <w:pPr>
        <w:rPr/>
      </w:pPr>
      <w:r w:rsidDel="00000000" w:rsidR="00000000" w:rsidRPr="00000000">
        <w:rPr>
          <w:rtl w:val="0"/>
        </w:rPr>
        <w:t xml:space="preserve">None </w:t>
      </w:r>
    </w:p>
    <w:p w:rsidR="00000000" w:rsidDel="00000000" w:rsidP="00000000" w:rsidRDefault="00000000" w:rsidRPr="00000000" w14:paraId="0000013D">
      <w:pPr>
        <w:rPr/>
      </w:pPr>
      <w:r w:rsidDel="00000000" w:rsidR="00000000" w:rsidRPr="00000000">
        <w:rPr>
          <w:rtl w:val="0"/>
        </w:rPr>
      </w:r>
    </w:p>
    <w:p w:rsidR="00000000" w:rsidDel="00000000" w:rsidP="00000000" w:rsidRDefault="00000000" w:rsidRPr="00000000" w14:paraId="0000013E">
      <w:pPr>
        <w:pStyle w:val="Heading2"/>
        <w:rPr/>
      </w:pPr>
      <w:bookmarkStart w:colFirst="0" w:colLast="0" w:name="_9oo4tzhhkv80" w:id="20"/>
      <w:bookmarkEnd w:id="20"/>
      <w:r w:rsidDel="00000000" w:rsidR="00000000" w:rsidRPr="00000000">
        <w:rPr>
          <w:rtl w:val="0"/>
        </w:rPr>
        <w:t xml:space="preserve">Committee Reports </w:t>
      </w:r>
    </w:p>
    <w:p w:rsidR="00000000" w:rsidDel="00000000" w:rsidP="00000000" w:rsidRDefault="00000000" w:rsidRPr="00000000" w14:paraId="0000013F">
      <w:pPr>
        <w:pStyle w:val="Heading2"/>
        <w:keepNext w:val="0"/>
        <w:keepLines w:val="0"/>
        <w:spacing w:after="0" w:before="0" w:lineRule="auto"/>
        <w:rPr/>
      </w:pPr>
      <w:bookmarkStart w:colFirst="0" w:colLast="0" w:name="_ftlc7kxvqdat" w:id="21"/>
      <w:bookmarkEnd w:id="21"/>
      <w:r w:rsidDel="00000000" w:rsidR="00000000" w:rsidRPr="00000000">
        <w:rPr>
          <w:sz w:val="22"/>
          <w:szCs w:val="22"/>
          <w:rtl w:val="0"/>
        </w:rPr>
        <w:t xml:space="preserve">(As time permits, written reports will be posted to Canvas supporting material section and included in subsequent meeting minutes)</w:t>
      </w:r>
      <w:r w:rsidDel="00000000" w:rsidR="00000000" w:rsidRPr="00000000">
        <w:rPr>
          <w:rtl w:val="0"/>
        </w:rPr>
      </w:r>
    </w:p>
    <w:p w:rsidR="00000000" w:rsidDel="00000000" w:rsidP="00000000" w:rsidRDefault="00000000" w:rsidRPr="00000000" w14:paraId="00000140">
      <w:pPr>
        <w:ind w:left="0" w:firstLine="0"/>
        <w:rPr/>
      </w:pPr>
      <w:r w:rsidDel="00000000" w:rsidR="00000000" w:rsidRPr="00000000">
        <w:rPr>
          <w:rtl w:val="0"/>
        </w:rPr>
      </w:r>
    </w:p>
    <w:p w:rsidR="00000000" w:rsidDel="00000000" w:rsidP="00000000" w:rsidRDefault="00000000" w:rsidRPr="00000000" w14:paraId="00000141">
      <w:pPr>
        <w:pStyle w:val="Heading3"/>
        <w:rPr>
          <w:i w:val="1"/>
        </w:rPr>
      </w:pPr>
      <w:bookmarkStart w:colFirst="0" w:colLast="0" w:name="_nxdlf1xrzwnr" w:id="22"/>
      <w:bookmarkEnd w:id="22"/>
      <w:r w:rsidDel="00000000" w:rsidR="00000000" w:rsidRPr="00000000">
        <w:rPr>
          <w:rtl w:val="0"/>
        </w:rPr>
        <w:t xml:space="preserve">District Curriculum Coordinating Committee (DCCC) – </w:t>
      </w:r>
      <w:r w:rsidDel="00000000" w:rsidR="00000000" w:rsidRPr="00000000">
        <w:rPr>
          <w:i w:val="1"/>
          <w:rtl w:val="0"/>
        </w:rPr>
        <w:t xml:space="preserve">Bill Simpson</w:t>
      </w:r>
    </w:p>
    <w:p w:rsidR="00000000" w:rsidDel="00000000" w:rsidP="00000000" w:rsidRDefault="00000000" w:rsidRPr="00000000" w14:paraId="00000142">
      <w:pPr>
        <w:numPr>
          <w:ilvl w:val="0"/>
          <w:numId w:val="25"/>
        </w:numPr>
        <w:ind w:left="720" w:hanging="360"/>
        <w:rPr>
          <w:u w:val="none"/>
        </w:rPr>
      </w:pPr>
      <w:r w:rsidDel="00000000" w:rsidR="00000000" w:rsidRPr="00000000">
        <w:rPr>
          <w:rtl w:val="0"/>
        </w:rPr>
      </w:r>
    </w:p>
    <w:p w:rsidR="00000000" w:rsidDel="00000000" w:rsidP="00000000" w:rsidRDefault="00000000" w:rsidRPr="00000000" w14:paraId="00000143">
      <w:pPr>
        <w:pStyle w:val="Heading3"/>
        <w:rPr/>
      </w:pPr>
      <w:bookmarkStart w:colFirst="0" w:colLast="0" w:name="_icoyhlrqm8ea" w:id="23"/>
      <w:bookmarkEnd w:id="23"/>
      <w:r w:rsidDel="00000000" w:rsidR="00000000" w:rsidRPr="00000000">
        <w:rPr>
          <w:rtl w:val="0"/>
        </w:rPr>
        <w:t xml:space="preserve">District Equity &amp; Student Success Committee (DESSC) – </w:t>
      </w:r>
      <w:r w:rsidDel="00000000" w:rsidR="00000000" w:rsidRPr="00000000">
        <w:rPr>
          <w:i w:val="1"/>
          <w:rtl w:val="0"/>
        </w:rPr>
        <w:t xml:space="preserve">Ea Edwards</w:t>
      </w:r>
      <w:r w:rsidDel="00000000" w:rsidR="00000000" w:rsidRPr="00000000">
        <w:rPr>
          <w:rtl w:val="0"/>
        </w:rPr>
      </w:r>
    </w:p>
    <w:p w:rsidR="00000000" w:rsidDel="00000000" w:rsidP="00000000" w:rsidRDefault="00000000" w:rsidRPr="00000000" w14:paraId="00000144">
      <w:pPr>
        <w:numPr>
          <w:ilvl w:val="0"/>
          <w:numId w:val="7"/>
        </w:numPr>
        <w:ind w:left="720" w:hanging="360"/>
        <w:rPr>
          <w:u w:val="none"/>
        </w:rPr>
      </w:pPr>
      <w:r w:rsidDel="00000000" w:rsidR="00000000" w:rsidRPr="00000000">
        <w:rPr>
          <w:rtl w:val="0"/>
        </w:rPr>
        <w:t xml:space="preserve">DESSC CHAIR REPORT NOVEMBER 2023 ● Meeting Held on 11/20/2023 ● Minutes: https://docs.google.com/document/d/1-H8Exxw2LnCPvEC0cBaP0WAzztAg9La2iZF YzcLNxqE/edit ● Chair report ○ Dates for spring 2024 meetings reviewed. New calendar invites forthcoming. Meeting dates will be 1/22, 2/26, 3/18, 4/15 ○ Future agenda item for spring 2024: Financial Aid Policies regarding Course Applicability, Consortium, and Undecided majors ■ Yolanda Garcia has asked for specifics on what to prepare to present. Ea will check in with DAS President and follow-up ● Administrator report: ○ District Student Services Webpage (NEW) ■ Program and department updates and resources will be housed here. ● Discussion: ○ A&amp;R redesign update: ■ As of January 1st, 2024, the departments will report to district ● A&amp;R operations will remain the same in terms of campus presence and support ■ By summer 2024, first draft of all procedures documented districtwide ○ Update on Student Parent Priority Registration ■ Los Rios was one of the only districts in CA that successfully implemented student parent priority registration as required by the new law ■ Over 1000 students completed online verification ○ Financial Aid Redesign Update ■ Updated FAFSA will be open by 12/31/23. Predicting CADAA to follow-suit ■ 2,000 additional students receiving Pell Grants compared to last year ■ Sending out monthly updates to the district ■ Centralized office is handling all FA calls for all colleges; will soon be handling email and also be answering Chatbot ○ Student Major Change Automation Process: ■ As part of our A&amp;R Redesign work, we have been working to improve CCCApply and align with each college’s meta-majors ● Another element of improving the application process, has been to make it easier for students to change their major online. The goal is to fully automate this process so that a student can change their major without needing to have A&amp;R staff to process the request manually. ● These are changes a student could make using Peoplesoft. ○ How the iSEP interacts with the major change process won’t be addressed until next semester with counseling faculty input and discussion. ○ Equity work and events across the district were discussed</w:t>
      </w:r>
    </w:p>
    <w:p w:rsidR="00000000" w:rsidDel="00000000" w:rsidP="00000000" w:rsidRDefault="00000000" w:rsidRPr="00000000" w14:paraId="00000145">
      <w:pPr>
        <w:pStyle w:val="Heading3"/>
        <w:rPr>
          <w:i w:val="1"/>
        </w:rPr>
      </w:pPr>
      <w:bookmarkStart w:colFirst="0" w:colLast="0" w:name="_d44rgv7jemwj" w:id="24"/>
      <w:bookmarkEnd w:id="24"/>
      <w:r w:rsidDel="00000000" w:rsidR="00000000" w:rsidRPr="00000000">
        <w:rPr>
          <w:rtl w:val="0"/>
        </w:rPr>
        <w:t xml:space="preserve">District Educational Technology Committee (DETC) – </w:t>
      </w:r>
      <w:r w:rsidDel="00000000" w:rsidR="00000000" w:rsidRPr="00000000">
        <w:rPr>
          <w:i w:val="1"/>
          <w:rtl w:val="0"/>
        </w:rPr>
        <w:t xml:space="preserve">Morgan Murphy</w:t>
      </w:r>
    </w:p>
    <w:p w:rsidR="00000000" w:rsidDel="00000000" w:rsidP="00000000" w:rsidRDefault="00000000" w:rsidRPr="00000000" w14:paraId="00000146">
      <w:pPr>
        <w:numPr>
          <w:ilvl w:val="0"/>
          <w:numId w:val="11"/>
        </w:numPr>
        <w:ind w:left="720" w:hanging="360"/>
        <w:rPr>
          <w:u w:val="none"/>
        </w:rPr>
      </w:pPr>
      <w:r w:rsidDel="00000000" w:rsidR="00000000" w:rsidRPr="00000000">
        <w:rPr>
          <w:rtl w:val="0"/>
        </w:rPr>
      </w:r>
    </w:p>
    <w:p w:rsidR="00000000" w:rsidDel="00000000" w:rsidP="00000000" w:rsidRDefault="00000000" w:rsidRPr="00000000" w14:paraId="00000147">
      <w:pPr>
        <w:pStyle w:val="Heading3"/>
        <w:rPr>
          <w:i w:val="1"/>
        </w:rPr>
      </w:pPr>
      <w:bookmarkStart w:colFirst="0" w:colLast="0" w:name="_a0v81b8e2izt" w:id="25"/>
      <w:bookmarkEnd w:id="25"/>
      <w:r w:rsidDel="00000000" w:rsidR="00000000" w:rsidRPr="00000000">
        <w:rPr>
          <w:rtl w:val="0"/>
        </w:rPr>
        <w:t xml:space="preserve">Prison &amp; Reentry Education Program Committee (PREP) – </w:t>
      </w:r>
      <w:r w:rsidDel="00000000" w:rsidR="00000000" w:rsidRPr="00000000">
        <w:rPr>
          <w:i w:val="1"/>
          <w:rtl w:val="0"/>
        </w:rPr>
        <w:t xml:space="preserve">Kalinda Jones</w:t>
      </w:r>
    </w:p>
    <w:p w:rsidR="00000000" w:rsidDel="00000000" w:rsidP="00000000" w:rsidRDefault="00000000" w:rsidRPr="00000000" w14:paraId="00000148">
      <w:pPr>
        <w:numPr>
          <w:ilvl w:val="0"/>
          <w:numId w:val="23"/>
        </w:numPr>
        <w:ind w:left="720" w:hanging="360"/>
        <w:rPr>
          <w:u w:val="none"/>
        </w:rPr>
      </w:pPr>
      <w:r w:rsidDel="00000000" w:rsidR="00000000" w:rsidRPr="00000000">
        <w:rPr>
          <w:rtl w:val="0"/>
        </w:rPr>
      </w:r>
    </w:p>
    <w:p w:rsidR="00000000" w:rsidDel="00000000" w:rsidP="00000000" w:rsidRDefault="00000000" w:rsidRPr="00000000" w14:paraId="00000149">
      <w:pPr>
        <w:pStyle w:val="Heading3"/>
        <w:rPr>
          <w:i w:val="1"/>
        </w:rPr>
      </w:pPr>
      <w:bookmarkStart w:colFirst="0" w:colLast="0" w:name="_fitidh136oj3" w:id="26"/>
      <w:bookmarkEnd w:id="26"/>
      <w:r w:rsidDel="00000000" w:rsidR="00000000" w:rsidRPr="00000000">
        <w:rPr>
          <w:rtl w:val="0"/>
        </w:rPr>
        <w:t xml:space="preserve">Ethnic Studies Council – </w:t>
      </w:r>
      <w:r w:rsidDel="00000000" w:rsidR="00000000" w:rsidRPr="00000000">
        <w:rPr>
          <w:i w:val="1"/>
          <w:rtl w:val="0"/>
        </w:rPr>
        <w:t xml:space="preserve">Tami Cheshire, Keith Heningburg</w:t>
      </w:r>
    </w:p>
    <w:p w:rsidR="00000000" w:rsidDel="00000000" w:rsidP="00000000" w:rsidRDefault="00000000" w:rsidRPr="00000000" w14:paraId="0000014A">
      <w:pPr>
        <w:numPr>
          <w:ilvl w:val="0"/>
          <w:numId w:val="22"/>
        </w:numPr>
        <w:ind w:left="720" w:hanging="360"/>
        <w:rPr>
          <w:u w:val="none"/>
        </w:rPr>
      </w:pPr>
      <w:r w:rsidDel="00000000" w:rsidR="00000000" w:rsidRPr="00000000">
        <w:rPr>
          <w:rtl w:val="0"/>
        </w:rPr>
      </w:r>
    </w:p>
    <w:p w:rsidR="00000000" w:rsidDel="00000000" w:rsidP="00000000" w:rsidRDefault="00000000" w:rsidRPr="00000000" w14:paraId="0000014B">
      <w:pPr>
        <w:pStyle w:val="Heading3"/>
        <w:rPr>
          <w:i w:val="1"/>
        </w:rPr>
      </w:pPr>
      <w:bookmarkStart w:colFirst="0" w:colLast="0" w:name="_f2ns1lxlnar1" w:id="27"/>
      <w:bookmarkEnd w:id="27"/>
      <w:r w:rsidDel="00000000" w:rsidR="00000000" w:rsidRPr="00000000">
        <w:rPr>
          <w:rtl w:val="0"/>
        </w:rPr>
        <w:t xml:space="preserve">Instructional Accessibility Committee </w:t>
      </w:r>
      <w:r w:rsidDel="00000000" w:rsidR="00000000" w:rsidRPr="00000000">
        <w:rPr>
          <w:i w:val="1"/>
          <w:rtl w:val="0"/>
        </w:rPr>
        <w:t xml:space="preserve"> - Kandace Knudson</w:t>
      </w:r>
    </w:p>
    <w:p w:rsidR="00000000" w:rsidDel="00000000" w:rsidP="00000000" w:rsidRDefault="00000000" w:rsidRPr="00000000" w14:paraId="0000014C">
      <w:pPr>
        <w:numPr>
          <w:ilvl w:val="0"/>
          <w:numId w:val="20"/>
        </w:numPr>
        <w:ind w:left="720" w:hanging="360"/>
        <w:rPr>
          <w:u w:val="none"/>
        </w:rPr>
      </w:pPr>
      <w:r w:rsidDel="00000000" w:rsidR="00000000" w:rsidRPr="00000000">
        <w:rPr>
          <w:rtl w:val="0"/>
        </w:rPr>
      </w:r>
    </w:p>
    <w:p w:rsidR="00000000" w:rsidDel="00000000" w:rsidP="00000000" w:rsidRDefault="00000000" w:rsidRPr="00000000" w14:paraId="0000014D">
      <w:pPr>
        <w:pStyle w:val="Heading2"/>
        <w:rPr/>
      </w:pPr>
      <w:bookmarkStart w:colFirst="0" w:colLast="0" w:name="_pwmmmf54gqti" w:id="28"/>
      <w:bookmarkEnd w:id="28"/>
      <w:r w:rsidDel="00000000" w:rsidR="00000000" w:rsidRPr="00000000">
        <w:rPr>
          <w:rtl w:val="0"/>
        </w:rPr>
        <w:t xml:space="preserve">Other meeting reports</w:t>
      </w:r>
    </w:p>
    <w:p w:rsidR="00000000" w:rsidDel="00000000" w:rsidP="00000000" w:rsidRDefault="00000000" w:rsidRPr="00000000" w14:paraId="0000014E">
      <w:pPr>
        <w:pStyle w:val="Heading3"/>
        <w:rPr>
          <w:i w:val="1"/>
        </w:rPr>
      </w:pPr>
      <w:bookmarkStart w:colFirst="0" w:colLast="0" w:name="_uywc3y8sgaws" w:id="29"/>
      <w:bookmarkEnd w:id="29"/>
      <w:r w:rsidDel="00000000" w:rsidR="00000000" w:rsidRPr="00000000">
        <w:rPr>
          <w:rtl w:val="0"/>
        </w:rPr>
        <w:t xml:space="preserve">Budget – </w:t>
      </w:r>
      <w:r w:rsidDel="00000000" w:rsidR="00000000" w:rsidRPr="00000000">
        <w:rPr>
          <w:i w:val="1"/>
          <w:rtl w:val="0"/>
        </w:rPr>
        <w:t xml:space="preserve">Troy Myers</w:t>
      </w:r>
    </w:p>
    <w:p w:rsidR="00000000" w:rsidDel="00000000" w:rsidP="00000000" w:rsidRDefault="00000000" w:rsidRPr="00000000" w14:paraId="0000014F">
      <w:pPr>
        <w:numPr>
          <w:ilvl w:val="0"/>
          <w:numId w:val="9"/>
        </w:numPr>
        <w:ind w:left="720" w:hanging="360"/>
        <w:rPr>
          <w:u w:val="none"/>
        </w:rPr>
      </w:pPr>
      <w:r w:rsidDel="00000000" w:rsidR="00000000" w:rsidRPr="00000000">
        <w:rPr>
          <w:rtl w:val="0"/>
        </w:rPr>
      </w:r>
    </w:p>
    <w:p w:rsidR="00000000" w:rsidDel="00000000" w:rsidP="00000000" w:rsidRDefault="00000000" w:rsidRPr="00000000" w14:paraId="00000150">
      <w:pPr>
        <w:pStyle w:val="Heading3"/>
        <w:rPr/>
      </w:pPr>
      <w:bookmarkStart w:colFirst="0" w:colLast="0" w:name="_8flozf1e77o5" w:id="30"/>
      <w:bookmarkEnd w:id="30"/>
      <w:r w:rsidDel="00000000" w:rsidR="00000000" w:rsidRPr="00000000">
        <w:rPr>
          <w:rtl w:val="0"/>
        </w:rPr>
        <w:t xml:space="preserve">Calendar</w:t>
      </w:r>
    </w:p>
    <w:p w:rsidR="00000000" w:rsidDel="00000000" w:rsidP="00000000" w:rsidRDefault="00000000" w:rsidRPr="00000000" w14:paraId="00000151">
      <w:pPr>
        <w:numPr>
          <w:ilvl w:val="0"/>
          <w:numId w:val="2"/>
        </w:numPr>
        <w:ind w:left="720" w:hanging="360"/>
        <w:rPr>
          <w:u w:val="none"/>
        </w:rPr>
      </w:pPr>
      <w:r w:rsidDel="00000000" w:rsidR="00000000" w:rsidRPr="00000000">
        <w:rPr>
          <w:rtl w:val="0"/>
        </w:rPr>
      </w:r>
    </w:p>
    <w:p w:rsidR="00000000" w:rsidDel="00000000" w:rsidP="00000000" w:rsidRDefault="00000000" w:rsidRPr="00000000" w14:paraId="00000152">
      <w:pPr>
        <w:pStyle w:val="Heading3"/>
        <w:rPr>
          <w:i w:val="1"/>
        </w:rPr>
      </w:pPr>
      <w:bookmarkStart w:colFirst="0" w:colLast="0" w:name="_dep3lh2wngoy" w:id="31"/>
      <w:bookmarkEnd w:id="31"/>
      <w:r w:rsidDel="00000000" w:rsidR="00000000" w:rsidRPr="00000000">
        <w:rPr>
          <w:rtl w:val="0"/>
        </w:rPr>
        <w:t xml:space="preserve">Program Placement Council (PPC) – </w:t>
      </w:r>
      <w:r w:rsidDel="00000000" w:rsidR="00000000" w:rsidRPr="00000000">
        <w:rPr>
          <w:i w:val="1"/>
          <w:rtl w:val="0"/>
        </w:rPr>
        <w:t xml:space="preserve">Alisa Shubb</w:t>
      </w:r>
    </w:p>
    <w:p w:rsidR="00000000" w:rsidDel="00000000" w:rsidP="00000000" w:rsidRDefault="00000000" w:rsidRPr="00000000" w14:paraId="00000153">
      <w:pPr>
        <w:numPr>
          <w:ilvl w:val="0"/>
          <w:numId w:val="5"/>
        </w:numPr>
        <w:ind w:left="720" w:hanging="360"/>
        <w:rPr>
          <w:u w:val="none"/>
        </w:rPr>
      </w:pPr>
      <w:r w:rsidDel="00000000" w:rsidR="00000000" w:rsidRPr="00000000">
        <w:rPr>
          <w:rtl w:val="0"/>
        </w:rPr>
      </w:r>
    </w:p>
    <w:p w:rsidR="00000000" w:rsidDel="00000000" w:rsidP="00000000" w:rsidRDefault="00000000" w:rsidRPr="00000000" w14:paraId="00000154">
      <w:pPr>
        <w:pStyle w:val="Heading3"/>
        <w:rPr>
          <w:i w:val="1"/>
        </w:rPr>
      </w:pPr>
      <w:bookmarkStart w:colFirst="0" w:colLast="0" w:name="_pf66jpb1xpml" w:id="32"/>
      <w:bookmarkEnd w:id="32"/>
      <w:r w:rsidDel="00000000" w:rsidR="00000000" w:rsidRPr="00000000">
        <w:rPr>
          <w:rtl w:val="0"/>
        </w:rPr>
        <w:t xml:space="preserve">LRCFT – </w:t>
      </w:r>
      <w:r w:rsidDel="00000000" w:rsidR="00000000" w:rsidRPr="00000000">
        <w:rPr>
          <w:i w:val="1"/>
          <w:rtl w:val="0"/>
        </w:rPr>
        <w:t xml:space="preserve">Jason Newman</w:t>
      </w:r>
    </w:p>
    <w:p w:rsidR="00000000" w:rsidDel="00000000" w:rsidP="00000000" w:rsidRDefault="00000000" w:rsidRPr="00000000" w14:paraId="00000155">
      <w:pPr>
        <w:rPr/>
      </w:pPr>
      <w:r w:rsidDel="00000000" w:rsidR="00000000" w:rsidRPr="00000000">
        <w:rPr>
          <w:rtl w:val="0"/>
        </w:rPr>
      </w:r>
    </w:p>
    <w:p w:rsidR="00000000" w:rsidDel="00000000" w:rsidP="00000000" w:rsidRDefault="00000000" w:rsidRPr="00000000" w14:paraId="00000156">
      <w:pPr>
        <w:rPr/>
      </w:pPr>
      <w:r w:rsidDel="00000000" w:rsidR="00000000" w:rsidRPr="00000000">
        <w:rPr>
          <w:rtl w:val="0"/>
        </w:rPr>
      </w:r>
    </w:p>
    <w:sectPr>
      <w:type w:val="continuous"/>
      <w:pgSz w:h="15840" w:w="12240" w:orient="portrait"/>
      <w:pgMar w:bottom="126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0">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7">
    <w:pPr>
      <w:jc w:val="right"/>
      <w:rPr/>
    </w:pPr>
    <w:r w:rsidDel="00000000" w:rsidR="00000000" w:rsidRPr="00000000">
      <w:rPr>
        <w:rtl w:val="0"/>
      </w:rPr>
      <w:tab/>
      <w:tab/>
      <w:tab/>
      <w:tab/>
      <w:tab/>
      <w:tab/>
      <w:tab/>
    </w:r>
  </w:p>
  <w:p w:rsidR="00000000" w:rsidDel="00000000" w:rsidP="00000000" w:rsidRDefault="00000000" w:rsidRPr="00000000" w14:paraId="00000158">
    <w:pPr>
      <w:rPr/>
    </w:pPr>
    <w:r w:rsidDel="00000000" w:rsidR="00000000" w:rsidRPr="00000000">
      <w:rPr>
        <w:rtl w:val="0"/>
      </w:rPr>
      <w:tab/>
    </w:r>
  </w:p>
  <w:p w:rsidR="00000000" w:rsidDel="00000000" w:rsidP="00000000" w:rsidRDefault="00000000" w:rsidRPr="00000000" w14:paraId="00000159">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A">
    <w:pPr>
      <w:jc w:val="right"/>
      <w:rPr/>
    </w:pPr>
    <w:r w:rsidDel="00000000" w:rsidR="00000000" w:rsidRPr="00000000">
      <w:rPr>
        <w:b w:val="1"/>
        <w:rtl w:val="0"/>
      </w:rPr>
      <w:t xml:space="preserve">DAS </w:t>
    </w:r>
    <w:r w:rsidDel="00000000" w:rsidR="00000000" w:rsidRPr="00000000">
      <w:rPr>
        <w:rtl w:val="0"/>
      </w:rPr>
      <w:t xml:space="preserve">President Alisa Shubb</w:t>
      <w:br w:type="textWrapping"/>
    </w:r>
    <w:r w:rsidDel="00000000" w:rsidR="00000000" w:rsidRPr="00000000">
      <w:drawing>
        <wp:anchor allowOverlap="1" behindDoc="0" distB="114300" distT="114300" distL="114300" distR="114300" hidden="0" layoutInCell="1" locked="0" relativeHeight="0" simplePos="0">
          <wp:simplePos x="0" y="0"/>
          <wp:positionH relativeFrom="column">
            <wp:posOffset>-114299</wp:posOffset>
          </wp:positionH>
          <wp:positionV relativeFrom="paragraph">
            <wp:posOffset>-133349</wp:posOffset>
          </wp:positionV>
          <wp:extent cx="2652713" cy="1232177"/>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652713" cy="1232177"/>
                  </a:xfrm>
                  <a:prstGeom prst="rect"/>
                  <a:ln/>
                </pic:spPr>
              </pic:pic>
            </a:graphicData>
          </a:graphic>
        </wp:anchor>
      </w:drawing>
    </w:r>
  </w:p>
  <w:p w:rsidR="00000000" w:rsidDel="00000000" w:rsidP="00000000" w:rsidRDefault="00000000" w:rsidRPr="00000000" w14:paraId="0000015B">
    <w:pPr>
      <w:jc w:val="right"/>
      <w:rPr/>
    </w:pPr>
    <w:r w:rsidDel="00000000" w:rsidR="00000000" w:rsidRPr="00000000">
      <w:rPr>
        <w:b w:val="1"/>
        <w:rtl w:val="0"/>
      </w:rPr>
      <w:t xml:space="preserve">ARC </w:t>
    </w:r>
    <w:r w:rsidDel="00000000" w:rsidR="00000000" w:rsidRPr="00000000">
      <w:rPr>
        <w:rtl w:val="0"/>
      </w:rPr>
      <w:t xml:space="preserve">President Brian Knirk</w:t>
    </w:r>
  </w:p>
  <w:p w:rsidR="00000000" w:rsidDel="00000000" w:rsidP="00000000" w:rsidRDefault="00000000" w:rsidRPr="00000000" w14:paraId="0000015C">
    <w:pPr>
      <w:jc w:val="right"/>
      <w:rPr/>
    </w:pPr>
    <w:r w:rsidDel="00000000" w:rsidR="00000000" w:rsidRPr="00000000">
      <w:rPr>
        <w:b w:val="1"/>
        <w:rtl w:val="0"/>
      </w:rPr>
      <w:t xml:space="preserve">CRC </w:t>
    </w:r>
    <w:r w:rsidDel="00000000" w:rsidR="00000000" w:rsidRPr="00000000">
      <w:rPr>
        <w:rtl w:val="0"/>
      </w:rPr>
      <w:t xml:space="preserve">President Jacob Velasquez</w:t>
    </w:r>
  </w:p>
  <w:p w:rsidR="00000000" w:rsidDel="00000000" w:rsidP="00000000" w:rsidRDefault="00000000" w:rsidRPr="00000000" w14:paraId="0000015D">
    <w:pPr>
      <w:jc w:val="right"/>
      <w:rPr/>
    </w:pPr>
    <w:r w:rsidDel="00000000" w:rsidR="00000000" w:rsidRPr="00000000">
      <w:rPr>
        <w:b w:val="1"/>
        <w:rtl w:val="0"/>
      </w:rPr>
      <w:t xml:space="preserve">FLC </w:t>
    </w:r>
    <w:r w:rsidDel="00000000" w:rsidR="00000000" w:rsidRPr="00000000">
      <w:rPr>
        <w:rtl w:val="0"/>
      </w:rPr>
      <w:t xml:space="preserve">President Eric Wada</w:t>
    </w:r>
  </w:p>
  <w:p w:rsidR="00000000" w:rsidDel="00000000" w:rsidP="00000000" w:rsidRDefault="00000000" w:rsidRPr="00000000" w14:paraId="0000015E">
    <w:pPr>
      <w:jc w:val="right"/>
      <w:rPr/>
    </w:pPr>
    <w:r w:rsidDel="00000000" w:rsidR="00000000" w:rsidRPr="00000000">
      <w:rPr>
        <w:b w:val="1"/>
        <w:rtl w:val="0"/>
      </w:rPr>
      <w:t xml:space="preserve">SCC </w:t>
    </w:r>
    <w:r w:rsidDel="00000000" w:rsidR="00000000" w:rsidRPr="00000000">
      <w:rPr>
        <w:rtl w:val="0"/>
      </w:rPr>
      <w:t xml:space="preserve">President Sandra Guzman</w:t>
    </w:r>
  </w:p>
  <w:p w:rsidR="00000000" w:rsidDel="00000000" w:rsidP="00000000" w:rsidRDefault="00000000" w:rsidRPr="00000000" w14:paraId="0000015F">
    <w:pPr>
      <w:jc w:val="righ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bullet"/>
      <w:lvlText w:val="■"/>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s://docs.google.com/document/d/1dA56OVN8pJakg5zYj3ICj8B2ttUlNT0INXez67yg-VU/edit?usp=sharing" TargetMode="Externa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s://lrccd.zoom.us/j/85212623490?pwd=Sk5WSDhxaExXanRuWC83RjVWUGJ1dz09" TargetMode="External"/><Relationship Id="rId7" Type="http://schemas.openxmlformats.org/officeDocument/2006/relationships/header" Target="header1.xml"/><Relationship Id="rId8"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