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77777777" w:rsidR="00BE0A81" w:rsidRPr="0028614C"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118DDB83" w:rsidR="00865D13" w:rsidRDefault="006D4EE7" w:rsidP="003343A5">
      <w:pPr>
        <w:spacing w:before="0" w:after="0"/>
        <w:jc w:val="center"/>
        <w:rPr>
          <w:b/>
        </w:rPr>
      </w:pPr>
      <w:r w:rsidRPr="00311B4A">
        <w:rPr>
          <w:b/>
        </w:rPr>
        <w:t>Tuesday,</w:t>
      </w:r>
      <w:r w:rsidR="00986A85" w:rsidRPr="00311B4A">
        <w:rPr>
          <w:b/>
        </w:rPr>
        <w:t xml:space="preserve"> </w:t>
      </w:r>
      <w:r w:rsidR="00374362">
        <w:rPr>
          <w:b/>
        </w:rPr>
        <w:t>November</w:t>
      </w:r>
      <w:r w:rsidR="005E0171">
        <w:rPr>
          <w:b/>
          <w:vertAlign w:val="superscript"/>
        </w:rPr>
        <w:t xml:space="preserve"> </w:t>
      </w:r>
      <w:r w:rsidR="005E0171">
        <w:rPr>
          <w:b/>
        </w:rPr>
        <w:t>7</w:t>
      </w:r>
      <w:r w:rsidR="005E0171" w:rsidRPr="005E0171">
        <w:rPr>
          <w:b/>
          <w:vertAlign w:val="superscript"/>
        </w:rPr>
        <w:t>th</w:t>
      </w:r>
      <w:r w:rsidRPr="00311B4A">
        <w:rPr>
          <w:b/>
        </w:rPr>
        <w:t>,</w:t>
      </w:r>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79B390C1" w14:textId="77777777" w:rsidR="008A267B" w:rsidRPr="006D225D" w:rsidRDefault="008A267B" w:rsidP="008A267B">
      <w:pPr>
        <w:spacing w:before="0" w:after="0"/>
        <w:contextualSpacing w:val="0"/>
        <w:jc w:val="center"/>
        <w:textAlignment w:val="auto"/>
        <w:rPr>
          <w:color w:val="auto"/>
          <w:sz w:val="20"/>
          <w:szCs w:val="20"/>
        </w:rPr>
      </w:pPr>
      <w:r w:rsidRPr="006D225D">
        <w:rPr>
          <w:color w:val="auto"/>
          <w:sz w:val="20"/>
          <w:szCs w:val="20"/>
        </w:rPr>
        <w:t>Teleconference locations:</w:t>
      </w:r>
    </w:p>
    <w:p w14:paraId="78C5477A" w14:textId="77777777" w:rsidR="008A267B" w:rsidRPr="000040C5" w:rsidRDefault="008A267B" w:rsidP="008A267B">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43540DD4" w14:textId="77777777" w:rsidR="008A267B" w:rsidRPr="000040C5" w:rsidRDefault="008A267B" w:rsidP="008A267B">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0AA35742" w14:textId="77777777" w:rsidR="008A267B" w:rsidRPr="000040C5" w:rsidRDefault="008A267B" w:rsidP="008A267B">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Pr>
          <w:b/>
          <w:bCs/>
          <w:color w:val="000000"/>
          <w:sz w:val="20"/>
          <w:szCs w:val="20"/>
          <w:shd w:val="clear" w:color="auto" w:fill="FFFFFF"/>
        </w:rPr>
        <w:t>College</w:t>
      </w:r>
      <w:r w:rsidRPr="000040C5">
        <w:rPr>
          <w:b/>
          <w:bCs/>
          <w:color w:val="000000"/>
          <w:sz w:val="20"/>
          <w:szCs w:val="20"/>
          <w:shd w:val="clear" w:color="auto" w:fill="FFFFFF"/>
        </w:rPr>
        <w:t xml:space="preserve"> Center </w:t>
      </w:r>
      <w:r>
        <w:rPr>
          <w:b/>
          <w:bCs/>
          <w:color w:val="000000"/>
          <w:sz w:val="20"/>
          <w:szCs w:val="20"/>
          <w:shd w:val="clear" w:color="auto" w:fill="FFFFFF"/>
        </w:rPr>
        <w:t>250 Conference Room #2</w:t>
      </w:r>
    </w:p>
    <w:p w14:paraId="37573F44" w14:textId="77777777" w:rsidR="008A267B" w:rsidRPr="000040C5" w:rsidRDefault="008A267B" w:rsidP="008A267B">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2922E7B3" w14:textId="77777777" w:rsidR="008A267B" w:rsidRDefault="008A267B" w:rsidP="008A267B">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SCC: Student Center 105</w:t>
      </w:r>
    </w:p>
    <w:p w14:paraId="3B1F8942" w14:textId="77777777" w:rsidR="008A267B" w:rsidRPr="00BE0A81" w:rsidRDefault="00000000" w:rsidP="008A267B">
      <w:pPr>
        <w:spacing w:before="0" w:after="0"/>
        <w:contextualSpacing w:val="0"/>
        <w:jc w:val="center"/>
        <w:textAlignment w:val="auto"/>
        <w:rPr>
          <w:b/>
          <w:bCs/>
          <w:color w:val="000000"/>
          <w:sz w:val="20"/>
          <w:szCs w:val="20"/>
          <w:shd w:val="clear" w:color="auto" w:fill="FFFFFF"/>
        </w:rPr>
      </w:pPr>
      <w:hyperlink r:id="rId8" w:history="1">
        <w:r w:rsidR="008A267B" w:rsidRPr="00420DBF">
          <w:rPr>
            <w:rStyle w:val="Hyperlink"/>
            <w:b/>
            <w:bCs/>
            <w:sz w:val="20"/>
            <w:szCs w:val="20"/>
            <w:shd w:val="clear" w:color="auto" w:fill="FFFFFF"/>
          </w:rPr>
          <w:t>Remote Participation Link</w:t>
        </w:r>
      </w:hyperlink>
      <w:r w:rsidR="008A267B">
        <w:rPr>
          <w:b/>
          <w:bCs/>
          <w:color w:val="000000"/>
          <w:sz w:val="20"/>
          <w:szCs w:val="20"/>
          <w:shd w:val="clear" w:color="auto" w:fill="FFFFFF"/>
        </w:rPr>
        <w:t xml:space="preserve">  </w:t>
      </w:r>
      <w:r w:rsidR="008A267B" w:rsidRPr="00A82B95">
        <w:rPr>
          <w:color w:val="auto"/>
          <w:sz w:val="20"/>
          <w:szCs w:val="20"/>
        </w:rPr>
        <w:t xml:space="preserve">Meeting ID: 852 1262 </w:t>
      </w:r>
      <w:proofErr w:type="gramStart"/>
      <w:r w:rsidR="008A267B" w:rsidRPr="00A82B95">
        <w:rPr>
          <w:color w:val="auto"/>
          <w:sz w:val="20"/>
          <w:szCs w:val="20"/>
        </w:rPr>
        <w:t>3490</w:t>
      </w:r>
      <w:r w:rsidR="008A267B">
        <w:rPr>
          <w:b/>
          <w:bCs/>
          <w:color w:val="000000"/>
          <w:sz w:val="20"/>
          <w:szCs w:val="20"/>
          <w:shd w:val="clear" w:color="auto" w:fill="FFFFFF"/>
        </w:rPr>
        <w:t xml:space="preserve">  </w:t>
      </w:r>
      <w:r w:rsidR="008A267B" w:rsidRPr="00A82B95">
        <w:rPr>
          <w:color w:val="auto"/>
          <w:sz w:val="20"/>
          <w:szCs w:val="20"/>
        </w:rPr>
        <w:t>Passcode</w:t>
      </w:r>
      <w:proofErr w:type="gramEnd"/>
      <w:r w:rsidR="008A267B" w:rsidRPr="00A82B95">
        <w:rPr>
          <w:color w:val="auto"/>
          <w:sz w:val="20"/>
          <w:szCs w:val="20"/>
        </w:rPr>
        <w:t xml:space="preserve">: </w:t>
      </w:r>
      <w:proofErr w:type="spellStart"/>
      <w:r w:rsidR="008A267B" w:rsidRPr="00A82B95">
        <w:rPr>
          <w:color w:val="auto"/>
          <w:sz w:val="20"/>
          <w:szCs w:val="20"/>
        </w:rPr>
        <w:t>losrios</w:t>
      </w:r>
      <w:proofErr w:type="spellEnd"/>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28614C">
      <w:pPr>
        <w:pStyle w:val="ListParagraph"/>
        <w:numPr>
          <w:ilvl w:val="0"/>
          <w:numId w:val="0"/>
        </w:numPr>
        <w:spacing w:before="0" w:after="0"/>
        <w:ind w:left="360" w:firstLine="360"/>
        <w:rPr>
          <w:color w:val="000000"/>
        </w:rPr>
      </w:pPr>
      <w:r w:rsidRPr="00A73170">
        <w:rPr>
          <w:color w:val="000000"/>
        </w:rPr>
        <w:t>7. DAS President’s Report</w:t>
      </w:r>
    </w:p>
    <w:p w14:paraId="62FAEFE5" w14:textId="77046F49" w:rsidR="004F7B3D" w:rsidRPr="00CD76B1" w:rsidRDefault="004F7B3D" w:rsidP="0028614C">
      <w:pPr>
        <w:spacing w:before="0" w:after="0"/>
        <w:rPr>
          <w:color w:val="000000"/>
          <w:sz w:val="16"/>
          <w:szCs w:val="16"/>
        </w:rPr>
      </w:pPr>
    </w:p>
    <w:p w14:paraId="3D7A76B8" w14:textId="668838B4" w:rsidR="002B43F1" w:rsidRDefault="001E6282" w:rsidP="000F7D98">
      <w:pPr>
        <w:pStyle w:val="Heading2"/>
        <w:spacing w:before="0" w:after="0"/>
        <w:rPr>
          <w:b w:val="0"/>
          <w:bCs w:val="0"/>
          <w:sz w:val="20"/>
          <w:szCs w:val="20"/>
        </w:rPr>
      </w:pPr>
      <w:r w:rsidRPr="00CD76B1">
        <w:t xml:space="preserve">Consent </w:t>
      </w:r>
      <w:r w:rsidR="00BF3CF2" w:rsidRPr="00CD76B1">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9F6DA0A" w14:textId="77777777" w:rsidR="000F7D98" w:rsidRPr="000F7D98" w:rsidRDefault="000F7D98" w:rsidP="000F7D98">
      <w:pPr>
        <w:spacing w:before="0" w:after="0"/>
        <w:rPr>
          <w:sz w:val="16"/>
          <w:szCs w:val="16"/>
        </w:rPr>
      </w:pPr>
    </w:p>
    <w:p w14:paraId="7FD8D490" w14:textId="4A19475F" w:rsidR="00420DBF" w:rsidRPr="005E0171" w:rsidRDefault="006D4EE7" w:rsidP="000F7D98">
      <w:pPr>
        <w:pStyle w:val="Heading2"/>
        <w:spacing w:before="0" w:after="0"/>
        <w:rPr>
          <w:rStyle w:val="Hyperlink"/>
          <w:b w:val="0"/>
          <w:color w:val="01050A"/>
          <w:sz w:val="22"/>
          <w:szCs w:val="22"/>
          <w:u w:val="none"/>
        </w:rPr>
      </w:pPr>
      <w:r w:rsidRPr="00CD76B1">
        <w:t>Decision</w:t>
      </w:r>
      <w:r w:rsidR="00092A50" w:rsidRPr="00CD76B1">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75590AEF" w14:textId="7A029A84" w:rsidR="00F204B1" w:rsidRDefault="002B43F1" w:rsidP="00BE0A81">
      <w:pPr>
        <w:ind w:firstLine="720"/>
        <w:rPr>
          <w:rStyle w:val="Hyperlink"/>
          <w:i/>
          <w:iCs/>
          <w:color w:val="auto"/>
          <w:u w:val="none"/>
        </w:rPr>
      </w:pPr>
      <w:r>
        <w:rPr>
          <w:rStyle w:val="Hyperlink"/>
          <w:color w:val="auto"/>
          <w:sz w:val="24"/>
          <w:szCs w:val="24"/>
          <w:u w:val="none"/>
        </w:rPr>
        <w:t>8</w:t>
      </w:r>
      <w:r w:rsidR="00420DBF">
        <w:rPr>
          <w:rStyle w:val="Hyperlink"/>
          <w:color w:val="auto"/>
          <w:sz w:val="24"/>
          <w:szCs w:val="24"/>
          <w:u w:val="none"/>
        </w:rPr>
        <w:t xml:space="preserve">. </w:t>
      </w:r>
      <w:r w:rsidR="008A267B">
        <w:rPr>
          <w:rStyle w:val="Hyperlink"/>
          <w:color w:val="auto"/>
          <w:sz w:val="24"/>
          <w:szCs w:val="24"/>
          <w:u w:val="none"/>
        </w:rPr>
        <w:t>AB 1705 Math Validation Study E</w:t>
      </w:r>
      <w:r w:rsidR="009B0CBC">
        <w:rPr>
          <w:rStyle w:val="Hyperlink"/>
          <w:color w:val="auto"/>
          <w:sz w:val="24"/>
          <w:szCs w:val="24"/>
          <w:u w:val="none"/>
        </w:rPr>
        <w:t>xcused Withdrawal (E</w:t>
      </w:r>
      <w:r w:rsidR="008A267B">
        <w:rPr>
          <w:rStyle w:val="Hyperlink"/>
          <w:color w:val="auto"/>
          <w:sz w:val="24"/>
          <w:szCs w:val="24"/>
          <w:u w:val="none"/>
        </w:rPr>
        <w:t>W</w:t>
      </w:r>
      <w:r w:rsidR="009B0CBC">
        <w:rPr>
          <w:rStyle w:val="Hyperlink"/>
          <w:color w:val="auto"/>
          <w:sz w:val="24"/>
          <w:szCs w:val="24"/>
          <w:u w:val="none"/>
        </w:rPr>
        <w:t>)</w:t>
      </w:r>
      <w:r w:rsidR="008A267B">
        <w:rPr>
          <w:rStyle w:val="Hyperlink"/>
          <w:color w:val="auto"/>
          <w:sz w:val="24"/>
          <w:szCs w:val="24"/>
          <w:u w:val="none"/>
        </w:rPr>
        <w:t xml:space="preserve"> request</w:t>
      </w:r>
      <w:r w:rsidR="00420DBF">
        <w:rPr>
          <w:rStyle w:val="Hyperlink"/>
          <w:color w:val="auto"/>
          <w:sz w:val="24"/>
          <w:szCs w:val="24"/>
          <w:u w:val="none"/>
        </w:rPr>
        <w:t xml:space="preserve"> </w:t>
      </w:r>
      <w:r w:rsidR="00DC502A" w:rsidRPr="00C97BC2">
        <w:rPr>
          <w:rStyle w:val="Hyperlink"/>
          <w:i/>
          <w:iCs/>
          <w:color w:val="auto"/>
          <w:u w:val="none"/>
        </w:rPr>
        <w:t>(</w:t>
      </w:r>
      <w:r w:rsidR="008A267B">
        <w:rPr>
          <w:rStyle w:val="Hyperlink"/>
          <w:i/>
          <w:iCs/>
          <w:color w:val="auto"/>
          <w:u w:val="none"/>
        </w:rPr>
        <w:t>first</w:t>
      </w:r>
      <w:r w:rsidR="00DC502A" w:rsidRPr="00C97BC2">
        <w:rPr>
          <w:rStyle w:val="Hyperlink"/>
          <w:i/>
          <w:iCs/>
          <w:color w:val="auto"/>
          <w:u w:val="none"/>
        </w:rPr>
        <w:t xml:space="preserve"> reading)</w:t>
      </w:r>
    </w:p>
    <w:p w14:paraId="50652844" w14:textId="5282FFFD" w:rsidR="003343A5" w:rsidRDefault="002B43F1" w:rsidP="00BE0A81">
      <w:pPr>
        <w:ind w:firstLine="720"/>
        <w:rPr>
          <w:i/>
          <w:iCs/>
        </w:rPr>
      </w:pPr>
      <w:r>
        <w:rPr>
          <w:rStyle w:val="Hyperlink"/>
          <w:color w:val="auto"/>
          <w:sz w:val="24"/>
          <w:szCs w:val="24"/>
          <w:u w:val="none"/>
        </w:rPr>
        <w:t>9</w:t>
      </w:r>
      <w:r w:rsidR="00F204B1" w:rsidRPr="00067054">
        <w:rPr>
          <w:rStyle w:val="Hyperlink"/>
          <w:color w:val="auto"/>
          <w:sz w:val="24"/>
          <w:szCs w:val="24"/>
          <w:u w:val="none"/>
        </w:rPr>
        <w:t>.</w:t>
      </w:r>
      <w:r w:rsidR="00F204B1" w:rsidRPr="00067054">
        <w:rPr>
          <w:rStyle w:val="Hyperlink"/>
          <w:i/>
          <w:iCs/>
          <w:color w:val="auto"/>
          <w:sz w:val="24"/>
          <w:szCs w:val="24"/>
          <w:u w:val="none"/>
        </w:rPr>
        <w:t xml:space="preserve"> </w:t>
      </w:r>
      <w:r w:rsidR="008A267B" w:rsidRPr="00067054">
        <w:rPr>
          <w:color w:val="auto"/>
          <w:sz w:val="24"/>
          <w:szCs w:val="24"/>
        </w:rPr>
        <w:t xml:space="preserve">District Textbook Affordability Task Force </w:t>
      </w:r>
      <w:proofErr w:type="gramStart"/>
      <w:r w:rsidR="008A267B" w:rsidRPr="00067054">
        <w:rPr>
          <w:color w:val="auto"/>
          <w:sz w:val="24"/>
          <w:szCs w:val="24"/>
        </w:rPr>
        <w:t>Low Cost</w:t>
      </w:r>
      <w:proofErr w:type="gramEnd"/>
      <w:r w:rsidR="008A267B" w:rsidRPr="00067054">
        <w:rPr>
          <w:color w:val="auto"/>
          <w:sz w:val="24"/>
          <w:szCs w:val="24"/>
        </w:rPr>
        <w:t xml:space="preserve"> Materials Designation </w:t>
      </w:r>
      <w:r w:rsidR="009B0CBC">
        <w:rPr>
          <w:color w:val="auto"/>
          <w:sz w:val="24"/>
          <w:szCs w:val="24"/>
        </w:rPr>
        <w:t xml:space="preserve">at $30 </w:t>
      </w:r>
      <w:r w:rsidR="00F204B1" w:rsidRPr="00184E87">
        <w:rPr>
          <w:i/>
          <w:iCs/>
        </w:rPr>
        <w:t>(first reading)</w:t>
      </w:r>
    </w:p>
    <w:p w14:paraId="16C72C11" w14:textId="728D0BC0" w:rsidR="00067054" w:rsidRPr="00067054" w:rsidRDefault="00067054" w:rsidP="00BE0A81">
      <w:pPr>
        <w:ind w:firstLine="720"/>
        <w:rPr>
          <w:rStyle w:val="Hyperlink"/>
          <w:i/>
          <w:iCs/>
          <w:color w:val="C00000"/>
          <w:u w:val="none"/>
        </w:rPr>
      </w:pPr>
      <w:r>
        <w:t xml:space="preserve">10. </w:t>
      </w:r>
      <w:r w:rsidR="004F33ED" w:rsidRPr="004F33ED">
        <w:rPr>
          <w:sz w:val="24"/>
          <w:szCs w:val="24"/>
        </w:rPr>
        <w:t xml:space="preserve">Retaining </w:t>
      </w:r>
      <w:r w:rsidR="004F33ED">
        <w:rPr>
          <w:sz w:val="24"/>
          <w:szCs w:val="24"/>
        </w:rPr>
        <w:t xml:space="preserve">the </w:t>
      </w:r>
      <w:r w:rsidRPr="003C6053">
        <w:rPr>
          <w:color w:val="auto"/>
          <w:sz w:val="24"/>
          <w:szCs w:val="24"/>
        </w:rPr>
        <w:t>Turnitin AI detection tool</w:t>
      </w:r>
      <w:r>
        <w:rPr>
          <w:color w:val="auto"/>
          <w:sz w:val="24"/>
          <w:szCs w:val="24"/>
        </w:rPr>
        <w:t xml:space="preserve"> </w:t>
      </w:r>
      <w:r w:rsidRPr="00067054">
        <w:rPr>
          <w:i/>
          <w:iCs/>
          <w:color w:val="auto"/>
        </w:rPr>
        <w:t>(first reading)</w:t>
      </w:r>
      <w:r>
        <w:rPr>
          <w:i/>
          <w:iCs/>
          <w:color w:val="auto"/>
        </w:rPr>
        <w:t xml:space="preserve"> </w:t>
      </w:r>
    </w:p>
    <w:p w14:paraId="430E2901" w14:textId="338E473E" w:rsidR="009C4A8F" w:rsidRPr="005E3C43" w:rsidRDefault="00BF57A0" w:rsidP="005E3C43">
      <w:pPr>
        <w:pStyle w:val="Heading2"/>
        <w:spacing w:before="0" w:after="0"/>
        <w:rPr>
          <w:b w:val="0"/>
          <w:sz w:val="22"/>
          <w:szCs w:val="22"/>
        </w:rPr>
      </w:pPr>
      <w:r w:rsidRPr="00CD76B1">
        <w:t>Reports</w:t>
      </w:r>
      <w:r>
        <w:t xml:space="preserve"> </w:t>
      </w:r>
      <w:r w:rsidRPr="00BF57A0">
        <w:rPr>
          <w:b w:val="0"/>
          <w:sz w:val="22"/>
          <w:szCs w:val="22"/>
        </w:rPr>
        <w:t xml:space="preserve">(5 minutes per </w:t>
      </w:r>
      <w:r w:rsidR="00456B25">
        <w:rPr>
          <w:b w:val="0"/>
          <w:sz w:val="22"/>
          <w:szCs w:val="22"/>
        </w:rPr>
        <w:t>report + 5 minutes for questions)</w:t>
      </w:r>
      <w:r w:rsidR="009C4A8F" w:rsidRPr="009C4A8F">
        <w:rPr>
          <w:color w:val="FF0000"/>
        </w:rPr>
        <w:t xml:space="preserve"> </w:t>
      </w:r>
    </w:p>
    <w:p w14:paraId="4E66EAD6" w14:textId="272C3DA7" w:rsidR="00BE0A81" w:rsidRDefault="00BE0A81" w:rsidP="00184E87">
      <w:pPr>
        <w:pStyle w:val="NormalWeb"/>
        <w:spacing w:before="0" w:beforeAutospacing="0" w:after="0" w:afterAutospacing="0"/>
        <w:ind w:left="720"/>
        <w:contextualSpacing w:val="0"/>
        <w:rPr>
          <w:color w:val="FF0000"/>
        </w:rPr>
      </w:pPr>
      <w:r>
        <w:rPr>
          <w:color w:val="auto"/>
        </w:rPr>
        <w:t>1</w:t>
      </w:r>
      <w:r w:rsidR="00D236A0">
        <w:rPr>
          <w:color w:val="auto"/>
        </w:rPr>
        <w:t>1</w:t>
      </w:r>
      <w:r w:rsidR="009C4A8F" w:rsidRPr="000C2EAA">
        <w:rPr>
          <w:color w:val="auto"/>
        </w:rPr>
        <w:t xml:space="preserve">. </w:t>
      </w:r>
      <w:r w:rsidR="00EE2086">
        <w:rPr>
          <w:color w:val="auto"/>
        </w:rPr>
        <w:t xml:space="preserve">LRCCD </w:t>
      </w:r>
      <w:r w:rsidR="003B24C2" w:rsidRPr="003B24C2">
        <w:rPr>
          <w:color w:val="auto"/>
        </w:rPr>
        <w:t>G</w:t>
      </w:r>
      <w:r w:rsidR="00EE2086">
        <w:rPr>
          <w:color w:val="auto"/>
        </w:rPr>
        <w:t xml:space="preserve">eneral </w:t>
      </w:r>
      <w:r w:rsidR="003B24C2" w:rsidRPr="003B24C2">
        <w:rPr>
          <w:color w:val="auto"/>
        </w:rPr>
        <w:t>E</w:t>
      </w:r>
      <w:r w:rsidR="00EE2086">
        <w:rPr>
          <w:color w:val="auto"/>
        </w:rPr>
        <w:t>ducation &amp; G</w:t>
      </w:r>
      <w:r w:rsidR="003B24C2" w:rsidRPr="003B24C2">
        <w:rPr>
          <w:color w:val="auto"/>
        </w:rPr>
        <w:t>raduation requirement</w:t>
      </w:r>
      <w:r w:rsidR="00F70F68">
        <w:rPr>
          <w:color w:val="auto"/>
        </w:rPr>
        <w:t xml:space="preserve"> </w:t>
      </w:r>
      <w:r w:rsidR="00EE2086">
        <w:rPr>
          <w:color w:val="auto"/>
        </w:rPr>
        <w:t xml:space="preserve">revisions </w:t>
      </w:r>
      <w:r w:rsidR="00EE2086">
        <w:rPr>
          <w:i/>
          <w:iCs/>
          <w:color w:val="auto"/>
        </w:rPr>
        <w:t>(Bill Simpson DCCC Chair)</w:t>
      </w:r>
      <w:r w:rsidR="003B24C2">
        <w:rPr>
          <w:color w:val="auto"/>
        </w:rPr>
        <w:t xml:space="preserve"> </w:t>
      </w:r>
    </w:p>
    <w:p w14:paraId="1C9C0D91" w14:textId="018C1892" w:rsidR="002B43F1" w:rsidRPr="000F7D98" w:rsidRDefault="002B43F1" w:rsidP="00583964">
      <w:pPr>
        <w:pStyle w:val="NormalWeb"/>
        <w:spacing w:before="0" w:beforeAutospacing="0" w:after="0" w:afterAutospacing="0"/>
        <w:ind w:left="720"/>
        <w:contextualSpacing w:val="0"/>
        <w:rPr>
          <w:color w:val="auto"/>
        </w:rPr>
      </w:pPr>
      <w:r w:rsidRPr="000F7D98">
        <w:rPr>
          <w:color w:val="auto"/>
        </w:rPr>
        <w:t>1</w:t>
      </w:r>
      <w:r w:rsidR="00D236A0">
        <w:rPr>
          <w:color w:val="auto"/>
        </w:rPr>
        <w:t>2</w:t>
      </w:r>
      <w:r w:rsidRPr="000F7D98">
        <w:rPr>
          <w:color w:val="auto"/>
        </w:rPr>
        <w:t xml:space="preserve">. </w:t>
      </w:r>
      <w:r w:rsidR="00583964">
        <w:rPr>
          <w:color w:val="auto"/>
        </w:rPr>
        <w:t xml:space="preserve">LRCCD </w:t>
      </w:r>
      <w:r w:rsidRPr="000F7D98">
        <w:rPr>
          <w:color w:val="auto"/>
        </w:rPr>
        <w:t>Executive Vice Chancellor</w:t>
      </w:r>
      <w:r w:rsidR="00583964">
        <w:rPr>
          <w:color w:val="auto"/>
        </w:rPr>
        <w:t xml:space="preserve"> </w:t>
      </w:r>
      <w:r w:rsidRPr="000F7D98">
        <w:rPr>
          <w:color w:val="auto"/>
        </w:rPr>
        <w:t xml:space="preserve">responses to </w:t>
      </w:r>
      <w:hyperlink r:id="rId9" w:history="1">
        <w:r w:rsidR="00583964" w:rsidRPr="0028614C">
          <w:rPr>
            <w:rStyle w:val="Hyperlink"/>
            <w:i/>
            <w:iCs/>
          </w:rPr>
          <w:t>Increasing Full-Time Faculty &amp; Diversity Remains a Challenge</w:t>
        </w:r>
      </w:hyperlink>
      <w:r w:rsidR="00583964">
        <w:rPr>
          <w:i/>
          <w:iCs/>
          <w:color w:val="auto"/>
        </w:rPr>
        <w:t xml:space="preserve"> </w:t>
      </w:r>
      <w:r w:rsidR="00583964">
        <w:rPr>
          <w:color w:val="auto"/>
        </w:rPr>
        <w:t>C</w:t>
      </w:r>
      <w:r w:rsidR="0028614C">
        <w:rPr>
          <w:color w:val="auto"/>
        </w:rPr>
        <w:t>alifornia</w:t>
      </w:r>
      <w:r w:rsidR="00583964">
        <w:rPr>
          <w:color w:val="auto"/>
        </w:rPr>
        <w:t xml:space="preserve"> State Audit Report</w:t>
      </w:r>
    </w:p>
    <w:p w14:paraId="2CFAD4CA" w14:textId="7C2160E0" w:rsidR="00BE0A81" w:rsidRPr="00BE0A81" w:rsidRDefault="006D4EE7" w:rsidP="00BE0A81">
      <w:pPr>
        <w:pStyle w:val="Heading2"/>
        <w:rPr>
          <w:b w:val="0"/>
          <w:sz w:val="22"/>
          <w:szCs w:val="22"/>
        </w:rPr>
      </w:pPr>
      <w:r w:rsidRPr="00CD76B1">
        <w:t>Discussion</w:t>
      </w:r>
      <w:r w:rsidR="00092A50" w:rsidRPr="00CD76B1">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46E12EDE" w14:textId="75D466B3" w:rsidR="00067054" w:rsidRDefault="00067054" w:rsidP="00BE0A81">
      <w:pPr>
        <w:spacing w:before="0" w:after="0"/>
        <w:ind w:left="720"/>
        <w:rPr>
          <w:color w:val="auto"/>
          <w:sz w:val="24"/>
          <w:szCs w:val="24"/>
        </w:rPr>
      </w:pPr>
      <w:r>
        <w:rPr>
          <w:sz w:val="24"/>
          <w:szCs w:val="24"/>
        </w:rPr>
        <w:t>1</w:t>
      </w:r>
      <w:r w:rsidR="00D236A0">
        <w:rPr>
          <w:sz w:val="24"/>
          <w:szCs w:val="24"/>
        </w:rPr>
        <w:t>3</w:t>
      </w:r>
      <w:r>
        <w:rPr>
          <w:sz w:val="24"/>
          <w:szCs w:val="24"/>
        </w:rPr>
        <w:t>.</w:t>
      </w:r>
      <w:r>
        <w:rPr>
          <w:color w:val="auto"/>
          <w:sz w:val="24"/>
          <w:szCs w:val="24"/>
        </w:rPr>
        <w:t xml:space="preserve"> Changes to </w:t>
      </w:r>
      <w:proofErr w:type="spellStart"/>
      <w:r>
        <w:rPr>
          <w:color w:val="auto"/>
          <w:sz w:val="24"/>
          <w:szCs w:val="24"/>
        </w:rPr>
        <w:t>CCCApply</w:t>
      </w:r>
      <w:proofErr w:type="spellEnd"/>
    </w:p>
    <w:p w14:paraId="131BE2F8" w14:textId="29059F40" w:rsidR="00067054" w:rsidRDefault="00067054" w:rsidP="00067054">
      <w:pPr>
        <w:pStyle w:val="ListParagraph"/>
        <w:numPr>
          <w:ilvl w:val="0"/>
          <w:numId w:val="55"/>
        </w:numPr>
        <w:spacing w:before="0" w:after="0"/>
        <w:rPr>
          <w:color w:val="auto"/>
          <w:sz w:val="24"/>
          <w:szCs w:val="24"/>
        </w:rPr>
      </w:pPr>
      <w:r>
        <w:rPr>
          <w:color w:val="auto"/>
          <w:sz w:val="24"/>
          <w:szCs w:val="24"/>
        </w:rPr>
        <w:t xml:space="preserve">Majors listed under “transfer” (all </w:t>
      </w:r>
      <w:r w:rsidR="0028614C">
        <w:rPr>
          <w:color w:val="auto"/>
          <w:sz w:val="24"/>
          <w:szCs w:val="24"/>
        </w:rPr>
        <w:t xml:space="preserve">degrees </w:t>
      </w:r>
      <w:r>
        <w:rPr>
          <w:color w:val="auto"/>
          <w:sz w:val="24"/>
          <w:szCs w:val="24"/>
        </w:rPr>
        <w:t>or just ADTs)</w:t>
      </w:r>
    </w:p>
    <w:p w14:paraId="09CBB215" w14:textId="1216E824" w:rsidR="00067054" w:rsidRDefault="00067054" w:rsidP="00067054">
      <w:pPr>
        <w:pStyle w:val="ListParagraph"/>
        <w:numPr>
          <w:ilvl w:val="0"/>
          <w:numId w:val="55"/>
        </w:numPr>
        <w:spacing w:before="0" w:after="0"/>
        <w:rPr>
          <w:color w:val="auto"/>
          <w:sz w:val="24"/>
          <w:szCs w:val="24"/>
        </w:rPr>
      </w:pPr>
      <w:r>
        <w:rPr>
          <w:color w:val="auto"/>
          <w:sz w:val="24"/>
          <w:szCs w:val="24"/>
        </w:rPr>
        <w:t>Transfer without degree option</w:t>
      </w:r>
    </w:p>
    <w:p w14:paraId="59576D6A" w14:textId="2F188D9E" w:rsidR="00067054" w:rsidRPr="00067054" w:rsidRDefault="00067054" w:rsidP="00067054">
      <w:pPr>
        <w:pStyle w:val="ListParagraph"/>
        <w:numPr>
          <w:ilvl w:val="0"/>
          <w:numId w:val="55"/>
        </w:numPr>
        <w:spacing w:before="0" w:after="0"/>
        <w:rPr>
          <w:color w:val="auto"/>
          <w:sz w:val="24"/>
          <w:szCs w:val="24"/>
        </w:rPr>
      </w:pPr>
      <w:r>
        <w:rPr>
          <w:color w:val="auto"/>
          <w:sz w:val="24"/>
          <w:szCs w:val="24"/>
        </w:rPr>
        <w:t>Unde</w:t>
      </w:r>
      <w:r w:rsidR="0028614C">
        <w:rPr>
          <w:color w:val="auto"/>
          <w:sz w:val="24"/>
          <w:szCs w:val="24"/>
        </w:rPr>
        <w:t>cided/undeclared</w:t>
      </w:r>
      <w:r>
        <w:rPr>
          <w:color w:val="auto"/>
          <w:sz w:val="24"/>
          <w:szCs w:val="24"/>
        </w:rPr>
        <w:t xml:space="preserve"> option</w:t>
      </w:r>
    </w:p>
    <w:p w14:paraId="7A22EF7C" w14:textId="4F953EBC" w:rsidR="00F204B1" w:rsidRDefault="00F204B1" w:rsidP="00BE0A81">
      <w:pPr>
        <w:spacing w:before="0" w:after="0"/>
        <w:ind w:left="720"/>
        <w:rPr>
          <w:color w:val="auto"/>
          <w:sz w:val="24"/>
          <w:szCs w:val="24"/>
        </w:rPr>
      </w:pPr>
      <w:r w:rsidRPr="003C6053">
        <w:rPr>
          <w:color w:val="auto"/>
          <w:sz w:val="24"/>
          <w:szCs w:val="24"/>
        </w:rPr>
        <w:t>1</w:t>
      </w:r>
      <w:r w:rsidR="00D236A0">
        <w:rPr>
          <w:color w:val="auto"/>
          <w:sz w:val="24"/>
          <w:szCs w:val="24"/>
        </w:rPr>
        <w:t>4</w:t>
      </w:r>
      <w:r w:rsidRPr="003C6053">
        <w:rPr>
          <w:color w:val="auto"/>
          <w:sz w:val="24"/>
          <w:szCs w:val="24"/>
        </w:rPr>
        <w:t xml:space="preserve">. </w:t>
      </w:r>
      <w:proofErr w:type="spellStart"/>
      <w:r w:rsidRPr="003C6053">
        <w:rPr>
          <w:color w:val="auto"/>
          <w:sz w:val="24"/>
          <w:szCs w:val="24"/>
        </w:rPr>
        <w:t>M</w:t>
      </w:r>
      <w:r w:rsidR="000D311F" w:rsidRPr="003C6053">
        <w:rPr>
          <w:color w:val="auto"/>
          <w:sz w:val="24"/>
          <w:szCs w:val="24"/>
        </w:rPr>
        <w:t>ulti</w:t>
      </w:r>
      <w:r w:rsidRPr="003C6053">
        <w:rPr>
          <w:color w:val="auto"/>
          <w:sz w:val="24"/>
          <w:szCs w:val="24"/>
        </w:rPr>
        <w:t>F</w:t>
      </w:r>
      <w:r w:rsidR="000D311F" w:rsidRPr="003C6053">
        <w:rPr>
          <w:color w:val="auto"/>
          <w:sz w:val="24"/>
          <w:szCs w:val="24"/>
        </w:rPr>
        <w:t>actor</w:t>
      </w:r>
      <w:proofErr w:type="spellEnd"/>
      <w:r w:rsidR="000D311F" w:rsidRPr="003C6053">
        <w:rPr>
          <w:color w:val="auto"/>
          <w:sz w:val="24"/>
          <w:szCs w:val="24"/>
        </w:rPr>
        <w:t xml:space="preserve"> </w:t>
      </w:r>
      <w:r w:rsidRPr="003C6053">
        <w:rPr>
          <w:color w:val="auto"/>
          <w:sz w:val="24"/>
          <w:szCs w:val="24"/>
        </w:rPr>
        <w:t>A</w:t>
      </w:r>
      <w:r w:rsidR="000D311F" w:rsidRPr="003C6053">
        <w:rPr>
          <w:color w:val="auto"/>
          <w:sz w:val="24"/>
          <w:szCs w:val="24"/>
        </w:rPr>
        <w:t>uthentication (MFA)</w:t>
      </w:r>
      <w:r w:rsidRPr="003C6053">
        <w:rPr>
          <w:color w:val="auto"/>
          <w:sz w:val="24"/>
          <w:szCs w:val="24"/>
        </w:rPr>
        <w:t xml:space="preserve"> for students</w:t>
      </w:r>
      <w:r w:rsidR="003C6053">
        <w:rPr>
          <w:color w:val="auto"/>
          <w:sz w:val="24"/>
          <w:szCs w:val="24"/>
        </w:rPr>
        <w:t xml:space="preserve"> </w:t>
      </w:r>
    </w:p>
    <w:p w14:paraId="0D874E0D" w14:textId="7C0D752D" w:rsidR="009C73B6" w:rsidRDefault="003D57B6" w:rsidP="00184E87">
      <w:pPr>
        <w:spacing w:before="0" w:after="0"/>
        <w:ind w:left="720"/>
        <w:rPr>
          <w:color w:val="auto"/>
          <w:sz w:val="24"/>
          <w:szCs w:val="24"/>
        </w:rPr>
      </w:pPr>
      <w:r w:rsidRPr="009C73B6">
        <w:rPr>
          <w:color w:val="auto"/>
          <w:sz w:val="24"/>
          <w:szCs w:val="24"/>
        </w:rPr>
        <w:t>1</w:t>
      </w:r>
      <w:r w:rsidR="00D236A0">
        <w:rPr>
          <w:color w:val="auto"/>
          <w:sz w:val="24"/>
          <w:szCs w:val="24"/>
        </w:rPr>
        <w:t>5</w:t>
      </w:r>
      <w:r w:rsidRPr="009C73B6">
        <w:rPr>
          <w:color w:val="auto"/>
          <w:sz w:val="24"/>
          <w:szCs w:val="24"/>
        </w:rPr>
        <w:t xml:space="preserve">. Faculty hiring </w:t>
      </w:r>
    </w:p>
    <w:p w14:paraId="0A3E4A70" w14:textId="1B1ABC2D" w:rsidR="000F7D98" w:rsidRPr="000F7D98" w:rsidRDefault="000F7D98" w:rsidP="000F7D98">
      <w:pPr>
        <w:pStyle w:val="ListParagraph"/>
        <w:numPr>
          <w:ilvl w:val="0"/>
          <w:numId w:val="56"/>
        </w:numPr>
        <w:spacing w:before="0" w:after="0"/>
        <w:rPr>
          <w:color w:val="auto"/>
          <w:sz w:val="24"/>
          <w:szCs w:val="24"/>
        </w:rPr>
      </w:pPr>
      <w:r>
        <w:rPr>
          <w:color w:val="auto"/>
          <w:sz w:val="24"/>
          <w:szCs w:val="24"/>
        </w:rPr>
        <w:t>M</w:t>
      </w:r>
      <w:r w:rsidRPr="000F7D98">
        <w:rPr>
          <w:color w:val="auto"/>
          <w:sz w:val="24"/>
          <w:szCs w:val="24"/>
        </w:rPr>
        <w:t>anual revision process</w:t>
      </w:r>
    </w:p>
    <w:p w14:paraId="51F5B0DD" w14:textId="138F0F32" w:rsidR="000F7D98" w:rsidRDefault="000F7D98" w:rsidP="000F7D98">
      <w:pPr>
        <w:pStyle w:val="ListParagraph"/>
        <w:numPr>
          <w:ilvl w:val="0"/>
          <w:numId w:val="56"/>
        </w:numPr>
        <w:spacing w:before="0" w:after="0"/>
        <w:rPr>
          <w:color w:val="auto"/>
          <w:sz w:val="24"/>
          <w:szCs w:val="24"/>
        </w:rPr>
      </w:pPr>
      <w:r w:rsidRPr="009C73B6">
        <w:rPr>
          <w:color w:val="auto"/>
          <w:sz w:val="24"/>
          <w:szCs w:val="24"/>
        </w:rPr>
        <w:t>L</w:t>
      </w:r>
      <w:r>
        <w:rPr>
          <w:color w:val="auto"/>
          <w:sz w:val="24"/>
          <w:szCs w:val="24"/>
        </w:rPr>
        <w:t>ong Term Temporary positions (L</w:t>
      </w:r>
      <w:r w:rsidRPr="009C73B6">
        <w:rPr>
          <w:color w:val="auto"/>
          <w:sz w:val="24"/>
          <w:szCs w:val="24"/>
        </w:rPr>
        <w:t>TTs</w:t>
      </w:r>
      <w:r>
        <w:rPr>
          <w:color w:val="auto"/>
          <w:sz w:val="24"/>
          <w:szCs w:val="24"/>
        </w:rPr>
        <w:t>)</w:t>
      </w:r>
    </w:p>
    <w:p w14:paraId="1E295698" w14:textId="31E1473C" w:rsidR="000F7D98" w:rsidRDefault="000F7D98" w:rsidP="000F7D98">
      <w:pPr>
        <w:pStyle w:val="ListParagraph"/>
        <w:numPr>
          <w:ilvl w:val="0"/>
          <w:numId w:val="56"/>
        </w:numPr>
        <w:spacing w:before="0" w:after="0"/>
        <w:rPr>
          <w:color w:val="auto"/>
          <w:sz w:val="24"/>
          <w:szCs w:val="24"/>
        </w:rPr>
      </w:pPr>
      <w:r>
        <w:rPr>
          <w:color w:val="auto"/>
          <w:sz w:val="24"/>
          <w:szCs w:val="24"/>
        </w:rPr>
        <w:t>Cluster hiring</w:t>
      </w:r>
    </w:p>
    <w:p w14:paraId="53E77EFD" w14:textId="339D88A5" w:rsidR="00133549" w:rsidRDefault="000F7D98" w:rsidP="00D236A0">
      <w:pPr>
        <w:pStyle w:val="ListParagraph"/>
        <w:numPr>
          <w:ilvl w:val="0"/>
          <w:numId w:val="56"/>
        </w:numPr>
        <w:spacing w:before="0" w:after="0"/>
        <w:rPr>
          <w:color w:val="auto"/>
          <w:sz w:val="24"/>
          <w:szCs w:val="24"/>
        </w:rPr>
      </w:pPr>
      <w:r>
        <w:rPr>
          <w:color w:val="auto"/>
          <w:sz w:val="24"/>
          <w:szCs w:val="24"/>
        </w:rPr>
        <w:t>Faculty Diversity Internship Program (FDIP)</w:t>
      </w:r>
    </w:p>
    <w:p w14:paraId="5825548B" w14:textId="639FD987" w:rsidR="00D236A0" w:rsidRPr="00D236A0" w:rsidRDefault="00D236A0" w:rsidP="00D236A0">
      <w:pPr>
        <w:spacing w:before="0" w:after="0"/>
        <w:ind w:left="720"/>
        <w:textAlignment w:val="auto"/>
        <w:rPr>
          <w:color w:val="auto"/>
          <w:sz w:val="24"/>
          <w:szCs w:val="24"/>
        </w:rPr>
      </w:pPr>
      <w:r w:rsidRPr="00D236A0">
        <w:rPr>
          <w:sz w:val="24"/>
          <w:szCs w:val="24"/>
        </w:rPr>
        <w:t>1</w:t>
      </w:r>
      <w:r>
        <w:rPr>
          <w:sz w:val="24"/>
          <w:szCs w:val="24"/>
        </w:rPr>
        <w:t>6</w:t>
      </w:r>
      <w:r w:rsidRPr="00D236A0">
        <w:rPr>
          <w:sz w:val="24"/>
          <w:szCs w:val="24"/>
        </w:rPr>
        <w:t xml:space="preserve">. </w:t>
      </w:r>
      <w:r w:rsidRPr="00D236A0">
        <w:rPr>
          <w:color w:val="auto"/>
          <w:sz w:val="24"/>
          <w:szCs w:val="24"/>
        </w:rPr>
        <w:t xml:space="preserve">Revisions to proposed  </w:t>
      </w:r>
      <w:r w:rsidRPr="00D236A0">
        <w:rPr>
          <w:color w:val="092A31"/>
          <w:sz w:val="24"/>
          <w:szCs w:val="24"/>
          <w:shd w:val="clear" w:color="auto" w:fill="FFFFFF"/>
        </w:rPr>
        <w:t xml:space="preserve"> R-3412 section </w:t>
      </w:r>
      <w:r w:rsidRPr="00D236A0">
        <w:rPr>
          <w:color w:val="auto"/>
          <w:sz w:val="24"/>
          <w:szCs w:val="24"/>
        </w:rPr>
        <w:t xml:space="preserve"> </w:t>
      </w:r>
      <w:r w:rsidRPr="00D236A0">
        <w:rPr>
          <w:color w:val="092A31"/>
          <w:sz w:val="24"/>
          <w:szCs w:val="24"/>
        </w:rPr>
        <w:t>2.1.1.1.1</w:t>
      </w:r>
    </w:p>
    <w:p w14:paraId="4BA7CBFD" w14:textId="2FF277AE" w:rsidR="00CD76B1" w:rsidRDefault="00EE1991" w:rsidP="00184E87">
      <w:pPr>
        <w:pStyle w:val="Heading2"/>
        <w:spacing w:before="0" w:after="0"/>
      </w:pPr>
      <w:r>
        <w:lastRenderedPageBreak/>
        <w:t>Items from Colleges for District Academic Senate Consideration</w:t>
      </w:r>
    </w:p>
    <w:p w14:paraId="2DB58241" w14:textId="77777777" w:rsidR="00184E87" w:rsidRPr="00184E87" w:rsidRDefault="00184E87" w:rsidP="00184E87">
      <w:pPr>
        <w:spacing w:before="0" w:after="0"/>
      </w:pPr>
    </w:p>
    <w:p w14:paraId="6A19BBA5" w14:textId="2E018481"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3D5026B6" w:rsidR="00396FB3" w:rsidRDefault="006D4EE7" w:rsidP="00253A80">
      <w:pPr>
        <w:pStyle w:val="ListParagraph"/>
        <w:numPr>
          <w:ilvl w:val="1"/>
          <w:numId w:val="2"/>
        </w:numPr>
        <w:spacing w:before="0" w:after="0"/>
      </w:pPr>
      <w:r w:rsidRPr="00B44553">
        <w:t>Calendar</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61FEBA99" w14:textId="39A395C9" w:rsidR="00B24E8F" w:rsidRPr="004B218E" w:rsidRDefault="00B24E8F" w:rsidP="00CD76B1">
      <w:pPr>
        <w:pStyle w:val="Heading2"/>
      </w:pPr>
      <w:r w:rsidRPr="004B218E">
        <w:t xml:space="preserve">Future </w:t>
      </w:r>
      <w:r>
        <w:t>R</w:t>
      </w:r>
      <w:r w:rsidRPr="004B218E">
        <w:t xml:space="preserve">eturning </w:t>
      </w:r>
      <w:r>
        <w:t>I</w:t>
      </w:r>
      <w:r w:rsidRPr="004B218E">
        <w:t>tems:</w:t>
      </w:r>
    </w:p>
    <w:p w14:paraId="25FA73BA" w14:textId="3B02A36F" w:rsidR="00BE0A81" w:rsidRPr="00BE0A81" w:rsidRDefault="00BE0A81" w:rsidP="00BE0A81">
      <w:pPr>
        <w:pStyle w:val="ListParagraph"/>
        <w:numPr>
          <w:ilvl w:val="0"/>
          <w:numId w:val="35"/>
        </w:numPr>
        <w:spacing w:before="0" w:after="0"/>
        <w:rPr>
          <w:color w:val="auto"/>
        </w:rPr>
      </w:pPr>
      <w:r>
        <w:rPr>
          <w:color w:val="auto"/>
        </w:rPr>
        <w:t xml:space="preserve">Pathway U </w:t>
      </w:r>
    </w:p>
    <w:p w14:paraId="39816067" w14:textId="6195508A" w:rsidR="005E3C43" w:rsidRPr="000F7D98" w:rsidRDefault="00C40AAF" w:rsidP="005E3C43">
      <w:pPr>
        <w:pStyle w:val="ListParagraph"/>
        <w:numPr>
          <w:ilvl w:val="0"/>
          <w:numId w:val="35"/>
        </w:numPr>
        <w:spacing w:before="0" w:after="0"/>
        <w:rPr>
          <w:color w:val="auto"/>
        </w:rPr>
      </w:pPr>
      <w:r w:rsidRPr="000F7D98">
        <w:rPr>
          <w:color w:val="auto"/>
        </w:rPr>
        <w:t xml:space="preserve">R-7137 - </w:t>
      </w:r>
      <w:r w:rsidR="005E3C43" w:rsidRPr="000F7D98">
        <w:rPr>
          <w:color w:val="auto"/>
        </w:rPr>
        <w:t xml:space="preserve">Military Credit draft regulation </w:t>
      </w:r>
      <w:r w:rsidR="005E3C43" w:rsidRPr="000F7D98">
        <w:rPr>
          <w:i/>
          <w:iCs/>
          <w:color w:val="auto"/>
        </w:rPr>
        <w:t>(2</w:t>
      </w:r>
      <w:r w:rsidR="005E3C43" w:rsidRPr="000F7D98">
        <w:rPr>
          <w:i/>
          <w:iCs/>
          <w:color w:val="auto"/>
          <w:vertAlign w:val="superscript"/>
        </w:rPr>
        <w:t>nd</w:t>
      </w:r>
      <w:r w:rsidR="005E3C43" w:rsidRPr="000F7D98">
        <w:rPr>
          <w:i/>
          <w:iCs/>
          <w:color w:val="auto"/>
        </w:rPr>
        <w:t xml:space="preserve"> reading)</w:t>
      </w:r>
    </w:p>
    <w:p w14:paraId="556908BF" w14:textId="796E524C" w:rsidR="005E3C43" w:rsidRPr="000F7D98" w:rsidRDefault="00C40AAF" w:rsidP="005E3C43">
      <w:pPr>
        <w:pStyle w:val="ListParagraph"/>
        <w:numPr>
          <w:ilvl w:val="0"/>
          <w:numId w:val="35"/>
        </w:numPr>
        <w:spacing w:before="0" w:after="0"/>
        <w:rPr>
          <w:color w:val="auto"/>
        </w:rPr>
      </w:pPr>
      <w:r w:rsidRPr="000F7D98">
        <w:rPr>
          <w:color w:val="auto"/>
        </w:rPr>
        <w:t xml:space="preserve">R-7252 - </w:t>
      </w:r>
      <w:r w:rsidR="005E3C43" w:rsidRPr="000F7D98">
        <w:rPr>
          <w:color w:val="auto"/>
        </w:rPr>
        <w:t xml:space="preserve">Academic Renewal draft regulation </w:t>
      </w:r>
      <w:r w:rsidR="005E3C43" w:rsidRPr="000F7D98">
        <w:rPr>
          <w:i/>
          <w:iCs/>
          <w:color w:val="auto"/>
        </w:rPr>
        <w:t>(2</w:t>
      </w:r>
      <w:r w:rsidR="005E3C43" w:rsidRPr="000F7D98">
        <w:rPr>
          <w:i/>
          <w:iCs/>
          <w:color w:val="auto"/>
          <w:vertAlign w:val="superscript"/>
        </w:rPr>
        <w:t>nd</w:t>
      </w:r>
      <w:r w:rsidR="005E3C43" w:rsidRPr="000F7D98">
        <w:rPr>
          <w:i/>
          <w:iCs/>
          <w:color w:val="auto"/>
        </w:rPr>
        <w:t xml:space="preserve"> reading)</w:t>
      </w:r>
    </w:p>
    <w:p w14:paraId="415540A7" w14:textId="083C583E" w:rsidR="00BE0A81" w:rsidRPr="001C6D85" w:rsidRDefault="001C6D85" w:rsidP="00BE0A81">
      <w:pPr>
        <w:pStyle w:val="ListParagraph"/>
        <w:numPr>
          <w:ilvl w:val="0"/>
          <w:numId w:val="35"/>
        </w:numPr>
        <w:spacing w:before="0" w:after="0"/>
      </w:pPr>
      <w:r w:rsidRPr="001C6D85">
        <w:t xml:space="preserve">Statement of Support for Learning Communities </w:t>
      </w:r>
      <w:r w:rsidRPr="001C6D85">
        <w:rPr>
          <w:i/>
          <w:iCs/>
        </w:rPr>
        <w:t>(Second Reading)</w:t>
      </w:r>
      <w:r w:rsidRPr="001C6D85">
        <w:t xml:space="preserve"> </w:t>
      </w:r>
    </w:p>
    <w:p w14:paraId="62321188" w14:textId="25A4E539" w:rsidR="00F07DDC" w:rsidRPr="00F07DDC" w:rsidRDefault="00F07DDC" w:rsidP="00DA5175">
      <w:pPr>
        <w:pStyle w:val="ListParagraph"/>
        <w:numPr>
          <w:ilvl w:val="0"/>
          <w:numId w:val="35"/>
        </w:numPr>
        <w:spacing w:before="0" w:after="0"/>
      </w:pPr>
      <w:r w:rsidRPr="00F07DDC">
        <w:t>Student-facing information on Academic Conduct across Colleges</w:t>
      </w:r>
      <w:r w:rsidR="00BE0A81">
        <w:t xml:space="preserve">, </w:t>
      </w:r>
      <w:r w:rsidR="00675949">
        <w:t>AI Task Force</w:t>
      </w:r>
      <w:r w:rsidR="00BE0A81">
        <w:t>, AI use policies for syllabi</w:t>
      </w:r>
    </w:p>
    <w:p w14:paraId="04DF3EAA" w14:textId="1D3D172D" w:rsidR="00CA0079" w:rsidRDefault="00CA0079" w:rsidP="00DA5175">
      <w:pPr>
        <w:pStyle w:val="ListParagraph"/>
        <w:numPr>
          <w:ilvl w:val="0"/>
          <w:numId w:val="35"/>
        </w:numPr>
        <w:spacing w:before="0" w:after="0"/>
      </w:pPr>
      <w:r w:rsidRPr="00CA0079">
        <w:t>Strategic enrollment management plan</w:t>
      </w:r>
    </w:p>
    <w:p w14:paraId="7D98DA6B" w14:textId="765FC033" w:rsidR="003D57B6" w:rsidRPr="00CA0079" w:rsidRDefault="003D57B6" w:rsidP="00DA5175">
      <w:pPr>
        <w:pStyle w:val="ListParagraph"/>
        <w:numPr>
          <w:ilvl w:val="0"/>
          <w:numId w:val="35"/>
        </w:numPr>
        <w:spacing w:before="0" w:after="0"/>
      </w:pPr>
      <w:proofErr w:type="spellStart"/>
      <w:r>
        <w:t>Proctorio</w:t>
      </w:r>
      <w:proofErr w:type="spellEnd"/>
      <w:r>
        <w:t xml:space="preserve"> replacement </w:t>
      </w:r>
    </w:p>
    <w:p w14:paraId="251BB68F" w14:textId="77777777" w:rsidR="0058522A" w:rsidRPr="000040C5" w:rsidRDefault="0058522A" w:rsidP="00C97BC2">
      <w:pPr>
        <w:pStyle w:val="ListParagraph"/>
        <w:numPr>
          <w:ilvl w:val="0"/>
          <w:numId w:val="0"/>
        </w:numPr>
        <w:spacing w:before="0" w:after="0"/>
        <w:ind w:left="720"/>
        <w:rPr>
          <w:color w:val="auto"/>
        </w:rPr>
      </w:pPr>
    </w:p>
    <w:p w14:paraId="50F6D237" w14:textId="6C1132BD" w:rsidR="006D4EE7" w:rsidRDefault="00456B25" w:rsidP="00CD76B1">
      <w:pPr>
        <w:pStyle w:val="Heading3"/>
      </w:pPr>
      <w:r>
        <w:t>Upcoming Meetings</w:t>
      </w:r>
      <w:r w:rsidR="001C3BD1">
        <w:t xml:space="preserve"> /</w:t>
      </w:r>
      <w:r w:rsidR="00986A85">
        <w:t xml:space="preserve"> </w:t>
      </w:r>
      <w:r w:rsidR="006D4EE7">
        <w:t>Events</w:t>
      </w:r>
    </w:p>
    <w:bookmarkStart w:id="0" w:name="_Hlk127180591"/>
    <w:p w14:paraId="7000535E" w14:textId="5950D5CC" w:rsidR="00B12526" w:rsidRDefault="00000000" w:rsidP="00B12526">
      <w:pPr>
        <w:pStyle w:val="ListParagraph"/>
        <w:numPr>
          <w:ilvl w:val="0"/>
          <w:numId w:val="1"/>
        </w:numPr>
        <w:spacing w:before="0" w:after="0"/>
      </w:pPr>
      <w:r>
        <w:fldChar w:fldCharType="begin"/>
      </w:r>
      <w:r>
        <w:instrText>HYPERLINK "https://losrios.edu/about-los-rios/board-of-trustees"</w:instrText>
      </w:r>
      <w:r>
        <w:fldChar w:fldCharType="separate"/>
      </w:r>
      <w:r w:rsidR="00B12526">
        <w:rPr>
          <w:rStyle w:val="Hyperlink"/>
          <w:rFonts w:eastAsiaTheme="majorEastAsia"/>
        </w:rPr>
        <w:t>LRCCD Board of Trustees</w:t>
      </w:r>
      <w:r>
        <w:rPr>
          <w:rStyle w:val="Hyperlink"/>
          <w:rFonts w:eastAsiaTheme="majorEastAsia"/>
        </w:rPr>
        <w:fldChar w:fldCharType="end"/>
      </w:r>
      <w:r w:rsidR="00B12526">
        <w:t xml:space="preserve"> Meeting: Wed, </w:t>
      </w:r>
      <w:r w:rsidR="003C6053">
        <w:t>Nov 8</w:t>
      </w:r>
      <w:r w:rsidR="003C6053" w:rsidRPr="003C6053">
        <w:rPr>
          <w:vertAlign w:val="superscript"/>
        </w:rPr>
        <w:t>th</w:t>
      </w:r>
      <w:r w:rsidR="003C6053">
        <w:t xml:space="preserve"> </w:t>
      </w:r>
      <w:r w:rsidR="00B12526">
        <w:t xml:space="preserve">  5:30pm (</w:t>
      </w:r>
      <w:r w:rsidR="003C6053">
        <w:t>DO Board Room)</w:t>
      </w:r>
    </w:p>
    <w:p w14:paraId="0FB1F258" w14:textId="66BBF968" w:rsidR="003C6053" w:rsidRDefault="00134A4D" w:rsidP="003C6053">
      <w:pPr>
        <w:pStyle w:val="ListParagraph"/>
        <w:numPr>
          <w:ilvl w:val="0"/>
          <w:numId w:val="1"/>
        </w:numPr>
        <w:spacing w:before="0" w:after="0"/>
      </w:pPr>
      <w:r>
        <w:t>District Academic Senate Meeting: Tuesday Nov 14</w:t>
      </w:r>
      <w:proofErr w:type="gramStart"/>
      <w:r w:rsidRPr="00134A4D">
        <w:rPr>
          <w:vertAlign w:val="superscript"/>
        </w:rPr>
        <w:t>th</w:t>
      </w:r>
      <w:r>
        <w:t xml:space="preserve">  3</w:t>
      </w:r>
      <w:proofErr w:type="gramEnd"/>
      <w:r>
        <w:t xml:space="preserve">-5pm (DO Main Conference Room) </w:t>
      </w:r>
      <w:r w:rsidR="003C6053">
        <w:t xml:space="preserve">District </w:t>
      </w:r>
    </w:p>
    <w:p w14:paraId="3787CE20" w14:textId="77777777" w:rsidR="002125B3" w:rsidRDefault="002125B3" w:rsidP="002125B3">
      <w:pPr>
        <w:pStyle w:val="ListParagraph"/>
        <w:numPr>
          <w:ilvl w:val="0"/>
          <w:numId w:val="1"/>
        </w:numPr>
        <w:spacing w:before="0" w:after="0"/>
      </w:pPr>
      <w:r>
        <w:t>ASCCC Fall Plenary: Thu, Nov 16</w:t>
      </w:r>
      <w:proofErr w:type="gramStart"/>
      <w:r w:rsidRPr="00ED4798">
        <w:rPr>
          <w:vertAlign w:val="superscript"/>
        </w:rPr>
        <w:t>th</w:t>
      </w:r>
      <w:r>
        <w:t xml:space="preserve">  2023</w:t>
      </w:r>
      <w:proofErr w:type="gramEnd"/>
      <w:r>
        <w:t>, 8am</w:t>
      </w:r>
      <w:r>
        <w:rPr>
          <w:rFonts w:ascii="Lato" w:hAnsi="Lato"/>
          <w:color w:val="0A0A0A"/>
          <w:shd w:val="clear" w:color="auto" w:fill="FFFFFF"/>
        </w:rPr>
        <w:t> - </w:t>
      </w:r>
      <w:r>
        <w:t>Sat, Nov 18 2023 5pm (Westin South Coast Plaza/Hybrid)</w:t>
      </w:r>
    </w:p>
    <w:p w14:paraId="39A81549" w14:textId="301DFC09" w:rsidR="00134A4D" w:rsidRDefault="003C6053" w:rsidP="00134A4D">
      <w:pPr>
        <w:pStyle w:val="ListParagraph"/>
        <w:numPr>
          <w:ilvl w:val="0"/>
          <w:numId w:val="1"/>
        </w:numPr>
        <w:spacing w:before="0" w:after="0"/>
      </w:pPr>
      <w:r>
        <w:t xml:space="preserve">Academic Senate Meeting: Tuesday, </w:t>
      </w:r>
      <w:r w:rsidR="002125B3">
        <w:t>December</w:t>
      </w:r>
      <w:r>
        <w:t xml:space="preserve"> </w:t>
      </w:r>
      <w:r w:rsidR="002125B3">
        <w:t>5</w:t>
      </w:r>
      <w:proofErr w:type="gramStart"/>
      <w:r>
        <w:rPr>
          <w:vertAlign w:val="superscript"/>
        </w:rPr>
        <w:t>th</w:t>
      </w:r>
      <w:r>
        <w:t xml:space="preserve">  3</w:t>
      </w:r>
      <w:proofErr w:type="gramEnd"/>
      <w:r>
        <w:t>-5pm (teleconference locations)</w:t>
      </w:r>
    </w:p>
    <w:bookmarkEnd w:id="0"/>
    <w:p w14:paraId="78CACFB7" w14:textId="77777777" w:rsidR="00116403" w:rsidRPr="00C97BC2" w:rsidRDefault="00116403" w:rsidP="00C73270">
      <w:pPr>
        <w:pStyle w:val="Heading2"/>
        <w:rPr>
          <w:sz w:val="16"/>
          <w:szCs w:val="16"/>
        </w:rPr>
      </w:pPr>
    </w:p>
    <w:p w14:paraId="434FF340" w14:textId="46279D50" w:rsidR="00C73270" w:rsidRPr="00CD76B1" w:rsidRDefault="00C73270" w:rsidP="00CD76B1">
      <w:pPr>
        <w:pStyle w:val="Heading2"/>
      </w:pPr>
      <w:r w:rsidRPr="00CD76B1">
        <w:t>Land 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10"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5F5EE36F" w14:textId="77777777" w:rsidR="003343A5" w:rsidRDefault="003343A5" w:rsidP="00C73270"/>
    <w:p w14:paraId="6D33BA69" w14:textId="3188923C" w:rsidR="00C73270" w:rsidRPr="00E3688F" w:rsidRDefault="00000000" w:rsidP="00C73270">
      <w:pPr>
        <w:rPr>
          <w:rStyle w:val="Hyperlink"/>
          <w:sz w:val="20"/>
          <w:szCs w:val="20"/>
        </w:rPr>
      </w:pPr>
      <w:hyperlink r:id="rId11"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2" w:history="1">
        <w:r w:rsidR="00C73270" w:rsidRPr="00E3688F">
          <w:rPr>
            <w:rStyle w:val="Hyperlink"/>
            <w:sz w:val="20"/>
            <w:szCs w:val="20"/>
          </w:rPr>
          <w:t>CRC Land Acknowledgement</w:t>
        </w:r>
      </w:hyperlink>
    </w:p>
    <w:p w14:paraId="539DBC36" w14:textId="178F8E87" w:rsid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6CB26D62" w14:textId="77777777" w:rsidR="00184E87" w:rsidRPr="00116403" w:rsidRDefault="00184E87" w:rsidP="00116403">
      <w:pPr>
        <w:spacing w:after="240"/>
        <w:contextualSpacing w:val="0"/>
        <w:rPr>
          <w:sz w:val="20"/>
          <w:szCs w:val="20"/>
          <w:shd w:val="clear" w:color="auto" w:fill="FFFFFF"/>
        </w:rPr>
      </w:pPr>
    </w:p>
    <w:p w14:paraId="08C238AE" w14:textId="25980252" w:rsidR="00C73270" w:rsidRPr="00E3688F" w:rsidRDefault="00000000" w:rsidP="00C73270">
      <w:pPr>
        <w:rPr>
          <w:sz w:val="20"/>
          <w:szCs w:val="20"/>
        </w:rPr>
      </w:pPr>
      <w:hyperlink r:id="rId13"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4"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BE0A8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E401" w14:textId="77777777" w:rsidR="00355977" w:rsidRDefault="00355977" w:rsidP="003C1675">
      <w:r>
        <w:separator/>
      </w:r>
    </w:p>
  </w:endnote>
  <w:endnote w:type="continuationSeparator" w:id="0">
    <w:p w14:paraId="662AC6E6" w14:textId="77777777" w:rsidR="00355977" w:rsidRDefault="00355977" w:rsidP="003C1675">
      <w:r>
        <w:continuationSeparator/>
      </w:r>
    </w:p>
  </w:endnote>
  <w:endnote w:type="continuationNotice" w:id="1">
    <w:p w14:paraId="0888A6AF" w14:textId="77777777" w:rsidR="00355977" w:rsidRDefault="003559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8C5" w14:textId="77777777" w:rsidR="006D1ADC" w:rsidRDefault="006D1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84BF" w14:textId="77777777" w:rsidR="006D1ADC" w:rsidRDefault="006D1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836B" w14:textId="77777777" w:rsidR="00355977" w:rsidRDefault="00355977" w:rsidP="003C1675">
      <w:r>
        <w:separator/>
      </w:r>
    </w:p>
  </w:footnote>
  <w:footnote w:type="continuationSeparator" w:id="0">
    <w:p w14:paraId="49D0237F" w14:textId="77777777" w:rsidR="00355977" w:rsidRDefault="00355977" w:rsidP="003C1675">
      <w:r>
        <w:continuationSeparator/>
      </w:r>
    </w:p>
  </w:footnote>
  <w:footnote w:type="continuationNotice" w:id="1">
    <w:p w14:paraId="6B4D2D8D" w14:textId="77777777" w:rsidR="00355977" w:rsidRDefault="003559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0D6B" w14:textId="60C0E5A7" w:rsidR="006D1ADC" w:rsidRDefault="006D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AF53" w14:textId="6337341F" w:rsidR="006D1ADC" w:rsidRDefault="006D1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3DE4318"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F5F49"/>
    <w:multiLevelType w:val="hybridMultilevel"/>
    <w:tmpl w:val="5568E22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217D0B"/>
    <w:multiLevelType w:val="hybridMultilevel"/>
    <w:tmpl w:val="D2E4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B7389"/>
    <w:multiLevelType w:val="multilevel"/>
    <w:tmpl w:val="51F6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4B35C3"/>
    <w:multiLevelType w:val="hybridMultilevel"/>
    <w:tmpl w:val="89B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9319E2"/>
    <w:multiLevelType w:val="hybridMultilevel"/>
    <w:tmpl w:val="57D4BDB0"/>
    <w:lvl w:ilvl="0" w:tplc="00EEEAC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823931"/>
    <w:multiLevelType w:val="hybridMultilevel"/>
    <w:tmpl w:val="0010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77159"/>
    <w:multiLevelType w:val="hybridMultilevel"/>
    <w:tmpl w:val="985C67D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2D2F8C"/>
    <w:multiLevelType w:val="hybridMultilevel"/>
    <w:tmpl w:val="DA269C2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3A58F8"/>
    <w:multiLevelType w:val="hybridMultilevel"/>
    <w:tmpl w:val="4BA800D0"/>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ED7161"/>
    <w:multiLevelType w:val="hybridMultilevel"/>
    <w:tmpl w:val="D8B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5D67F7"/>
    <w:multiLevelType w:val="hybridMultilevel"/>
    <w:tmpl w:val="5E684B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FA07B0"/>
    <w:multiLevelType w:val="hybridMultilevel"/>
    <w:tmpl w:val="1B76E88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943936"/>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6"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954A27"/>
    <w:multiLevelType w:val="hybridMultilevel"/>
    <w:tmpl w:val="1CFC31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7AE7B92"/>
    <w:multiLevelType w:val="multilevel"/>
    <w:tmpl w:val="C8B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21281"/>
    <w:multiLevelType w:val="hybridMultilevel"/>
    <w:tmpl w:val="03CC0A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3BF59E5"/>
    <w:multiLevelType w:val="hybridMultilevel"/>
    <w:tmpl w:val="54E8DD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4F123A"/>
    <w:multiLevelType w:val="hybridMultilevel"/>
    <w:tmpl w:val="5568E228"/>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F0918"/>
    <w:multiLevelType w:val="hybridMultilevel"/>
    <w:tmpl w:val="7736D472"/>
    <w:lvl w:ilvl="0" w:tplc="8E3867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337572"/>
    <w:multiLevelType w:val="hybridMultilevel"/>
    <w:tmpl w:val="9D16E0EA"/>
    <w:lvl w:ilvl="0" w:tplc="0409000F">
      <w:start w:val="1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F32EDA"/>
    <w:multiLevelType w:val="hybridMultilevel"/>
    <w:tmpl w:val="A4DAF248"/>
    <w:lvl w:ilvl="0" w:tplc="0409000F">
      <w:start w:val="1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260532">
    <w:abstractNumId w:val="35"/>
  </w:num>
  <w:num w:numId="2" w16cid:durableId="1218928827">
    <w:abstractNumId w:val="48"/>
  </w:num>
  <w:num w:numId="3" w16cid:durableId="831456156">
    <w:abstractNumId w:val="26"/>
  </w:num>
  <w:num w:numId="4" w16cid:durableId="123647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934817">
    <w:abstractNumId w:val="44"/>
  </w:num>
  <w:num w:numId="6" w16cid:durableId="358331">
    <w:abstractNumId w:val="1"/>
  </w:num>
  <w:num w:numId="7" w16cid:durableId="1621304409">
    <w:abstractNumId w:val="9"/>
  </w:num>
  <w:num w:numId="8" w16cid:durableId="1007440208">
    <w:abstractNumId w:val="31"/>
  </w:num>
  <w:num w:numId="9" w16cid:durableId="229775999">
    <w:abstractNumId w:val="54"/>
  </w:num>
  <w:num w:numId="10" w16cid:durableId="1307394769">
    <w:abstractNumId w:val="30"/>
  </w:num>
  <w:num w:numId="11" w16cid:durableId="574824765">
    <w:abstractNumId w:val="45"/>
  </w:num>
  <w:num w:numId="12" w16cid:durableId="1887447771">
    <w:abstractNumId w:val="23"/>
  </w:num>
  <w:num w:numId="13" w16cid:durableId="103775052">
    <w:abstractNumId w:val="21"/>
  </w:num>
  <w:num w:numId="14" w16cid:durableId="991636648">
    <w:abstractNumId w:val="38"/>
  </w:num>
  <w:num w:numId="15" w16cid:durableId="1014115110">
    <w:abstractNumId w:val="37"/>
  </w:num>
  <w:num w:numId="16" w16cid:durableId="22364891">
    <w:abstractNumId w:val="55"/>
  </w:num>
  <w:num w:numId="17" w16cid:durableId="1734741065">
    <w:abstractNumId w:val="53"/>
  </w:num>
  <w:num w:numId="18" w16cid:durableId="532036851">
    <w:abstractNumId w:val="43"/>
  </w:num>
  <w:num w:numId="19" w16cid:durableId="490216076">
    <w:abstractNumId w:val="41"/>
  </w:num>
  <w:num w:numId="20" w16cid:durableId="1921064503">
    <w:abstractNumId w:val="7"/>
  </w:num>
  <w:num w:numId="21" w16cid:durableId="237904221">
    <w:abstractNumId w:val="4"/>
  </w:num>
  <w:num w:numId="22" w16cid:durableId="470827590">
    <w:abstractNumId w:val="33"/>
  </w:num>
  <w:num w:numId="23" w16cid:durableId="876743839">
    <w:abstractNumId w:val="10"/>
  </w:num>
  <w:num w:numId="24" w16cid:durableId="613249924">
    <w:abstractNumId w:val="34"/>
  </w:num>
  <w:num w:numId="25" w16cid:durableId="1475491856">
    <w:abstractNumId w:val="29"/>
  </w:num>
  <w:num w:numId="26" w16cid:durableId="716970365">
    <w:abstractNumId w:val="28"/>
  </w:num>
  <w:num w:numId="27" w16cid:durableId="335425620">
    <w:abstractNumId w:val="2"/>
  </w:num>
  <w:num w:numId="28" w16cid:durableId="872812149">
    <w:abstractNumId w:val="17"/>
  </w:num>
  <w:num w:numId="29" w16cid:durableId="977806427">
    <w:abstractNumId w:val="13"/>
  </w:num>
  <w:num w:numId="30" w16cid:durableId="819422931">
    <w:abstractNumId w:val="32"/>
  </w:num>
  <w:num w:numId="31" w16cid:durableId="1676877237">
    <w:abstractNumId w:val="19"/>
  </w:num>
  <w:num w:numId="32" w16cid:durableId="1629625434">
    <w:abstractNumId w:val="50"/>
  </w:num>
  <w:num w:numId="33" w16cid:durableId="1955745218">
    <w:abstractNumId w:val="46"/>
  </w:num>
  <w:num w:numId="34" w16cid:durableId="1440107247">
    <w:abstractNumId w:val="36"/>
  </w:num>
  <w:num w:numId="35" w16cid:durableId="1404837541">
    <w:abstractNumId w:val="12"/>
  </w:num>
  <w:num w:numId="36" w16cid:durableId="571045044">
    <w:abstractNumId w:val="6"/>
  </w:num>
  <w:num w:numId="37" w16cid:durableId="966426536">
    <w:abstractNumId w:val="11"/>
  </w:num>
  <w:num w:numId="38" w16cid:durableId="1521317958">
    <w:abstractNumId w:val="51"/>
  </w:num>
  <w:num w:numId="39" w16cid:durableId="313989639">
    <w:abstractNumId w:val="24"/>
  </w:num>
  <w:num w:numId="40" w16cid:durableId="2117821023">
    <w:abstractNumId w:val="5"/>
  </w:num>
  <w:num w:numId="41" w16cid:durableId="1656881505">
    <w:abstractNumId w:val="49"/>
  </w:num>
  <w:num w:numId="42" w16cid:durableId="1332609986">
    <w:abstractNumId w:val="16"/>
  </w:num>
  <w:num w:numId="43" w16cid:durableId="7875102">
    <w:abstractNumId w:val="42"/>
  </w:num>
  <w:num w:numId="44" w16cid:durableId="6686730">
    <w:abstractNumId w:val="25"/>
  </w:num>
  <w:num w:numId="45" w16cid:durableId="881743521">
    <w:abstractNumId w:val="22"/>
  </w:num>
  <w:num w:numId="46" w16cid:durableId="1333486560">
    <w:abstractNumId w:val="40"/>
  </w:num>
  <w:num w:numId="47" w16cid:durableId="1781563345">
    <w:abstractNumId w:val="56"/>
  </w:num>
  <w:num w:numId="48" w16cid:durableId="524178264">
    <w:abstractNumId w:val="20"/>
  </w:num>
  <w:num w:numId="49" w16cid:durableId="200479628">
    <w:abstractNumId w:val="15"/>
  </w:num>
  <w:num w:numId="50" w16cid:durableId="1297762452">
    <w:abstractNumId w:val="18"/>
  </w:num>
  <w:num w:numId="51" w16cid:durableId="391464365">
    <w:abstractNumId w:val="27"/>
  </w:num>
  <w:num w:numId="52" w16cid:durableId="1904945602">
    <w:abstractNumId w:val="47"/>
  </w:num>
  <w:num w:numId="53" w16cid:durableId="697854890">
    <w:abstractNumId w:val="52"/>
  </w:num>
  <w:num w:numId="54" w16cid:durableId="2144229121">
    <w:abstractNumId w:val="14"/>
  </w:num>
  <w:num w:numId="55" w16cid:durableId="341125829">
    <w:abstractNumId w:val="3"/>
  </w:num>
  <w:num w:numId="56" w16cid:durableId="239146160">
    <w:abstractNumId w:val="39"/>
  </w:num>
  <w:num w:numId="57" w16cid:durableId="8907736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71D"/>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51B3"/>
    <w:rsid w:val="000B52C7"/>
    <w:rsid w:val="000B55CE"/>
    <w:rsid w:val="000B79E0"/>
    <w:rsid w:val="000C28D8"/>
    <w:rsid w:val="000C2EAA"/>
    <w:rsid w:val="000C3046"/>
    <w:rsid w:val="000C42E6"/>
    <w:rsid w:val="000C4DF9"/>
    <w:rsid w:val="000C5E6C"/>
    <w:rsid w:val="000C64A3"/>
    <w:rsid w:val="000C7971"/>
    <w:rsid w:val="000D018C"/>
    <w:rsid w:val="000D0882"/>
    <w:rsid w:val="000D168D"/>
    <w:rsid w:val="000D169E"/>
    <w:rsid w:val="000D311F"/>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B35F4"/>
    <w:rsid w:val="002B43F1"/>
    <w:rsid w:val="002B7630"/>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539C"/>
    <w:rsid w:val="002F629D"/>
    <w:rsid w:val="002F643A"/>
    <w:rsid w:val="002F6F6B"/>
    <w:rsid w:val="00300ED0"/>
    <w:rsid w:val="00303026"/>
    <w:rsid w:val="003034E7"/>
    <w:rsid w:val="003052E4"/>
    <w:rsid w:val="00307CEB"/>
    <w:rsid w:val="003115FF"/>
    <w:rsid w:val="00311B4A"/>
    <w:rsid w:val="0031599A"/>
    <w:rsid w:val="0031691C"/>
    <w:rsid w:val="00317CD9"/>
    <w:rsid w:val="00320968"/>
    <w:rsid w:val="003249BF"/>
    <w:rsid w:val="00331AB9"/>
    <w:rsid w:val="00331F3E"/>
    <w:rsid w:val="00332DFB"/>
    <w:rsid w:val="003343A5"/>
    <w:rsid w:val="00334E9B"/>
    <w:rsid w:val="003504AC"/>
    <w:rsid w:val="00353E27"/>
    <w:rsid w:val="00355977"/>
    <w:rsid w:val="00360BCD"/>
    <w:rsid w:val="0036560A"/>
    <w:rsid w:val="0036624A"/>
    <w:rsid w:val="003667D5"/>
    <w:rsid w:val="00370192"/>
    <w:rsid w:val="0037040F"/>
    <w:rsid w:val="00372774"/>
    <w:rsid w:val="00372FF2"/>
    <w:rsid w:val="0037302C"/>
    <w:rsid w:val="00374362"/>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305A"/>
    <w:rsid w:val="00403B2C"/>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29D2"/>
    <w:rsid w:val="004D6D44"/>
    <w:rsid w:val="004E0911"/>
    <w:rsid w:val="004E106B"/>
    <w:rsid w:val="004E3F21"/>
    <w:rsid w:val="004F158B"/>
    <w:rsid w:val="004F159B"/>
    <w:rsid w:val="004F2BAB"/>
    <w:rsid w:val="004F2E1A"/>
    <w:rsid w:val="004F33ED"/>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B0F68"/>
    <w:rsid w:val="005B14A7"/>
    <w:rsid w:val="005B43A1"/>
    <w:rsid w:val="005B6E6A"/>
    <w:rsid w:val="005B72C6"/>
    <w:rsid w:val="005C47F1"/>
    <w:rsid w:val="005C6EC5"/>
    <w:rsid w:val="005D2AEB"/>
    <w:rsid w:val="005D41A2"/>
    <w:rsid w:val="005D4F48"/>
    <w:rsid w:val="005D63DF"/>
    <w:rsid w:val="005D681C"/>
    <w:rsid w:val="005D70EF"/>
    <w:rsid w:val="005D7945"/>
    <w:rsid w:val="005E0171"/>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29AE"/>
    <w:rsid w:val="00652AC0"/>
    <w:rsid w:val="006535B6"/>
    <w:rsid w:val="0067130E"/>
    <w:rsid w:val="00672BC9"/>
    <w:rsid w:val="00675949"/>
    <w:rsid w:val="00691091"/>
    <w:rsid w:val="00691CCF"/>
    <w:rsid w:val="00694C9C"/>
    <w:rsid w:val="00695F00"/>
    <w:rsid w:val="0069789D"/>
    <w:rsid w:val="006A0D7D"/>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BB5"/>
    <w:rsid w:val="007B4262"/>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5D13"/>
    <w:rsid w:val="00866B4E"/>
    <w:rsid w:val="00867FBF"/>
    <w:rsid w:val="00873B11"/>
    <w:rsid w:val="00880A12"/>
    <w:rsid w:val="008811DE"/>
    <w:rsid w:val="00881523"/>
    <w:rsid w:val="008850AC"/>
    <w:rsid w:val="008862B5"/>
    <w:rsid w:val="00887FFC"/>
    <w:rsid w:val="00891A8F"/>
    <w:rsid w:val="008A267B"/>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0CBC"/>
    <w:rsid w:val="009B1584"/>
    <w:rsid w:val="009C4A8F"/>
    <w:rsid w:val="009C73B6"/>
    <w:rsid w:val="009D0D93"/>
    <w:rsid w:val="009E680D"/>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19BF"/>
    <w:rsid w:val="00AC35F2"/>
    <w:rsid w:val="00AD0973"/>
    <w:rsid w:val="00AD12FA"/>
    <w:rsid w:val="00AD21A6"/>
    <w:rsid w:val="00AD52CC"/>
    <w:rsid w:val="00AE3CA1"/>
    <w:rsid w:val="00AE4F9B"/>
    <w:rsid w:val="00AE77F3"/>
    <w:rsid w:val="00AE784C"/>
    <w:rsid w:val="00AF1CDE"/>
    <w:rsid w:val="00B00EC0"/>
    <w:rsid w:val="00B01929"/>
    <w:rsid w:val="00B0464B"/>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38F2"/>
    <w:rsid w:val="00B85ACE"/>
    <w:rsid w:val="00B85B0F"/>
    <w:rsid w:val="00B87D6E"/>
    <w:rsid w:val="00B9223A"/>
    <w:rsid w:val="00B92D14"/>
    <w:rsid w:val="00B93D7D"/>
    <w:rsid w:val="00B9630C"/>
    <w:rsid w:val="00B9652F"/>
    <w:rsid w:val="00BA1795"/>
    <w:rsid w:val="00BA42FE"/>
    <w:rsid w:val="00BA7135"/>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97BC2"/>
    <w:rsid w:val="00C97D94"/>
    <w:rsid w:val="00CA0079"/>
    <w:rsid w:val="00CA0242"/>
    <w:rsid w:val="00CA66F4"/>
    <w:rsid w:val="00CB27EE"/>
    <w:rsid w:val="00CB340A"/>
    <w:rsid w:val="00CB382A"/>
    <w:rsid w:val="00CC010A"/>
    <w:rsid w:val="00CC54E6"/>
    <w:rsid w:val="00CC6D80"/>
    <w:rsid w:val="00CD063C"/>
    <w:rsid w:val="00CD76B1"/>
    <w:rsid w:val="00CE0851"/>
    <w:rsid w:val="00CE08AC"/>
    <w:rsid w:val="00CE0E72"/>
    <w:rsid w:val="00CE1712"/>
    <w:rsid w:val="00CE2098"/>
    <w:rsid w:val="00CE20D2"/>
    <w:rsid w:val="00D02AAD"/>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EF2"/>
    <w:rsid w:val="00D43A25"/>
    <w:rsid w:val="00D500A3"/>
    <w:rsid w:val="00D570BB"/>
    <w:rsid w:val="00D64544"/>
    <w:rsid w:val="00D64D32"/>
    <w:rsid w:val="00D652EB"/>
    <w:rsid w:val="00D670BB"/>
    <w:rsid w:val="00D7193D"/>
    <w:rsid w:val="00D71C26"/>
    <w:rsid w:val="00D71DDF"/>
    <w:rsid w:val="00D75707"/>
    <w:rsid w:val="00D82667"/>
    <w:rsid w:val="00D82D19"/>
    <w:rsid w:val="00D84129"/>
    <w:rsid w:val="00D84207"/>
    <w:rsid w:val="00D95F25"/>
    <w:rsid w:val="00DA1D21"/>
    <w:rsid w:val="00DA3A17"/>
    <w:rsid w:val="00DA4011"/>
    <w:rsid w:val="00DA5175"/>
    <w:rsid w:val="00DA73B3"/>
    <w:rsid w:val="00DB1A14"/>
    <w:rsid w:val="00DB1BCE"/>
    <w:rsid w:val="00DB36AD"/>
    <w:rsid w:val="00DB43FE"/>
    <w:rsid w:val="00DB6ED6"/>
    <w:rsid w:val="00DC0D61"/>
    <w:rsid w:val="00DC502A"/>
    <w:rsid w:val="00DC7457"/>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495F"/>
    <w:rsid w:val="00E359E3"/>
    <w:rsid w:val="00E3688F"/>
    <w:rsid w:val="00E36AAD"/>
    <w:rsid w:val="00E36B8A"/>
    <w:rsid w:val="00E40B0C"/>
    <w:rsid w:val="00E40CC7"/>
    <w:rsid w:val="00E435A0"/>
    <w:rsid w:val="00E4545F"/>
    <w:rsid w:val="00E45616"/>
    <w:rsid w:val="00E4591D"/>
    <w:rsid w:val="00E4791C"/>
    <w:rsid w:val="00E47C7B"/>
    <w:rsid w:val="00E57B04"/>
    <w:rsid w:val="00E613FA"/>
    <w:rsid w:val="00E63262"/>
    <w:rsid w:val="00E65303"/>
    <w:rsid w:val="00E66EC1"/>
    <w:rsid w:val="00E74939"/>
    <w:rsid w:val="00E74ECE"/>
    <w:rsid w:val="00E75DF0"/>
    <w:rsid w:val="00E77372"/>
    <w:rsid w:val="00E91B8D"/>
    <w:rsid w:val="00EA21B8"/>
    <w:rsid w:val="00EA67B4"/>
    <w:rsid w:val="00EA78DA"/>
    <w:rsid w:val="00EB1C22"/>
    <w:rsid w:val="00EB2B21"/>
    <w:rsid w:val="00EB40E4"/>
    <w:rsid w:val="00EB480A"/>
    <w:rsid w:val="00EB6892"/>
    <w:rsid w:val="00EC3283"/>
    <w:rsid w:val="00EC4077"/>
    <w:rsid w:val="00ED308B"/>
    <w:rsid w:val="00ED4798"/>
    <w:rsid w:val="00ED5649"/>
    <w:rsid w:val="00ED66EF"/>
    <w:rsid w:val="00ED7CCE"/>
    <w:rsid w:val="00EE1991"/>
    <w:rsid w:val="00EE2086"/>
    <w:rsid w:val="00EE2F2B"/>
    <w:rsid w:val="00EE3687"/>
    <w:rsid w:val="00EE6801"/>
    <w:rsid w:val="00EF1DDA"/>
    <w:rsid w:val="00EF1ECF"/>
    <w:rsid w:val="00EF45B9"/>
    <w:rsid w:val="00F00491"/>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0F68"/>
    <w:rsid w:val="00F73DE2"/>
    <w:rsid w:val="00F74586"/>
    <w:rsid w:val="00F747AA"/>
    <w:rsid w:val="00F75678"/>
    <w:rsid w:val="00F7568A"/>
    <w:rsid w:val="00F76B1D"/>
    <w:rsid w:val="00F774A1"/>
    <w:rsid w:val="00F774CD"/>
    <w:rsid w:val="00F77A86"/>
    <w:rsid w:val="00F93EBD"/>
    <w:rsid w:val="00FA61A5"/>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flc.losrios.edu/about-us/our-valu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c.losrios.edu/about-us/our-values/equity-and-diversity/land-acknowledg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losrios.edu/student-resources/native-american-resource-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srios.edu/about-los-rios/our-values/indigenous-land-acknowledg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sa.ca.gov/pdfs/reports/2022-113.pdf" TargetMode="External"/><Relationship Id="rId14" Type="http://schemas.openxmlformats.org/officeDocument/2006/relationships/hyperlink" Target="https://scc.losrios.edu/student-resources/native-american-student-success/land-acknowledge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2023-10-18T22:44:00Z</dcterms:created>
  <dcterms:modified xsi:type="dcterms:W3CDTF">2023-11-03T22:26:00Z</dcterms:modified>
</cp:coreProperties>
</file>