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1"/>
        <w:keepNext w:val="0"/>
        <w:keepLines w:val="0"/>
        <w:spacing w:after="0" w:before="0" w:lineRule="auto"/>
        <w:ind w:right="20"/>
        <w:rPr>
          <w:b w:val="1"/>
          <w:sz w:val="46"/>
          <w:szCs w:val="46"/>
        </w:rPr>
      </w:pPr>
      <w:bookmarkStart w:colFirst="0" w:colLast="0" w:name="_xqoyv1ajnfxb" w:id="0"/>
      <w:bookmarkEnd w:id="0"/>
      <w:r w:rsidDel="00000000" w:rsidR="00000000" w:rsidRPr="00000000">
        <w:rPr>
          <w:b w:val="1"/>
          <w:sz w:val="46"/>
          <w:szCs w:val="46"/>
          <w:rtl w:val="0"/>
        </w:rPr>
        <w:t xml:space="preserve">District Academic Senate (DAS) Minutes</w:t>
      </w:r>
    </w:p>
    <w:p w:rsidR="00000000" w:rsidDel="00000000" w:rsidP="00000000" w:rsidRDefault="00000000" w:rsidRPr="00000000" w14:paraId="00000003">
      <w:pPr>
        <w:jc w:val="center"/>
        <w:rPr>
          <w:b w:val="1"/>
        </w:rPr>
      </w:pPr>
      <w:r w:rsidDel="00000000" w:rsidR="00000000" w:rsidRPr="00000000">
        <w:rPr>
          <w:b w:val="1"/>
          <w:rtl w:val="0"/>
        </w:rPr>
        <w:t xml:space="preserve">Tuesday, October </w:t>
      </w:r>
      <w:r w:rsidDel="00000000" w:rsidR="00000000" w:rsidRPr="00000000">
        <w:rPr>
          <w:b w:val="1"/>
          <w:vertAlign w:val="superscript"/>
          <w:rtl w:val="0"/>
        </w:rPr>
        <w:t xml:space="preserve"> </w:t>
      </w:r>
      <w:r w:rsidDel="00000000" w:rsidR="00000000" w:rsidRPr="00000000">
        <w:rPr>
          <w:b w:val="1"/>
          <w:rtl w:val="0"/>
        </w:rPr>
        <w:t xml:space="preserve">17</w:t>
      </w:r>
      <w:r w:rsidDel="00000000" w:rsidR="00000000" w:rsidRPr="00000000">
        <w:rPr>
          <w:b w:val="1"/>
          <w:vertAlign w:val="superscript"/>
          <w:rtl w:val="0"/>
        </w:rPr>
        <w:t xml:space="preserve">th</w:t>
      </w:r>
      <w:r w:rsidDel="00000000" w:rsidR="00000000" w:rsidRPr="00000000">
        <w:rPr>
          <w:b w:val="1"/>
          <w:rtl w:val="0"/>
        </w:rPr>
        <w:t xml:space="preserve">, 2023 - 3:00 -5:00 pm</w:t>
      </w:r>
    </w:p>
    <w:p w:rsidR="00000000" w:rsidDel="00000000" w:rsidP="00000000" w:rsidRDefault="00000000" w:rsidRPr="00000000" w14:paraId="00000004">
      <w:pPr>
        <w:jc w:val="center"/>
        <w:rPr>
          <w:b w:val="1"/>
          <w:sz w:val="20"/>
          <w:szCs w:val="20"/>
        </w:rPr>
      </w:pPr>
      <w:r w:rsidDel="00000000" w:rsidR="00000000" w:rsidRPr="00000000">
        <w:rPr>
          <w:b w:val="1"/>
          <w:sz w:val="20"/>
          <w:szCs w:val="20"/>
          <w:rtl w:val="0"/>
        </w:rPr>
        <w:t xml:space="preserve">Los Rios District Office Main Conference Room</w:t>
      </w:r>
    </w:p>
    <w:p w:rsidR="00000000" w:rsidDel="00000000" w:rsidP="00000000" w:rsidRDefault="00000000" w:rsidRPr="00000000" w14:paraId="00000005">
      <w:pPr>
        <w:jc w:val="center"/>
        <w:rPr>
          <w:sz w:val="20"/>
          <w:szCs w:val="20"/>
        </w:rPr>
      </w:pPr>
      <w:hyperlink r:id="rId6">
        <w:r w:rsidDel="00000000" w:rsidR="00000000" w:rsidRPr="00000000">
          <w:rPr>
            <w:b w:val="1"/>
            <w:color w:val="1155cc"/>
            <w:sz w:val="20"/>
            <w:szCs w:val="20"/>
            <w:highlight w:val="white"/>
            <w:u w:val="single"/>
            <w:rtl w:val="0"/>
          </w:rPr>
          <w:t xml:space="preserve">Remote Participation Link</w:t>
        </w:r>
      </w:hyperlink>
      <w:r w:rsidDel="00000000" w:rsidR="00000000" w:rsidRPr="00000000">
        <w:rPr>
          <w:b w:val="1"/>
          <w:sz w:val="20"/>
          <w:szCs w:val="20"/>
          <w:highlight w:val="white"/>
          <w:rtl w:val="0"/>
        </w:rPr>
        <w:t xml:space="preserve">  </w:t>
      </w:r>
      <w:r w:rsidDel="00000000" w:rsidR="00000000" w:rsidRPr="00000000">
        <w:rPr>
          <w:sz w:val="20"/>
          <w:szCs w:val="20"/>
          <w:rtl w:val="0"/>
        </w:rPr>
        <w:t xml:space="preserve">Meeting ID: 852 1262 3490</w:t>
      </w:r>
      <w:r w:rsidDel="00000000" w:rsidR="00000000" w:rsidRPr="00000000">
        <w:rPr>
          <w:b w:val="1"/>
          <w:sz w:val="20"/>
          <w:szCs w:val="20"/>
          <w:highlight w:val="white"/>
          <w:rtl w:val="0"/>
        </w:rPr>
        <w:t xml:space="preserve">  </w:t>
      </w:r>
      <w:r w:rsidDel="00000000" w:rsidR="00000000" w:rsidRPr="00000000">
        <w:rPr>
          <w:sz w:val="20"/>
          <w:szCs w:val="20"/>
          <w:rtl w:val="0"/>
        </w:rPr>
        <w:t xml:space="preserve">Passcode: losrios</w:t>
      </w:r>
    </w:p>
    <w:p w:rsidR="00000000" w:rsidDel="00000000" w:rsidP="00000000" w:rsidRDefault="00000000" w:rsidRPr="00000000" w14:paraId="00000006">
      <w:pPr>
        <w:pStyle w:val="Heading2"/>
        <w:rPr/>
        <w:sectPr>
          <w:headerReference r:id="rId7" w:type="default"/>
          <w:headerReference r:id="rId8" w:type="first"/>
          <w:footerReference r:id="rId9" w:type="first"/>
          <w:pgSz w:h="15840" w:w="12240" w:orient="portrait"/>
          <w:pgMar w:bottom="1440" w:top="1440" w:left="1440" w:right="1440" w:header="720" w:footer="720"/>
          <w:pgNumType w:start="1"/>
          <w:titlePg w:val="1"/>
        </w:sectPr>
      </w:pPr>
      <w:bookmarkStart w:colFirst="0" w:colLast="0" w:name="_nneo8w5akbo3" w:id="1"/>
      <w:bookmarkEnd w:id="1"/>
      <w:r w:rsidDel="00000000" w:rsidR="00000000" w:rsidRPr="00000000">
        <w:rPr>
          <w:rtl w:val="0"/>
        </w:rPr>
        <w:t xml:space="preserve">Members Present</w:t>
      </w:r>
      <w:r w:rsidDel="00000000" w:rsidR="00000000" w:rsidRPr="00000000">
        <w:rPr>
          <w:rtl w:val="0"/>
        </w:rPr>
        <w:t xml:space="preserve"> </w:t>
      </w:r>
    </w:p>
    <w:p w:rsidR="00000000" w:rsidDel="00000000" w:rsidP="00000000" w:rsidRDefault="00000000" w:rsidRPr="00000000" w14:paraId="00000007">
      <w:pPr>
        <w:rPr/>
      </w:pPr>
      <w:r w:rsidDel="00000000" w:rsidR="00000000" w:rsidRPr="00000000">
        <w:rPr>
          <w:rtl w:val="0"/>
        </w:rPr>
        <w:t xml:space="preserve">DAS</w:t>
      </w:r>
    </w:p>
    <w:p w:rsidR="00000000" w:rsidDel="00000000" w:rsidP="00000000" w:rsidRDefault="00000000" w:rsidRPr="00000000" w14:paraId="00000008">
      <w:pPr>
        <w:numPr>
          <w:ilvl w:val="0"/>
          <w:numId w:val="6"/>
        </w:numPr>
        <w:ind w:left="720" w:hanging="360"/>
        <w:rPr>
          <w:u w:val="none"/>
        </w:rPr>
      </w:pPr>
      <w:r w:rsidDel="00000000" w:rsidR="00000000" w:rsidRPr="00000000">
        <w:rPr>
          <w:rtl w:val="0"/>
        </w:rPr>
        <w:t xml:space="preserve">Alisa Shubb, President</w:t>
      </w:r>
    </w:p>
    <w:p w:rsidR="00000000" w:rsidDel="00000000" w:rsidP="00000000" w:rsidRDefault="00000000" w:rsidRPr="00000000" w14:paraId="00000009">
      <w:pPr>
        <w:numPr>
          <w:ilvl w:val="0"/>
          <w:numId w:val="6"/>
        </w:numPr>
        <w:ind w:left="720" w:hanging="360"/>
        <w:rPr>
          <w:u w:val="none"/>
        </w:rPr>
      </w:pPr>
      <w:r w:rsidDel="00000000" w:rsidR="00000000" w:rsidRPr="00000000">
        <w:rPr>
          <w:rtl w:val="0"/>
        </w:rPr>
        <w:t xml:space="preserve">Sarah Lehmann, Secretary </w:t>
        <w:br w:type="textWrapping"/>
      </w:r>
    </w:p>
    <w:p w:rsidR="00000000" w:rsidDel="00000000" w:rsidP="00000000" w:rsidRDefault="00000000" w:rsidRPr="00000000" w14:paraId="0000000A">
      <w:pPr>
        <w:rPr/>
      </w:pPr>
      <w:r w:rsidDel="00000000" w:rsidR="00000000" w:rsidRPr="00000000">
        <w:rPr>
          <w:rtl w:val="0"/>
        </w:rPr>
        <w:t xml:space="preserve">ARC Academic Senate </w:t>
      </w:r>
    </w:p>
    <w:p w:rsidR="00000000" w:rsidDel="00000000" w:rsidP="00000000" w:rsidRDefault="00000000" w:rsidRPr="00000000" w14:paraId="0000000B">
      <w:pPr>
        <w:numPr>
          <w:ilvl w:val="0"/>
          <w:numId w:val="7"/>
        </w:numPr>
        <w:ind w:left="720" w:hanging="360"/>
        <w:rPr>
          <w:u w:val="none"/>
        </w:rPr>
      </w:pPr>
      <w:r w:rsidDel="00000000" w:rsidR="00000000" w:rsidRPr="00000000">
        <w:rPr>
          <w:rtl w:val="0"/>
        </w:rPr>
        <w:t xml:space="preserve">Brian Knirk, President</w:t>
      </w:r>
    </w:p>
    <w:p w:rsidR="00000000" w:rsidDel="00000000" w:rsidP="00000000" w:rsidRDefault="00000000" w:rsidRPr="00000000" w14:paraId="0000000C">
      <w:pPr>
        <w:numPr>
          <w:ilvl w:val="0"/>
          <w:numId w:val="7"/>
        </w:numPr>
        <w:ind w:left="720" w:hanging="360"/>
        <w:rPr>
          <w:u w:val="none"/>
        </w:rPr>
      </w:pPr>
      <w:r w:rsidDel="00000000" w:rsidR="00000000" w:rsidRPr="00000000">
        <w:rPr>
          <w:rtl w:val="0"/>
        </w:rPr>
        <w:t xml:space="preserve">Veronica Lopez, Vice President</w:t>
      </w:r>
    </w:p>
    <w:p w:rsidR="00000000" w:rsidDel="00000000" w:rsidP="00000000" w:rsidRDefault="00000000" w:rsidRPr="00000000" w14:paraId="0000000D">
      <w:pPr>
        <w:numPr>
          <w:ilvl w:val="0"/>
          <w:numId w:val="7"/>
        </w:numPr>
        <w:ind w:left="720" w:hanging="360"/>
        <w:rPr>
          <w:u w:val="none"/>
        </w:rPr>
      </w:pPr>
      <w:r w:rsidDel="00000000" w:rsidR="00000000" w:rsidRPr="00000000">
        <w:rPr>
          <w:rtl w:val="0"/>
        </w:rPr>
        <w:t xml:space="preserve">David McCusker, Secretary </w:t>
      </w:r>
    </w:p>
    <w:p w:rsidR="00000000" w:rsidDel="00000000" w:rsidP="00000000" w:rsidRDefault="00000000" w:rsidRPr="00000000" w14:paraId="0000000E">
      <w:pPr>
        <w:numPr>
          <w:ilvl w:val="0"/>
          <w:numId w:val="7"/>
        </w:numPr>
        <w:ind w:left="720" w:hanging="360"/>
        <w:rPr>
          <w:u w:val="none"/>
        </w:rPr>
      </w:pPr>
      <w:r w:rsidDel="00000000" w:rsidR="00000000" w:rsidRPr="00000000">
        <w:rPr>
          <w:rtl w:val="0"/>
        </w:rPr>
        <w:t xml:space="preserve">Alisa Shubb, Past President </w:t>
        <w:br w:type="textWrapping"/>
      </w:r>
    </w:p>
    <w:p w:rsidR="00000000" w:rsidDel="00000000" w:rsidP="00000000" w:rsidRDefault="00000000" w:rsidRPr="00000000" w14:paraId="0000000F">
      <w:pPr>
        <w:rPr/>
      </w:pPr>
      <w:r w:rsidDel="00000000" w:rsidR="00000000" w:rsidRPr="00000000">
        <w:rPr>
          <w:rtl w:val="0"/>
        </w:rPr>
        <w:t xml:space="preserve">CRC Academic Senate </w:t>
      </w:r>
    </w:p>
    <w:p w:rsidR="00000000" w:rsidDel="00000000" w:rsidP="00000000" w:rsidRDefault="00000000" w:rsidRPr="00000000" w14:paraId="00000010">
      <w:pPr>
        <w:numPr>
          <w:ilvl w:val="0"/>
          <w:numId w:val="9"/>
        </w:numPr>
        <w:ind w:left="720" w:hanging="360"/>
        <w:rPr>
          <w:u w:val="none"/>
        </w:rPr>
      </w:pPr>
      <w:r w:rsidDel="00000000" w:rsidR="00000000" w:rsidRPr="00000000">
        <w:rPr>
          <w:rtl w:val="0"/>
        </w:rPr>
        <w:t xml:space="preserve">Jacob Velasquez, President</w:t>
      </w:r>
    </w:p>
    <w:p w:rsidR="00000000" w:rsidDel="00000000" w:rsidP="00000000" w:rsidRDefault="00000000" w:rsidRPr="00000000" w14:paraId="00000011">
      <w:pPr>
        <w:numPr>
          <w:ilvl w:val="0"/>
          <w:numId w:val="9"/>
        </w:numPr>
        <w:ind w:left="720" w:hanging="360"/>
        <w:rPr>
          <w:u w:val="none"/>
        </w:rPr>
      </w:pPr>
      <w:r w:rsidDel="00000000" w:rsidR="00000000" w:rsidRPr="00000000">
        <w:rPr>
          <w:rtl w:val="0"/>
        </w:rPr>
        <w:t xml:space="preserve">Eric Anderson, Secretary</w:t>
      </w:r>
    </w:p>
    <w:p w:rsidR="00000000" w:rsidDel="00000000" w:rsidP="00000000" w:rsidRDefault="00000000" w:rsidRPr="00000000" w14:paraId="00000012">
      <w:pPr>
        <w:numPr>
          <w:ilvl w:val="0"/>
          <w:numId w:val="9"/>
        </w:numPr>
        <w:ind w:left="720" w:hanging="360"/>
        <w:rPr>
          <w:u w:val="none"/>
        </w:rPr>
      </w:pPr>
      <w:r w:rsidDel="00000000" w:rsidR="00000000" w:rsidRPr="00000000">
        <w:rPr>
          <w:rtl w:val="0"/>
        </w:rPr>
        <w:t xml:space="preserve">Scott Crosier, Past President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FLC Academic Senate </w:t>
      </w:r>
    </w:p>
    <w:p w:rsidR="00000000" w:rsidDel="00000000" w:rsidP="00000000" w:rsidRDefault="00000000" w:rsidRPr="00000000" w14:paraId="00000015">
      <w:pPr>
        <w:numPr>
          <w:ilvl w:val="0"/>
          <w:numId w:val="5"/>
        </w:numPr>
        <w:ind w:left="720" w:hanging="360"/>
        <w:rPr>
          <w:u w:val="none"/>
        </w:rPr>
      </w:pPr>
      <w:r w:rsidDel="00000000" w:rsidR="00000000" w:rsidRPr="00000000">
        <w:rPr>
          <w:rtl w:val="0"/>
        </w:rPr>
        <w:t xml:space="preserve">Eric Wada, President</w:t>
      </w:r>
    </w:p>
    <w:p w:rsidR="00000000" w:rsidDel="00000000" w:rsidP="00000000" w:rsidRDefault="00000000" w:rsidRPr="00000000" w14:paraId="00000016">
      <w:pPr>
        <w:numPr>
          <w:ilvl w:val="0"/>
          <w:numId w:val="5"/>
        </w:numPr>
        <w:ind w:left="720" w:hanging="360"/>
        <w:rPr>
          <w:u w:val="none"/>
        </w:rPr>
      </w:pPr>
      <w:r w:rsidDel="00000000" w:rsidR="00000000" w:rsidRPr="00000000">
        <w:rPr>
          <w:rtl w:val="0"/>
        </w:rPr>
        <w:t xml:space="preserve">Paula Cardwell, Past President </w:t>
      </w:r>
    </w:p>
    <w:p w:rsidR="00000000" w:rsidDel="00000000" w:rsidP="00000000" w:rsidRDefault="00000000" w:rsidRPr="00000000" w14:paraId="00000017">
      <w:pPr>
        <w:ind w:left="720" w:firstLine="0"/>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SCC Academic Senate </w:t>
      </w:r>
    </w:p>
    <w:p w:rsidR="00000000" w:rsidDel="00000000" w:rsidP="00000000" w:rsidRDefault="00000000" w:rsidRPr="00000000" w14:paraId="00000019">
      <w:pPr>
        <w:numPr>
          <w:ilvl w:val="0"/>
          <w:numId w:val="3"/>
        </w:numPr>
        <w:ind w:left="720" w:hanging="360"/>
        <w:rPr>
          <w:u w:val="none"/>
        </w:rPr>
      </w:pPr>
      <w:r w:rsidDel="00000000" w:rsidR="00000000" w:rsidRPr="00000000">
        <w:rPr>
          <w:rtl w:val="0"/>
        </w:rPr>
        <w:t xml:space="preserve">Sandra Guzman, President</w:t>
      </w:r>
    </w:p>
    <w:p w:rsidR="00000000" w:rsidDel="00000000" w:rsidP="00000000" w:rsidRDefault="00000000" w:rsidRPr="00000000" w14:paraId="0000001A">
      <w:pPr>
        <w:numPr>
          <w:ilvl w:val="0"/>
          <w:numId w:val="3"/>
        </w:numPr>
        <w:ind w:left="720" w:hanging="360"/>
        <w:rPr>
          <w:u w:val="none"/>
        </w:rPr>
      </w:pPr>
      <w:r w:rsidDel="00000000" w:rsidR="00000000" w:rsidRPr="00000000">
        <w:rPr>
          <w:rtl w:val="0"/>
        </w:rPr>
        <w:t xml:space="preserve">Dawna DeMartini, Vice President</w:t>
      </w:r>
    </w:p>
    <w:p w:rsidR="00000000" w:rsidDel="00000000" w:rsidP="00000000" w:rsidRDefault="00000000" w:rsidRPr="00000000" w14:paraId="0000001B">
      <w:pPr>
        <w:numPr>
          <w:ilvl w:val="0"/>
          <w:numId w:val="3"/>
        </w:numPr>
        <w:ind w:left="720" w:hanging="360"/>
        <w:rPr>
          <w:u w:val="none"/>
        </w:rPr>
      </w:pPr>
      <w:r w:rsidDel="00000000" w:rsidR="00000000" w:rsidRPr="00000000">
        <w:rPr>
          <w:rtl w:val="0"/>
        </w:rPr>
        <w:t xml:space="preserve">Amy Strimling, Secretary</w:t>
      </w:r>
    </w:p>
    <w:p w:rsidR="00000000" w:rsidDel="00000000" w:rsidP="00000000" w:rsidRDefault="00000000" w:rsidRPr="00000000" w14:paraId="0000001C">
      <w:pPr>
        <w:numPr>
          <w:ilvl w:val="0"/>
          <w:numId w:val="3"/>
        </w:numPr>
        <w:ind w:left="720" w:hanging="360"/>
        <w:rPr>
          <w:u w:val="none"/>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t xml:space="preserve">Lori Petite, Past President</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2"/>
        <w:keepNext w:val="0"/>
        <w:keepLines w:val="0"/>
        <w:spacing w:after="80" w:lineRule="auto"/>
        <w:rPr>
          <w:sz w:val="34"/>
          <w:szCs w:val="34"/>
        </w:rPr>
      </w:pPr>
      <w:bookmarkStart w:colFirst="0" w:colLast="0" w:name="_iik8unvoarv4" w:id="2"/>
      <w:bookmarkEnd w:id="2"/>
      <w:r w:rsidDel="00000000" w:rsidR="00000000" w:rsidRPr="00000000">
        <w:rPr>
          <w:sz w:val="34"/>
          <w:szCs w:val="34"/>
          <w:rtl w:val="0"/>
        </w:rPr>
        <w:t xml:space="preserve">Preliminaries</w:t>
      </w:r>
    </w:p>
    <w:p w:rsidR="00000000" w:rsidDel="00000000" w:rsidP="00000000" w:rsidRDefault="00000000" w:rsidRPr="00000000" w14:paraId="0000001F">
      <w:pPr>
        <w:numPr>
          <w:ilvl w:val="0"/>
          <w:numId w:val="8"/>
        </w:numPr>
        <w:ind w:left="720" w:hanging="360"/>
        <w:rPr>
          <w:u w:val="none"/>
        </w:rPr>
      </w:pPr>
      <w:r w:rsidDel="00000000" w:rsidR="00000000" w:rsidRPr="00000000">
        <w:rPr>
          <w:rtl w:val="0"/>
        </w:rPr>
        <w:t xml:space="preserve">Welcome/Call to order </w:t>
      </w:r>
    </w:p>
    <w:p w:rsidR="00000000" w:rsidDel="00000000" w:rsidP="00000000" w:rsidRDefault="00000000" w:rsidRPr="00000000" w14:paraId="00000020">
      <w:pPr>
        <w:numPr>
          <w:ilvl w:val="1"/>
          <w:numId w:val="8"/>
        </w:numPr>
        <w:ind w:left="1440" w:hanging="360"/>
      </w:pPr>
      <w:r w:rsidDel="00000000" w:rsidR="00000000" w:rsidRPr="00000000">
        <w:rPr>
          <w:rtl w:val="0"/>
        </w:rPr>
        <w:t xml:space="preserve">Welcome new DAS Members: </w:t>
      </w:r>
    </w:p>
    <w:p w:rsidR="00000000" w:rsidDel="00000000" w:rsidP="00000000" w:rsidRDefault="00000000" w:rsidRPr="00000000" w14:paraId="00000021">
      <w:pPr>
        <w:numPr>
          <w:ilvl w:val="2"/>
          <w:numId w:val="8"/>
        </w:numPr>
        <w:ind w:left="2160" w:hanging="360"/>
      </w:pPr>
      <w:r w:rsidDel="00000000" w:rsidR="00000000" w:rsidRPr="00000000">
        <w:rPr>
          <w:rtl w:val="0"/>
        </w:rPr>
        <w:t xml:space="preserve">Sarah Lehmann (ARC), DAS Secretary</w:t>
      </w:r>
    </w:p>
    <w:p w:rsidR="00000000" w:rsidDel="00000000" w:rsidP="00000000" w:rsidRDefault="00000000" w:rsidRPr="00000000" w14:paraId="00000022">
      <w:pPr>
        <w:numPr>
          <w:ilvl w:val="2"/>
          <w:numId w:val="8"/>
        </w:numPr>
        <w:ind w:left="2160" w:hanging="360"/>
        <w:rPr>
          <w:u w:val="none"/>
        </w:rPr>
      </w:pPr>
      <w:r w:rsidDel="00000000" w:rsidR="00000000" w:rsidRPr="00000000">
        <w:rPr>
          <w:rtl w:val="0"/>
        </w:rPr>
        <w:t xml:space="preserve">Lauren Wagner (CRC) Academic Senate Interim Vice President </w:t>
      </w:r>
    </w:p>
    <w:p w:rsidR="00000000" w:rsidDel="00000000" w:rsidP="00000000" w:rsidRDefault="00000000" w:rsidRPr="00000000" w14:paraId="00000023">
      <w:pPr>
        <w:numPr>
          <w:ilvl w:val="0"/>
          <w:numId w:val="8"/>
        </w:numPr>
        <w:ind w:left="720" w:hanging="360"/>
        <w:rPr>
          <w:u w:val="none"/>
        </w:rPr>
      </w:pPr>
      <w:r w:rsidDel="00000000" w:rsidR="00000000" w:rsidRPr="00000000">
        <w:rPr>
          <w:rtl w:val="0"/>
        </w:rPr>
        <w:t xml:space="preserve">Land Acknowledgement was read [listed at end of agenda]</w:t>
      </w:r>
    </w:p>
    <w:p w:rsidR="00000000" w:rsidDel="00000000" w:rsidP="00000000" w:rsidRDefault="00000000" w:rsidRPr="00000000" w14:paraId="00000024">
      <w:pPr>
        <w:numPr>
          <w:ilvl w:val="0"/>
          <w:numId w:val="8"/>
        </w:numPr>
        <w:ind w:left="720" w:hanging="360"/>
        <w:rPr>
          <w:u w:val="none"/>
        </w:rPr>
      </w:pPr>
      <w:r w:rsidDel="00000000" w:rsidR="00000000" w:rsidRPr="00000000">
        <w:rPr>
          <w:rtl w:val="0"/>
        </w:rPr>
        <w:t xml:space="preserve">Approval of Agenda </w:t>
      </w:r>
    </w:p>
    <w:p w:rsidR="00000000" w:rsidDel="00000000" w:rsidP="00000000" w:rsidRDefault="00000000" w:rsidRPr="00000000" w14:paraId="00000025">
      <w:pPr>
        <w:numPr>
          <w:ilvl w:val="1"/>
          <w:numId w:val="8"/>
        </w:numPr>
        <w:ind w:left="1440" w:hanging="360"/>
        <w:rPr>
          <w:u w:val="none"/>
        </w:rPr>
      </w:pPr>
      <w:r w:rsidDel="00000000" w:rsidR="00000000" w:rsidRPr="00000000">
        <w:rPr>
          <w:rtl w:val="0"/>
        </w:rPr>
        <w:t xml:space="preserve">Agenda was approved</w:t>
      </w:r>
    </w:p>
    <w:p w:rsidR="00000000" w:rsidDel="00000000" w:rsidP="00000000" w:rsidRDefault="00000000" w:rsidRPr="00000000" w14:paraId="00000026">
      <w:pPr>
        <w:numPr>
          <w:ilvl w:val="0"/>
          <w:numId w:val="8"/>
        </w:numPr>
        <w:ind w:left="720" w:hanging="360"/>
        <w:rPr>
          <w:u w:val="none"/>
        </w:rPr>
      </w:pPr>
      <w:r w:rsidDel="00000000" w:rsidR="00000000" w:rsidRPr="00000000">
        <w:rPr>
          <w:rtl w:val="0"/>
        </w:rPr>
        <w:t xml:space="preserve">Approval of Minutes</w:t>
      </w:r>
    </w:p>
    <w:p w:rsidR="00000000" w:rsidDel="00000000" w:rsidP="00000000" w:rsidRDefault="00000000" w:rsidRPr="00000000" w14:paraId="00000027">
      <w:pPr>
        <w:numPr>
          <w:ilvl w:val="1"/>
          <w:numId w:val="8"/>
        </w:numPr>
        <w:ind w:left="1440" w:hanging="360"/>
        <w:rPr>
          <w:u w:val="none"/>
        </w:rPr>
      </w:pPr>
      <w:r w:rsidDel="00000000" w:rsidR="00000000" w:rsidRPr="00000000">
        <w:rPr>
          <w:rtl w:val="0"/>
        </w:rPr>
        <w:t xml:space="preserve">Minutes were approved </w:t>
      </w:r>
    </w:p>
    <w:p w:rsidR="00000000" w:rsidDel="00000000" w:rsidP="00000000" w:rsidRDefault="00000000" w:rsidRPr="00000000" w14:paraId="00000028">
      <w:pPr>
        <w:numPr>
          <w:ilvl w:val="0"/>
          <w:numId w:val="8"/>
        </w:numPr>
        <w:ind w:left="720" w:hanging="360"/>
        <w:rPr>
          <w:u w:val="none"/>
        </w:rPr>
      </w:pPr>
      <w:r w:rsidDel="00000000" w:rsidR="00000000" w:rsidRPr="00000000">
        <w:rPr>
          <w:rtl w:val="0"/>
        </w:rPr>
        <w:t xml:space="preserve">Introduction of guests</w:t>
      </w:r>
    </w:p>
    <w:p w:rsidR="00000000" w:rsidDel="00000000" w:rsidP="00000000" w:rsidRDefault="00000000" w:rsidRPr="00000000" w14:paraId="00000029">
      <w:pPr>
        <w:numPr>
          <w:ilvl w:val="1"/>
          <w:numId w:val="8"/>
        </w:numPr>
        <w:ind w:left="1440" w:hanging="360"/>
        <w:rPr>
          <w:u w:val="none"/>
        </w:rPr>
      </w:pPr>
      <w:r w:rsidDel="00000000" w:rsidR="00000000" w:rsidRPr="00000000">
        <w:rPr>
          <w:rtl w:val="0"/>
        </w:rPr>
        <w:t xml:space="preserve">Guests present included: Adam Karp, Megan Ozeran, Craig Davis, Julie Oliver, Teresa Aldredge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pStyle w:val="Heading2"/>
        <w:rPr/>
      </w:pPr>
      <w:bookmarkStart w:colFirst="0" w:colLast="0" w:name="_odaxriqblcem" w:id="3"/>
      <w:bookmarkEnd w:id="3"/>
      <w:r w:rsidDel="00000000" w:rsidR="00000000" w:rsidRPr="00000000">
        <w:rPr>
          <w:rtl w:val="0"/>
        </w:rPr>
        <w:t xml:space="preserve">Public Comment Period </w:t>
      </w:r>
    </w:p>
    <w:p w:rsidR="00000000" w:rsidDel="00000000" w:rsidP="00000000" w:rsidRDefault="00000000" w:rsidRPr="00000000" w14:paraId="0000002C">
      <w:pPr>
        <w:rPr/>
      </w:pPr>
      <w:r w:rsidDel="00000000" w:rsidR="00000000" w:rsidRPr="00000000">
        <w:rPr>
          <w:rtl w:val="0"/>
        </w:rPr>
        <w:t xml:space="preserve">N</w:t>
      </w:r>
      <w:r w:rsidDel="00000000" w:rsidR="00000000" w:rsidRPr="00000000">
        <w:rPr>
          <w:rtl w:val="0"/>
        </w:rPr>
        <w:t xml:space="preserve">o public comments </w:t>
      </w:r>
    </w:p>
    <w:p w:rsidR="00000000" w:rsidDel="00000000" w:rsidP="00000000" w:rsidRDefault="00000000" w:rsidRPr="00000000" w14:paraId="0000002D">
      <w:pPr>
        <w:pStyle w:val="Heading2"/>
        <w:rPr/>
      </w:pPr>
      <w:bookmarkStart w:colFirst="0" w:colLast="0" w:name="_9r7ry0wiszjh" w:id="4"/>
      <w:bookmarkEnd w:id="4"/>
      <w:r w:rsidDel="00000000" w:rsidR="00000000" w:rsidRPr="00000000">
        <w:rPr>
          <w:rtl w:val="0"/>
        </w:rPr>
        <w:t xml:space="preserve">DAS President’s Report </w:t>
      </w:r>
    </w:p>
    <w:p w:rsidR="00000000" w:rsidDel="00000000" w:rsidP="00000000" w:rsidRDefault="00000000" w:rsidRPr="00000000" w14:paraId="0000002E">
      <w:pPr>
        <w:numPr>
          <w:ilvl w:val="0"/>
          <w:numId w:val="1"/>
        </w:numPr>
        <w:ind w:left="720" w:hanging="360"/>
        <w:rPr>
          <w:u w:val="none"/>
        </w:rPr>
      </w:pPr>
      <w:r w:rsidDel="00000000" w:rsidR="00000000" w:rsidRPr="00000000">
        <w:rPr>
          <w:rtl w:val="0"/>
        </w:rPr>
        <w:t xml:space="preserve">Welcome to new members</w:t>
        <w:br w:type="textWrapping"/>
      </w:r>
    </w:p>
    <w:p w:rsidR="00000000" w:rsidDel="00000000" w:rsidP="00000000" w:rsidRDefault="00000000" w:rsidRPr="00000000" w14:paraId="0000002F">
      <w:pPr>
        <w:numPr>
          <w:ilvl w:val="0"/>
          <w:numId w:val="1"/>
        </w:numPr>
        <w:ind w:left="720" w:hanging="360"/>
        <w:rPr>
          <w:u w:val="none"/>
        </w:rPr>
      </w:pPr>
      <w:r w:rsidDel="00000000" w:rsidR="00000000" w:rsidRPr="00000000">
        <w:rPr>
          <w:rtl w:val="0"/>
        </w:rPr>
        <w:t xml:space="preserve">Proposed modifications for LRCCD Administrative Regulation </w:t>
      </w:r>
      <w:hyperlink r:id="rId10">
        <w:r w:rsidDel="00000000" w:rsidR="00000000" w:rsidRPr="00000000">
          <w:rPr>
            <w:color w:val="1155cc"/>
            <w:u w:val="single"/>
            <w:rtl w:val="0"/>
          </w:rPr>
          <w:t xml:space="preserve">R-3412</w:t>
        </w:r>
      </w:hyperlink>
      <w:r w:rsidDel="00000000" w:rsidR="00000000" w:rsidRPr="00000000">
        <w:rPr>
          <w:rtl w:val="0"/>
        </w:rPr>
        <w:t xml:space="preserve">: </w:t>
      </w:r>
    </w:p>
    <w:p w:rsidR="00000000" w:rsidDel="00000000" w:rsidP="00000000" w:rsidRDefault="00000000" w:rsidRPr="00000000" w14:paraId="00000030">
      <w:pPr>
        <w:ind w:left="1440" w:firstLine="0"/>
        <w:rPr>
          <w:rFonts w:ascii="Lato" w:cs="Lato" w:eastAsia="Lato" w:hAnsi="Lato"/>
          <w:color w:val="092a31"/>
        </w:rPr>
      </w:pPr>
      <w:r w:rsidDel="00000000" w:rsidR="00000000" w:rsidRPr="00000000">
        <w:rPr>
          <w:rFonts w:ascii="Lato" w:cs="Lato" w:eastAsia="Lato" w:hAnsi="Lato"/>
          <w:color w:val="092a31"/>
          <w:rtl w:val="0"/>
        </w:rPr>
        <w:t xml:space="preserve">2.1111 (proposed revision, original) </w:t>
      </w:r>
    </w:p>
    <w:p w:rsidR="00000000" w:rsidDel="00000000" w:rsidP="00000000" w:rsidRDefault="00000000" w:rsidRPr="00000000" w14:paraId="00000031">
      <w:pPr>
        <w:ind w:left="1440" w:firstLine="0"/>
        <w:rPr>
          <w:rFonts w:ascii="Lato" w:cs="Lato" w:eastAsia="Lato" w:hAnsi="Lato"/>
          <w:color w:val="092a31"/>
        </w:rPr>
      </w:pPr>
      <w:r w:rsidDel="00000000" w:rsidR="00000000" w:rsidRPr="00000000">
        <w:rPr>
          <w:rFonts w:ascii="Lato" w:cs="Lato" w:eastAsia="Lato" w:hAnsi="Lato"/>
          <w:b w:val="1"/>
          <w:color w:val="092a31"/>
          <w:rtl w:val="0"/>
        </w:rPr>
        <w:t xml:space="preserve">The  administrative co-chair </w:t>
      </w:r>
      <w:r w:rsidDel="00000000" w:rsidR="00000000" w:rsidRPr="00000000">
        <w:rPr>
          <w:rFonts w:ascii="Lato" w:cs="Lato" w:eastAsia="Lato" w:hAnsi="Lato"/>
          <w:b w:val="1"/>
          <w:color w:val="092a31"/>
          <w:rtl w:val="0"/>
        </w:rPr>
        <w:t xml:space="preserve">shall communicate regularly with </w:t>
      </w:r>
      <w:r w:rsidDel="00000000" w:rsidR="00000000" w:rsidRPr="00000000">
        <w:rPr>
          <w:rFonts w:ascii="Lato" w:cs="Lato" w:eastAsia="Lato" w:hAnsi="Lato"/>
          <w:b w:val="1"/>
          <w:color w:val="092a31"/>
          <w:rtl w:val="0"/>
        </w:rPr>
        <w:t xml:space="preserve"> the District Academic Senate and District Equity and Student Success Committee </w:t>
      </w:r>
      <w:r w:rsidDel="00000000" w:rsidR="00000000" w:rsidRPr="00000000">
        <w:rPr>
          <w:rFonts w:ascii="Lato" w:cs="Lato" w:eastAsia="Lato" w:hAnsi="Lato"/>
          <w:b w:val="1"/>
          <w:color w:val="092a31"/>
          <w:rtl w:val="0"/>
        </w:rPr>
        <w:t xml:space="preserve">to ensure that the Academic Senate is relied primarily upon on academic and professional matters.</w:t>
      </w:r>
      <w:r w:rsidDel="00000000" w:rsidR="00000000" w:rsidRPr="00000000">
        <w:rPr>
          <w:rtl w:val="0"/>
        </w:rPr>
      </w:r>
    </w:p>
    <w:p w:rsidR="00000000" w:rsidDel="00000000" w:rsidP="00000000" w:rsidRDefault="00000000" w:rsidRPr="00000000" w14:paraId="00000032">
      <w:pPr>
        <w:ind w:left="1440" w:firstLine="0"/>
        <w:rPr>
          <w:rFonts w:ascii="Lato" w:cs="Lato" w:eastAsia="Lato" w:hAnsi="Lato"/>
          <w:color w:val="092a31"/>
        </w:rPr>
      </w:pPr>
      <w:r w:rsidDel="00000000" w:rsidR="00000000" w:rsidRPr="00000000">
        <w:rPr>
          <w:rtl w:val="0"/>
        </w:rPr>
      </w:r>
    </w:p>
    <w:p w:rsidR="00000000" w:rsidDel="00000000" w:rsidP="00000000" w:rsidRDefault="00000000" w:rsidRPr="00000000" w14:paraId="00000033">
      <w:pPr>
        <w:ind w:left="1440" w:firstLine="0"/>
        <w:rPr>
          <w:rFonts w:ascii="Lato" w:cs="Lato" w:eastAsia="Lato" w:hAnsi="Lato"/>
          <w:b w:val="1"/>
          <w:strike w:val="1"/>
          <w:color w:val="092a31"/>
        </w:rPr>
      </w:pPr>
      <w:r w:rsidDel="00000000" w:rsidR="00000000" w:rsidRPr="00000000">
        <w:rPr>
          <w:rFonts w:ascii="Lato" w:cs="Lato" w:eastAsia="Lato" w:hAnsi="Lato"/>
          <w:color w:val="092a31"/>
          <w:rtl w:val="0"/>
        </w:rPr>
        <w:t xml:space="preserve">2.1.1.1.1 (proposed revision with modifications) </w:t>
        <w:br w:type="textWrapping"/>
      </w:r>
      <w:r w:rsidDel="00000000" w:rsidR="00000000" w:rsidRPr="00000000">
        <w:rPr>
          <w:rFonts w:ascii="Lato" w:cs="Lato" w:eastAsia="Lato" w:hAnsi="Lato"/>
          <w:b w:val="1"/>
          <w:color w:val="092a31"/>
          <w:u w:val="single"/>
          <w:rtl w:val="0"/>
        </w:rPr>
        <w:t xml:space="preserve">It shall be the joint responsibility of the</w:t>
      </w:r>
      <w:r w:rsidDel="00000000" w:rsidR="00000000" w:rsidRPr="00000000">
        <w:rPr>
          <w:rFonts w:ascii="Lato" w:cs="Lato" w:eastAsia="Lato" w:hAnsi="Lato"/>
          <w:b w:val="1"/>
          <w:color w:val="092a31"/>
          <w:rtl w:val="0"/>
        </w:rPr>
        <w:t xml:space="preserve"> faculty </w:t>
      </w:r>
      <w:r w:rsidDel="00000000" w:rsidR="00000000" w:rsidRPr="00000000">
        <w:rPr>
          <w:rFonts w:ascii="Lato" w:cs="Lato" w:eastAsia="Lato" w:hAnsi="Lato"/>
          <w:b w:val="1"/>
          <w:color w:val="092a31"/>
          <w:u w:val="single"/>
          <w:rtl w:val="0"/>
        </w:rPr>
        <w:t xml:space="preserve">and administrative </w:t>
      </w:r>
      <w:r w:rsidDel="00000000" w:rsidR="00000000" w:rsidRPr="00000000">
        <w:rPr>
          <w:rFonts w:ascii="Lato" w:cs="Lato" w:eastAsia="Lato" w:hAnsi="Lato"/>
          <w:b w:val="1"/>
          <w:color w:val="092a31"/>
          <w:rtl w:val="0"/>
        </w:rPr>
        <w:t xml:space="preserve">co-chair</w:t>
      </w:r>
      <w:r w:rsidDel="00000000" w:rsidR="00000000" w:rsidRPr="00000000">
        <w:rPr>
          <w:rFonts w:ascii="Lato" w:cs="Lato" w:eastAsia="Lato" w:hAnsi="Lato"/>
          <w:b w:val="1"/>
          <w:color w:val="092a31"/>
          <w:u w:val="single"/>
          <w:rtl w:val="0"/>
        </w:rPr>
        <w:t xml:space="preserve">s</w:t>
      </w:r>
      <w:r w:rsidDel="00000000" w:rsidR="00000000" w:rsidRPr="00000000">
        <w:rPr>
          <w:rFonts w:ascii="Lato" w:cs="Lato" w:eastAsia="Lato" w:hAnsi="Lato"/>
          <w:b w:val="1"/>
          <w:color w:val="092a31"/>
          <w:rtl w:val="0"/>
        </w:rPr>
        <w:t xml:space="preserve"> </w:t>
      </w:r>
      <w:r w:rsidDel="00000000" w:rsidR="00000000" w:rsidRPr="00000000">
        <w:rPr>
          <w:rFonts w:ascii="Lato" w:cs="Lato" w:eastAsia="Lato" w:hAnsi="Lato"/>
          <w:b w:val="1"/>
          <w:strike w:val="1"/>
          <w:color w:val="092a31"/>
          <w:rtl w:val="0"/>
        </w:rPr>
        <w:t xml:space="preserve">shall communicate regularly with </w:t>
      </w:r>
      <w:r w:rsidDel="00000000" w:rsidR="00000000" w:rsidRPr="00000000">
        <w:rPr>
          <w:rFonts w:ascii="Lato" w:cs="Lato" w:eastAsia="Lato" w:hAnsi="Lato"/>
          <w:b w:val="1"/>
          <w:color w:val="092a31"/>
          <w:rtl w:val="0"/>
        </w:rPr>
        <w:t xml:space="preserve">  </w:t>
      </w:r>
      <w:r w:rsidDel="00000000" w:rsidR="00000000" w:rsidRPr="00000000">
        <w:rPr>
          <w:rFonts w:ascii="Lato" w:cs="Lato" w:eastAsia="Lato" w:hAnsi="Lato"/>
          <w:b w:val="1"/>
          <w:color w:val="092a31"/>
          <w:u w:val="single"/>
          <w:rtl w:val="0"/>
        </w:rPr>
        <w:t xml:space="preserve">to ensure that </w:t>
      </w:r>
      <w:r w:rsidDel="00000000" w:rsidR="00000000" w:rsidRPr="00000000">
        <w:rPr>
          <w:rFonts w:ascii="Lato" w:cs="Lato" w:eastAsia="Lato" w:hAnsi="Lato"/>
          <w:b w:val="1"/>
          <w:color w:val="092a31"/>
          <w:rtl w:val="0"/>
        </w:rPr>
        <w:t xml:space="preserve">the District Academic Senate and District Equity and Student Success Committee </w:t>
      </w:r>
      <w:r w:rsidDel="00000000" w:rsidR="00000000" w:rsidRPr="00000000">
        <w:rPr>
          <w:rFonts w:ascii="Lato" w:cs="Lato" w:eastAsia="Lato" w:hAnsi="Lato"/>
          <w:b w:val="1"/>
          <w:color w:val="092a31"/>
          <w:u w:val="single"/>
          <w:rtl w:val="0"/>
        </w:rPr>
        <w:t xml:space="preserve">are aware of issues that arise in Educational Technology Committee meetings that fall within the Academic Senate's area of responsibility as a 10+1 matter.  The co-chairs shall, at minimum, promptly produce minutes from Educational Technology Committee meetings and highlight academic and professional matters that have been discussed.  </w:t>
      </w:r>
      <w:r w:rsidDel="00000000" w:rsidR="00000000" w:rsidRPr="00000000">
        <w:rPr>
          <w:rFonts w:ascii="Lato" w:cs="Lato" w:eastAsia="Lato" w:hAnsi="Lato"/>
          <w:b w:val="1"/>
          <w:strike w:val="1"/>
          <w:color w:val="092a31"/>
          <w:rtl w:val="0"/>
        </w:rPr>
        <w:t xml:space="preserve">to ensure that the Academic Senate is relied primarily upon on academic and professional matters.</w:t>
      </w:r>
    </w:p>
    <w:p w:rsidR="00000000" w:rsidDel="00000000" w:rsidP="00000000" w:rsidRDefault="00000000" w:rsidRPr="00000000" w14:paraId="00000034">
      <w:pPr>
        <w:ind w:left="1440" w:firstLine="0"/>
        <w:rPr>
          <w:rFonts w:ascii="Lato" w:cs="Lato" w:eastAsia="Lato" w:hAnsi="Lato"/>
          <w:b w:val="1"/>
          <w:strike w:val="1"/>
          <w:color w:val="092a31"/>
        </w:rPr>
      </w:pPr>
      <w:r w:rsidDel="00000000" w:rsidR="00000000" w:rsidRPr="00000000">
        <w:rPr>
          <w:rtl w:val="0"/>
        </w:rPr>
      </w:r>
    </w:p>
    <w:p w:rsidR="00000000" w:rsidDel="00000000" w:rsidP="00000000" w:rsidRDefault="00000000" w:rsidRPr="00000000" w14:paraId="00000035">
      <w:pPr>
        <w:ind w:left="1440" w:firstLine="0"/>
        <w:rPr>
          <w:rFonts w:ascii="Lato" w:cs="Lato" w:eastAsia="Lato" w:hAnsi="Lato"/>
          <w:b w:val="1"/>
          <w:strike w:val="1"/>
          <w:color w:val="092a31"/>
        </w:rPr>
      </w:pPr>
      <w:r w:rsidDel="00000000" w:rsidR="00000000" w:rsidRPr="00000000">
        <w:rPr>
          <w:rFonts w:ascii="Lato" w:cs="Lato" w:eastAsia="Lato" w:hAnsi="Lato"/>
          <w:color w:val="092a31"/>
          <w:rtl w:val="0"/>
        </w:rPr>
        <w:t xml:space="preserve">2.1.1.1.1 (proposed revision with modifications, clean version) </w:t>
        <w:br w:type="textWrapping"/>
      </w:r>
      <w:r w:rsidDel="00000000" w:rsidR="00000000" w:rsidRPr="00000000">
        <w:rPr>
          <w:rFonts w:ascii="Lato" w:cs="Lato" w:eastAsia="Lato" w:hAnsi="Lato"/>
          <w:b w:val="1"/>
          <w:color w:val="092a31"/>
          <w:rtl w:val="0"/>
        </w:rPr>
        <w:t xml:space="preserve">It shall be the joint responsibility of the faculty and administrative co-chairs to ensure that the District Academic Senate and District Equity and Student Success Committee are aware of issues that arise in Educational Technology Committee meetings that fall within the Academic Senate's area of responsibility as a 10+1 matter.  The co-chairs shall, at minimum, promptly produce minutes from Educational Technology Committee meetings and highlight academic and professional matters that have been discussed.</w:t>
        <w:br w:type="textWrapping"/>
      </w:r>
      <w:r w:rsidDel="00000000" w:rsidR="00000000" w:rsidRPr="00000000">
        <w:rPr>
          <w:rtl w:val="0"/>
        </w:rPr>
      </w:r>
    </w:p>
    <w:p w:rsidR="00000000" w:rsidDel="00000000" w:rsidP="00000000" w:rsidRDefault="00000000" w:rsidRPr="00000000" w14:paraId="00000036">
      <w:pPr>
        <w:ind w:left="720" w:firstLine="0"/>
        <w:rPr/>
      </w:pPr>
      <w:r w:rsidDel="00000000" w:rsidR="00000000" w:rsidRPr="00000000">
        <w:rPr>
          <w:rtl w:val="0"/>
        </w:rPr>
        <w:t xml:space="preserve">Explanation from DAS President: When District legal counsel Jake Knapp reviewed the original revision proposed by DAS, District, he thought he noticed a typo, in that DAS’ proposed modification called for the </w:t>
      </w:r>
      <w:r w:rsidDel="00000000" w:rsidR="00000000" w:rsidRPr="00000000">
        <w:rPr>
          <w:i w:val="1"/>
          <w:rtl w:val="0"/>
        </w:rPr>
        <w:t xml:space="preserve">administrative </w:t>
      </w:r>
      <w:r w:rsidDel="00000000" w:rsidR="00000000" w:rsidRPr="00000000">
        <w:rPr>
          <w:rtl w:val="0"/>
        </w:rPr>
        <w:t xml:space="preserve">co-chairs to help keep the DAS and District Equity Student Success Committee informed of items requiring collegial consultation. DAS President clarified this was not a typo, that DAS’ intent was to ask the administrative co-chairs to take the lead on providing these updates. Knapp and DAS President discussed the matter and considered whether this should be a joint responsibility of the administrative and faculty co-chairs; Knapp and DAS President crafted tentative language reflecting this shared responsibility. </w:t>
      </w:r>
    </w:p>
    <w:p w:rsidR="00000000" w:rsidDel="00000000" w:rsidP="00000000" w:rsidRDefault="00000000" w:rsidRPr="00000000" w14:paraId="00000037">
      <w:pPr>
        <w:ind w:left="1440" w:firstLine="0"/>
        <w:rPr/>
      </w:pPr>
      <w:r w:rsidDel="00000000" w:rsidR="00000000" w:rsidRPr="00000000">
        <w:rPr>
          <w:rtl w:val="0"/>
        </w:rPr>
      </w:r>
    </w:p>
    <w:p w:rsidR="00000000" w:rsidDel="00000000" w:rsidP="00000000" w:rsidRDefault="00000000" w:rsidRPr="00000000" w14:paraId="00000038">
      <w:pPr>
        <w:ind w:left="720" w:firstLine="0"/>
        <w:rPr/>
      </w:pPr>
      <w:r w:rsidDel="00000000" w:rsidR="00000000" w:rsidRPr="00000000">
        <w:rPr>
          <w:rtl w:val="0"/>
        </w:rPr>
        <w:t xml:space="preserve">DAS President: are these proposed modifications acceptable to the body? </w:t>
      </w:r>
    </w:p>
    <w:p w:rsidR="00000000" w:rsidDel="00000000" w:rsidP="00000000" w:rsidRDefault="00000000" w:rsidRPr="00000000" w14:paraId="00000039">
      <w:pPr>
        <w:numPr>
          <w:ilvl w:val="0"/>
          <w:numId w:val="2"/>
        </w:numPr>
        <w:ind w:left="1440" w:hanging="360"/>
        <w:rPr>
          <w:u w:val="none"/>
        </w:rPr>
      </w:pPr>
      <w:r w:rsidDel="00000000" w:rsidR="00000000" w:rsidRPr="00000000">
        <w:rPr>
          <w:rtl w:val="0"/>
        </w:rPr>
        <w:t xml:space="preserve">Concern raised that it may be too specific for a board regulation to designate how the Ed Tech co-chair will report to DAS</w:t>
      </w:r>
    </w:p>
    <w:p w:rsidR="00000000" w:rsidDel="00000000" w:rsidP="00000000" w:rsidRDefault="00000000" w:rsidRPr="00000000" w14:paraId="0000003A">
      <w:pPr>
        <w:numPr>
          <w:ilvl w:val="0"/>
          <w:numId w:val="2"/>
        </w:numPr>
        <w:ind w:left="1440" w:hanging="360"/>
        <w:rPr>
          <w:u w:val="none"/>
        </w:rPr>
      </w:pPr>
      <w:r w:rsidDel="00000000" w:rsidR="00000000" w:rsidRPr="00000000">
        <w:rPr>
          <w:rtl w:val="0"/>
        </w:rPr>
        <w:t xml:space="preserve">Concern that there is a pattern of not getting collegial consultation, and hesitant to allocate any other responsibility to faculty in this environment </w:t>
      </w:r>
    </w:p>
    <w:p w:rsidR="00000000" w:rsidDel="00000000" w:rsidP="00000000" w:rsidRDefault="00000000" w:rsidRPr="00000000" w14:paraId="0000003B">
      <w:pPr>
        <w:numPr>
          <w:ilvl w:val="0"/>
          <w:numId w:val="2"/>
        </w:numPr>
        <w:ind w:left="1440" w:hanging="360"/>
        <w:rPr>
          <w:u w:val="none"/>
        </w:rPr>
      </w:pPr>
      <w:r w:rsidDel="00000000" w:rsidR="00000000" w:rsidRPr="00000000">
        <w:rPr>
          <w:rtl w:val="0"/>
        </w:rPr>
        <w:t xml:space="preserve">Reminder that the District Ed Tech committee is not a committee of DAS, and therefore putting this language in the regulations could elevate the role of the faculty co-chair (which would be a good thing)</w:t>
      </w:r>
    </w:p>
    <w:p w:rsidR="00000000" w:rsidDel="00000000" w:rsidP="00000000" w:rsidRDefault="00000000" w:rsidRPr="00000000" w14:paraId="0000003C">
      <w:pPr>
        <w:numPr>
          <w:ilvl w:val="0"/>
          <w:numId w:val="2"/>
        </w:numPr>
        <w:ind w:left="1440" w:hanging="360"/>
        <w:rPr>
          <w:u w:val="none"/>
        </w:rPr>
      </w:pPr>
      <w:r w:rsidDel="00000000" w:rsidR="00000000" w:rsidRPr="00000000">
        <w:rPr>
          <w:rtl w:val="0"/>
        </w:rPr>
        <w:t xml:space="preserve">Question: if we don’t agree to this specific language change, what would we do next: </w:t>
      </w:r>
    </w:p>
    <w:p w:rsidR="00000000" w:rsidDel="00000000" w:rsidP="00000000" w:rsidRDefault="00000000" w:rsidRPr="00000000" w14:paraId="0000003D">
      <w:pPr>
        <w:numPr>
          <w:ilvl w:val="1"/>
          <w:numId w:val="2"/>
        </w:numPr>
        <w:ind w:left="2160" w:hanging="360"/>
        <w:rPr>
          <w:u w:val="none"/>
        </w:rPr>
      </w:pPr>
      <w:r w:rsidDel="00000000" w:rsidR="00000000" w:rsidRPr="00000000">
        <w:rPr>
          <w:rtl w:val="0"/>
        </w:rPr>
        <w:t xml:space="preserve">We would craft a different version and keep working on it until we are happy with it and can support it as a body</w:t>
      </w:r>
    </w:p>
    <w:p w:rsidR="00000000" w:rsidDel="00000000" w:rsidP="00000000" w:rsidRDefault="00000000" w:rsidRPr="00000000" w14:paraId="0000003E">
      <w:pPr>
        <w:numPr>
          <w:ilvl w:val="0"/>
          <w:numId w:val="2"/>
        </w:numPr>
        <w:ind w:left="1440" w:hanging="360"/>
        <w:rPr>
          <w:u w:val="none"/>
        </w:rPr>
      </w:pPr>
      <w:r w:rsidDel="00000000" w:rsidR="00000000" w:rsidRPr="00000000">
        <w:rPr>
          <w:rtl w:val="0"/>
        </w:rPr>
        <w:t xml:space="preserve">What is the issue we’re trying to solve? Is it that we want administration to provide DAS with updates on upcoming technologies? </w:t>
      </w:r>
    </w:p>
    <w:p w:rsidR="00000000" w:rsidDel="00000000" w:rsidP="00000000" w:rsidRDefault="00000000" w:rsidRPr="00000000" w14:paraId="0000003F">
      <w:pPr>
        <w:numPr>
          <w:ilvl w:val="1"/>
          <w:numId w:val="2"/>
        </w:numPr>
        <w:ind w:left="2160" w:hanging="360"/>
        <w:rPr>
          <w:u w:val="none"/>
        </w:rPr>
      </w:pPr>
      <w:r w:rsidDel="00000000" w:rsidR="00000000" w:rsidRPr="00000000">
        <w:rPr>
          <w:rtl w:val="0"/>
        </w:rPr>
        <w:t xml:space="preserve">Two issues:</w:t>
      </w:r>
    </w:p>
    <w:p w:rsidR="00000000" w:rsidDel="00000000" w:rsidP="00000000" w:rsidRDefault="00000000" w:rsidRPr="00000000" w14:paraId="00000040">
      <w:pPr>
        <w:numPr>
          <w:ilvl w:val="2"/>
          <w:numId w:val="2"/>
        </w:numPr>
        <w:ind w:left="2880" w:hanging="360"/>
        <w:rPr>
          <w:u w:val="none"/>
        </w:rPr>
      </w:pPr>
      <w:r w:rsidDel="00000000" w:rsidR="00000000" w:rsidRPr="00000000">
        <w:rPr>
          <w:rtl w:val="0"/>
        </w:rPr>
        <w:t xml:space="preserve">The original revision directed only the administrator to convey info, when it should be a joint responsibility between the administrator and faculty co-chairs </w:t>
      </w:r>
    </w:p>
    <w:p w:rsidR="00000000" w:rsidDel="00000000" w:rsidP="00000000" w:rsidRDefault="00000000" w:rsidRPr="00000000" w14:paraId="00000041">
      <w:pPr>
        <w:numPr>
          <w:ilvl w:val="2"/>
          <w:numId w:val="2"/>
        </w:numPr>
        <w:ind w:left="2880" w:hanging="360"/>
        <w:rPr>
          <w:u w:val="none"/>
        </w:rPr>
      </w:pPr>
      <w:r w:rsidDel="00000000" w:rsidR="00000000" w:rsidRPr="00000000">
        <w:rPr>
          <w:rtl w:val="0"/>
        </w:rPr>
        <w:t xml:space="preserve">“Communicate regularly” is a bit vague</w:t>
      </w:r>
    </w:p>
    <w:p w:rsidR="00000000" w:rsidDel="00000000" w:rsidP="00000000" w:rsidRDefault="00000000" w:rsidRPr="00000000" w14:paraId="00000042">
      <w:pPr>
        <w:numPr>
          <w:ilvl w:val="0"/>
          <w:numId w:val="2"/>
        </w:numPr>
        <w:ind w:left="1440" w:hanging="360"/>
        <w:rPr>
          <w:u w:val="none"/>
        </w:rPr>
      </w:pPr>
      <w:r w:rsidDel="00000000" w:rsidR="00000000" w:rsidRPr="00000000">
        <w:rPr>
          <w:rtl w:val="0"/>
        </w:rPr>
        <w:t xml:space="preserve">Concern expressed: there has been disagreement over which issues are 10+1 issues. Can our administrators be trusted to convey the issues that we feel are 10+1 issues? Perhaps all of District Ed Tech’s minutes should be forwarded to DESSC on a regular basis. LRCCD administrators have narrowly defined “academic and professional matters” in a way that suits them and serves them. There has been a breach of trust regarding collegial consultation, and therefore we want the minutes to come to us regularly.</w:t>
      </w:r>
    </w:p>
    <w:p w:rsidR="00000000" w:rsidDel="00000000" w:rsidP="00000000" w:rsidRDefault="00000000" w:rsidRPr="00000000" w14:paraId="00000043">
      <w:pPr>
        <w:numPr>
          <w:ilvl w:val="1"/>
          <w:numId w:val="2"/>
        </w:numPr>
        <w:ind w:left="2160" w:hanging="360"/>
        <w:rPr>
          <w:u w:val="none"/>
        </w:rPr>
      </w:pPr>
      <w:r w:rsidDel="00000000" w:rsidR="00000000" w:rsidRPr="00000000">
        <w:rPr>
          <w:rtl w:val="0"/>
        </w:rPr>
        <w:t xml:space="preserve">Possible language: “Promptly produce minutes and forward them to DAS?”</w:t>
      </w:r>
    </w:p>
    <w:p w:rsidR="00000000" w:rsidDel="00000000" w:rsidP="00000000" w:rsidRDefault="00000000" w:rsidRPr="00000000" w14:paraId="00000044">
      <w:pPr>
        <w:numPr>
          <w:ilvl w:val="0"/>
          <w:numId w:val="2"/>
        </w:numPr>
        <w:ind w:left="1440" w:hanging="360"/>
        <w:rPr>
          <w:u w:val="none"/>
        </w:rPr>
      </w:pPr>
      <w:r w:rsidDel="00000000" w:rsidR="00000000" w:rsidRPr="00000000">
        <w:rPr>
          <w:rtl w:val="0"/>
        </w:rPr>
        <w:t xml:space="preserve">DAS agreed we need more debate on this issue. We will bring this as a discussion item at our next meeting.</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numPr>
          <w:ilvl w:val="0"/>
          <w:numId w:val="1"/>
        </w:numPr>
        <w:ind w:left="720" w:hanging="360"/>
      </w:pPr>
      <w:r w:rsidDel="00000000" w:rsidR="00000000" w:rsidRPr="00000000">
        <w:rPr>
          <w:rtl w:val="0"/>
        </w:rPr>
        <w:t xml:space="preserve">Question related to the ongoing AB 1705 validation study for math. The math faculty leads who have been working on the AB 1705 validation study are requesting that students who find out they are not succeeding be allowed to petition for an Excused Withdrawal (EW) rather than a W. EW is more favorable on student transcripts. Does DAS support this request?</w:t>
      </w:r>
    </w:p>
    <w:p w:rsidR="00000000" w:rsidDel="00000000" w:rsidP="00000000" w:rsidRDefault="00000000" w:rsidRPr="00000000" w14:paraId="00000047">
      <w:pPr>
        <w:numPr>
          <w:ilvl w:val="1"/>
          <w:numId w:val="1"/>
        </w:numPr>
        <w:ind w:left="1440" w:hanging="360"/>
      </w:pPr>
      <w:r w:rsidDel="00000000" w:rsidR="00000000" w:rsidRPr="00000000">
        <w:rPr>
          <w:rtl w:val="0"/>
        </w:rPr>
        <w:t xml:space="preserve">Concern that the fact that so many students are seeking EWs suggests that whatever placement rules led to these students being in this math class was not successful. Will future students who find themselves in math classes they aren’t succeeding in be allowed to request an EW?</w:t>
      </w:r>
    </w:p>
    <w:p w:rsidR="00000000" w:rsidDel="00000000" w:rsidP="00000000" w:rsidRDefault="00000000" w:rsidRPr="00000000" w14:paraId="00000048">
      <w:pPr>
        <w:numPr>
          <w:ilvl w:val="1"/>
          <w:numId w:val="1"/>
        </w:numPr>
        <w:ind w:left="1440" w:hanging="360"/>
      </w:pPr>
      <w:r w:rsidDel="00000000" w:rsidR="00000000" w:rsidRPr="00000000">
        <w:rPr>
          <w:rtl w:val="0"/>
        </w:rPr>
        <w:t xml:space="preserve">It was noted that typically, EWs don’t count as a “non successful” outcome, but in the case of this validation study, an EW is evidence that the student was not able to succeed based on the placement. Therefore, we should make sure that for this validation study, the EWs should be counted as Ws.</w:t>
      </w:r>
    </w:p>
    <w:p w:rsidR="00000000" w:rsidDel="00000000" w:rsidP="00000000" w:rsidRDefault="00000000" w:rsidRPr="00000000" w14:paraId="00000049">
      <w:pPr>
        <w:numPr>
          <w:ilvl w:val="2"/>
          <w:numId w:val="1"/>
        </w:numPr>
        <w:ind w:left="2160" w:hanging="360"/>
      </w:pPr>
      <w:r w:rsidDel="00000000" w:rsidR="00000000" w:rsidRPr="00000000">
        <w:rPr>
          <w:rtl w:val="0"/>
        </w:rPr>
        <w:t xml:space="preserve">The body agreed with this; Alisa will follow up with the math leads</w:t>
      </w:r>
    </w:p>
    <w:p w:rsidR="00000000" w:rsidDel="00000000" w:rsidP="00000000" w:rsidRDefault="00000000" w:rsidRPr="00000000" w14:paraId="0000004A">
      <w:pPr>
        <w:numPr>
          <w:ilvl w:val="1"/>
          <w:numId w:val="1"/>
        </w:numPr>
        <w:ind w:left="1440" w:hanging="360"/>
      </w:pPr>
      <w:r w:rsidDel="00000000" w:rsidR="00000000" w:rsidRPr="00000000">
        <w:rPr>
          <w:rtl w:val="0"/>
        </w:rPr>
        <w:t xml:space="preserve">We want to acknowledge that we greatly appreciate our math faculty in doing this work, in order to make sure we are setting the conditions for students to be successful in math classes</w:t>
      </w:r>
    </w:p>
    <w:p w:rsidR="00000000" w:rsidDel="00000000" w:rsidP="00000000" w:rsidRDefault="00000000" w:rsidRPr="00000000" w14:paraId="0000004B">
      <w:pPr>
        <w:numPr>
          <w:ilvl w:val="1"/>
          <w:numId w:val="1"/>
        </w:numPr>
        <w:ind w:left="1440" w:hanging="360"/>
      </w:pPr>
      <w:r w:rsidDel="00000000" w:rsidR="00000000" w:rsidRPr="00000000">
        <w:rPr>
          <w:rtl w:val="0"/>
        </w:rPr>
        <w:t xml:space="preserve">It was noted that this sounds like it is in the best interest of students, but when students withdraw, it can affect their financial aid.</w:t>
      </w:r>
    </w:p>
    <w:p w:rsidR="00000000" w:rsidDel="00000000" w:rsidP="00000000" w:rsidRDefault="00000000" w:rsidRPr="00000000" w14:paraId="0000004C">
      <w:pPr>
        <w:numPr>
          <w:ilvl w:val="1"/>
          <w:numId w:val="1"/>
        </w:numPr>
        <w:ind w:left="1440" w:hanging="360"/>
      </w:pPr>
      <w:r w:rsidDel="00000000" w:rsidR="00000000" w:rsidRPr="00000000">
        <w:rPr>
          <w:rtl w:val="0"/>
        </w:rPr>
        <w:t xml:space="preserve">Question: what circumstance leads students to ask for a withdrawal or an EW in a class? How do students find out about the option to withdraw? Could the way they are told about the option impact the study, if they know in advance that there is an EW option?</w:t>
      </w:r>
    </w:p>
    <w:p w:rsidR="00000000" w:rsidDel="00000000" w:rsidP="00000000" w:rsidRDefault="00000000" w:rsidRPr="00000000" w14:paraId="0000004D">
      <w:pPr>
        <w:numPr>
          <w:ilvl w:val="1"/>
          <w:numId w:val="1"/>
        </w:numPr>
        <w:ind w:left="1440" w:hanging="360"/>
      </w:pPr>
      <w:r w:rsidDel="00000000" w:rsidR="00000000" w:rsidRPr="00000000">
        <w:rPr>
          <w:rtl w:val="0"/>
        </w:rPr>
        <w:t xml:space="preserve">This will be brought back at the next meeting for a discussion item</w:t>
      </w:r>
    </w:p>
    <w:p w:rsidR="00000000" w:rsidDel="00000000" w:rsidP="00000000" w:rsidRDefault="00000000" w:rsidRPr="00000000" w14:paraId="0000004E">
      <w:pPr>
        <w:numPr>
          <w:ilvl w:val="0"/>
          <w:numId w:val="1"/>
        </w:numPr>
        <w:ind w:left="720" w:hanging="360"/>
      </w:pPr>
      <w:r w:rsidDel="00000000" w:rsidR="00000000" w:rsidRPr="00000000">
        <w:rPr>
          <w:rtl w:val="0"/>
        </w:rPr>
        <w:t xml:space="preserve">FLC has appointed faculty to the Math Competency Committee. Thank you FLC!</w:t>
      </w:r>
    </w:p>
    <w:p w:rsidR="00000000" w:rsidDel="00000000" w:rsidP="00000000" w:rsidRDefault="00000000" w:rsidRPr="00000000" w14:paraId="0000004F">
      <w:pPr>
        <w:numPr>
          <w:ilvl w:val="0"/>
          <w:numId w:val="1"/>
        </w:numPr>
        <w:ind w:left="720" w:hanging="360"/>
      </w:pPr>
      <w:r w:rsidDel="00000000" w:rsidR="00000000" w:rsidRPr="00000000">
        <w:rPr>
          <w:rtl w:val="0"/>
        </w:rPr>
        <w:t xml:space="preserve">Awhile back, DAS approved the formation of a non credit workgroup. We need some faculty to help draft a charter for this group. Please contact Alisa if you are interested.</w:t>
      </w:r>
    </w:p>
    <w:p w:rsidR="00000000" w:rsidDel="00000000" w:rsidP="00000000" w:rsidRDefault="00000000" w:rsidRPr="00000000" w14:paraId="00000050">
      <w:pPr>
        <w:numPr>
          <w:ilvl w:val="0"/>
          <w:numId w:val="1"/>
        </w:numPr>
        <w:ind w:left="720" w:hanging="360"/>
      </w:pPr>
      <w:r w:rsidDel="00000000" w:rsidR="00000000" w:rsidRPr="00000000">
        <w:rPr>
          <w:rtl w:val="0"/>
        </w:rPr>
        <w:t xml:space="preserve">There was a request that faculty be notified when students add a class after day 1. Alisa has not gotten a response yet.</w:t>
      </w:r>
    </w:p>
    <w:p w:rsidR="00000000" w:rsidDel="00000000" w:rsidP="00000000" w:rsidRDefault="00000000" w:rsidRPr="00000000" w14:paraId="00000051">
      <w:pPr>
        <w:numPr>
          <w:ilvl w:val="0"/>
          <w:numId w:val="1"/>
        </w:numPr>
        <w:ind w:left="720" w:hanging="360"/>
      </w:pPr>
      <w:r w:rsidDel="00000000" w:rsidR="00000000" w:rsidRPr="00000000">
        <w:rPr>
          <w:rtl w:val="0"/>
        </w:rPr>
        <w:t xml:space="preserve">Follow up about employee directory concerns. Adjunct phone numbers are not always correct, and they ring random phones throughout the district. Gabe Ross is aware of this issue and proposes that adjunct phone numbers are changed to the Division main line</w:t>
      </w:r>
    </w:p>
    <w:p w:rsidR="00000000" w:rsidDel="00000000" w:rsidP="00000000" w:rsidRDefault="00000000" w:rsidRPr="00000000" w14:paraId="00000052">
      <w:pPr>
        <w:numPr>
          <w:ilvl w:val="1"/>
          <w:numId w:val="1"/>
        </w:numPr>
        <w:ind w:left="1440" w:hanging="360"/>
      </w:pPr>
      <w:r w:rsidDel="00000000" w:rsidR="00000000" w:rsidRPr="00000000">
        <w:rPr>
          <w:rtl w:val="0"/>
        </w:rPr>
        <w:t xml:space="preserve">Concern that it may be more student friendly to just not list a phone number in the first place; students will call the main line thinking they’re calling their instructor, and all around confusion may result.</w:t>
      </w:r>
    </w:p>
    <w:p w:rsidR="00000000" w:rsidDel="00000000" w:rsidP="00000000" w:rsidRDefault="00000000" w:rsidRPr="00000000" w14:paraId="00000053">
      <w:pPr>
        <w:numPr>
          <w:ilvl w:val="0"/>
          <w:numId w:val="1"/>
        </w:numPr>
        <w:ind w:left="720" w:hanging="360"/>
      </w:pPr>
      <w:r w:rsidDel="00000000" w:rsidR="00000000" w:rsidRPr="00000000">
        <w:rPr>
          <w:rtl w:val="0"/>
        </w:rPr>
        <w:t xml:space="preserve">Potential restructuring of the Career Education Council into a district standing committee with faculty appointments and formal reporting to DAS. There are a lot of academic and professional matters that get discussed in this group. Deputy VC Nye and DAS President are on the same page that it is worth exploring whether this should be a district standing committee</w:t>
      </w:r>
    </w:p>
    <w:p w:rsidR="00000000" w:rsidDel="00000000" w:rsidP="00000000" w:rsidRDefault="00000000" w:rsidRPr="00000000" w14:paraId="00000054">
      <w:pPr>
        <w:numPr>
          <w:ilvl w:val="0"/>
          <w:numId w:val="1"/>
        </w:numPr>
        <w:ind w:left="720" w:hanging="360"/>
      </w:pPr>
      <w:r w:rsidDel="00000000" w:rsidR="00000000" w:rsidRPr="00000000">
        <w:rPr>
          <w:rtl w:val="0"/>
        </w:rPr>
        <w:t xml:space="preserve">LRCCD received a grant to support internships and job training for refugee pathways. The plan for how to implement that grant was developed without adequate faculty consultation</w:t>
      </w:r>
    </w:p>
    <w:p w:rsidR="00000000" w:rsidDel="00000000" w:rsidP="00000000" w:rsidRDefault="00000000" w:rsidRPr="00000000" w14:paraId="00000055">
      <w:pPr>
        <w:numPr>
          <w:ilvl w:val="1"/>
          <w:numId w:val="1"/>
        </w:numPr>
        <w:ind w:left="1440" w:hanging="360"/>
      </w:pPr>
      <w:r w:rsidDel="00000000" w:rsidR="00000000" w:rsidRPr="00000000">
        <w:rPr>
          <w:rtl w:val="0"/>
        </w:rPr>
        <w:t xml:space="preserve">Ideas in the report include phrases like “CTE faculty will…” despite no CTE faculty having been consulted, and examples of activities such as “vocational ESL” training taught by “ESL trainers,” though ESL faculty have not been consulted. Who are the ESL trainers?</w:t>
      </w:r>
    </w:p>
    <w:p w:rsidR="00000000" w:rsidDel="00000000" w:rsidP="00000000" w:rsidRDefault="00000000" w:rsidRPr="00000000" w14:paraId="00000056">
      <w:pPr>
        <w:numPr>
          <w:ilvl w:val="1"/>
          <w:numId w:val="1"/>
        </w:numPr>
        <w:ind w:left="1440" w:hanging="360"/>
      </w:pPr>
      <w:r w:rsidDel="00000000" w:rsidR="00000000" w:rsidRPr="00000000">
        <w:rPr>
          <w:rtl w:val="0"/>
        </w:rPr>
        <w:t xml:space="preserve">A concern was brought up about “contract education.” Corporations are using our credibility as an academic institution to avoid paying their employees to receive essential training. For example, PG&amp;E has proposed a partnership with community colleges to train arborists for utility line clearance. This was not brought through curriculum.</w:t>
      </w:r>
    </w:p>
    <w:p w:rsidR="00000000" w:rsidDel="00000000" w:rsidP="00000000" w:rsidRDefault="00000000" w:rsidRPr="00000000" w14:paraId="00000057">
      <w:pPr>
        <w:numPr>
          <w:ilvl w:val="2"/>
          <w:numId w:val="1"/>
        </w:numPr>
        <w:ind w:left="2160" w:hanging="360"/>
      </w:pPr>
      <w:r w:rsidDel="00000000" w:rsidR="00000000" w:rsidRPr="00000000">
        <w:rPr>
          <w:rtl w:val="0"/>
        </w:rPr>
        <w:t xml:space="preserve">It was noted that faculty have consistently expressed skepticism and concern about this particular PG&amp;E project, and yet it appears in district presentations without there having been any consultation with faculty.</w:t>
      </w:r>
    </w:p>
    <w:p w:rsidR="00000000" w:rsidDel="00000000" w:rsidP="00000000" w:rsidRDefault="00000000" w:rsidRPr="00000000" w14:paraId="00000058">
      <w:pPr>
        <w:numPr>
          <w:ilvl w:val="1"/>
          <w:numId w:val="1"/>
        </w:numPr>
        <w:ind w:left="1440" w:hanging="360"/>
      </w:pPr>
      <w:r w:rsidDel="00000000" w:rsidR="00000000" w:rsidRPr="00000000">
        <w:rPr>
          <w:rtl w:val="0"/>
        </w:rPr>
        <w:t xml:space="preserve">The pathway presentation lists several departments at each college that may participate in the project.</w:t>
      </w:r>
    </w:p>
    <w:p w:rsidR="00000000" w:rsidDel="00000000" w:rsidP="00000000" w:rsidRDefault="00000000" w:rsidRPr="00000000" w14:paraId="00000059">
      <w:pPr>
        <w:numPr>
          <w:ilvl w:val="2"/>
          <w:numId w:val="1"/>
        </w:numPr>
        <w:ind w:left="2160" w:hanging="360"/>
      </w:pPr>
      <w:r w:rsidDel="00000000" w:rsidR="00000000" w:rsidRPr="00000000">
        <w:rPr>
          <w:rtl w:val="0"/>
        </w:rPr>
        <w:t xml:space="preserve">DAS members requested that Alisa ask District admin whether any faculty from these departments were contacted, and if so, who. </w:t>
      </w:r>
    </w:p>
    <w:p w:rsidR="00000000" w:rsidDel="00000000" w:rsidP="00000000" w:rsidRDefault="00000000" w:rsidRPr="00000000" w14:paraId="0000005A">
      <w:pPr>
        <w:numPr>
          <w:ilvl w:val="1"/>
          <w:numId w:val="1"/>
        </w:numPr>
        <w:ind w:left="1440" w:hanging="360"/>
      </w:pPr>
      <w:r w:rsidDel="00000000" w:rsidR="00000000" w:rsidRPr="00000000">
        <w:rPr>
          <w:rtl w:val="0"/>
        </w:rPr>
        <w:t xml:space="preserve">Additional concerns were expressed that “not for credit” has been an administrative decision and faculty were not consulted.</w:t>
      </w:r>
    </w:p>
    <w:p w:rsidR="00000000" w:rsidDel="00000000" w:rsidP="00000000" w:rsidRDefault="00000000" w:rsidRPr="00000000" w14:paraId="0000005B">
      <w:pPr>
        <w:numPr>
          <w:ilvl w:val="2"/>
          <w:numId w:val="1"/>
        </w:numPr>
        <w:ind w:left="2160" w:hanging="360"/>
      </w:pPr>
      <w:r w:rsidDel="00000000" w:rsidR="00000000" w:rsidRPr="00000000">
        <w:rPr>
          <w:rtl w:val="0"/>
        </w:rPr>
        <w:t xml:space="preserve">It was requested that the DAS president invite a District administrator to attend DAS and address our questions about the RERP presentation</w:t>
      </w:r>
    </w:p>
    <w:p w:rsidR="00000000" w:rsidDel="00000000" w:rsidP="00000000" w:rsidRDefault="00000000" w:rsidRPr="00000000" w14:paraId="0000005C">
      <w:pPr>
        <w:numPr>
          <w:ilvl w:val="1"/>
          <w:numId w:val="1"/>
        </w:numPr>
        <w:ind w:left="1440" w:hanging="360"/>
      </w:pPr>
      <w:r w:rsidDel="00000000" w:rsidR="00000000" w:rsidRPr="00000000">
        <w:rPr>
          <w:rtl w:val="0"/>
        </w:rPr>
        <w:t xml:space="preserve">Concern that DAS has been told that not for credit is not 10+1, but saying it doesn’t make it so</w:t>
      </w:r>
    </w:p>
    <w:p w:rsidR="00000000" w:rsidDel="00000000" w:rsidP="00000000" w:rsidRDefault="00000000" w:rsidRPr="00000000" w14:paraId="0000005D">
      <w:pPr>
        <w:numPr>
          <w:ilvl w:val="1"/>
          <w:numId w:val="1"/>
        </w:numPr>
        <w:ind w:left="1440" w:hanging="360"/>
      </w:pPr>
      <w:r w:rsidDel="00000000" w:rsidR="00000000" w:rsidRPr="00000000">
        <w:rPr>
          <w:rtl w:val="0"/>
        </w:rPr>
        <w:t xml:space="preserve">It was requested that DAS President alert LRCFT about this. There is a concern about creating a two-tiered faculty structure where some faculty are paid far less than others for the same work.</w:t>
      </w:r>
    </w:p>
    <w:p w:rsidR="00000000" w:rsidDel="00000000" w:rsidP="00000000" w:rsidRDefault="00000000" w:rsidRPr="00000000" w14:paraId="0000005E">
      <w:pPr>
        <w:pStyle w:val="Heading2"/>
        <w:rPr/>
      </w:pPr>
      <w:bookmarkStart w:colFirst="0" w:colLast="0" w:name="_5e6iapasgf9r" w:id="5"/>
      <w:bookmarkEnd w:id="5"/>
      <w:r w:rsidDel="00000000" w:rsidR="00000000" w:rsidRPr="00000000">
        <w:rPr>
          <w:rtl w:val="0"/>
        </w:rPr>
        <w:t xml:space="preserve">Consent Items </w:t>
      </w:r>
    </w:p>
    <w:p w:rsidR="00000000" w:rsidDel="00000000" w:rsidP="00000000" w:rsidRDefault="00000000" w:rsidRPr="00000000" w14:paraId="0000005F">
      <w:pPr>
        <w:rPr/>
      </w:pPr>
      <w:r w:rsidDel="00000000" w:rsidR="00000000" w:rsidRPr="00000000">
        <w:rPr>
          <w:rtl w:val="0"/>
        </w:rPr>
        <w:t xml:space="preserve">(Any member of the DAS may request an item be removed for further discussion and separate action). </w:t>
      </w:r>
    </w:p>
    <w:p w:rsidR="00000000" w:rsidDel="00000000" w:rsidP="00000000" w:rsidRDefault="00000000" w:rsidRPr="00000000" w14:paraId="00000060">
      <w:pPr>
        <w:numPr>
          <w:ilvl w:val="0"/>
          <w:numId w:val="1"/>
        </w:numPr>
        <w:ind w:left="720" w:hanging="360"/>
        <w:rPr>
          <w:u w:val="none"/>
        </w:rPr>
      </w:pPr>
      <w:r w:rsidDel="00000000" w:rsidR="00000000" w:rsidRPr="00000000">
        <w:rPr>
          <w:rtl w:val="0"/>
        </w:rPr>
        <w:t xml:space="preserve">Approval of remote attendees </w:t>
      </w:r>
    </w:p>
    <w:p w:rsidR="00000000" w:rsidDel="00000000" w:rsidP="00000000" w:rsidRDefault="00000000" w:rsidRPr="00000000" w14:paraId="00000061">
      <w:pPr>
        <w:numPr>
          <w:ilvl w:val="1"/>
          <w:numId w:val="1"/>
        </w:numPr>
        <w:ind w:left="1440" w:hanging="360"/>
        <w:rPr>
          <w:u w:val="none"/>
        </w:rPr>
      </w:pPr>
      <w:r w:rsidDel="00000000" w:rsidR="00000000" w:rsidRPr="00000000">
        <w:rPr>
          <w:rtl w:val="0"/>
        </w:rPr>
        <w:t xml:space="preserve">This was approved </w:t>
      </w:r>
    </w:p>
    <w:p w:rsidR="00000000" w:rsidDel="00000000" w:rsidP="00000000" w:rsidRDefault="00000000" w:rsidRPr="00000000" w14:paraId="00000062">
      <w:pPr>
        <w:pStyle w:val="Heading2"/>
        <w:rPr/>
      </w:pPr>
      <w:bookmarkStart w:colFirst="0" w:colLast="0" w:name="_ws272a5qa04m" w:id="6"/>
      <w:bookmarkEnd w:id="6"/>
      <w:r w:rsidDel="00000000" w:rsidR="00000000" w:rsidRPr="00000000">
        <w:rPr>
          <w:rtl w:val="0"/>
        </w:rPr>
        <w:t xml:space="preserve">Decisions </w:t>
      </w:r>
    </w:p>
    <w:p w:rsidR="00000000" w:rsidDel="00000000" w:rsidP="00000000" w:rsidRDefault="00000000" w:rsidRPr="00000000" w14:paraId="00000063">
      <w:pPr>
        <w:rPr/>
      </w:pPr>
      <w:r w:rsidDel="00000000" w:rsidR="00000000" w:rsidRPr="00000000">
        <w:rPr>
          <w:rtl w:val="0"/>
        </w:rPr>
        <w:t xml:space="preserve">(10-15 minutes per item) </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numPr>
          <w:ilvl w:val="0"/>
          <w:numId w:val="1"/>
        </w:numPr>
        <w:ind w:left="720" w:hanging="360"/>
        <w:rPr>
          <w:u w:val="none"/>
        </w:rPr>
      </w:pPr>
      <w:r w:rsidDel="00000000" w:rsidR="00000000" w:rsidRPr="00000000">
        <w:rPr>
          <w:rtl w:val="0"/>
        </w:rPr>
        <w:t xml:space="preserve">DCCC Articulation Officer Resolution (2nd reading) </w:t>
      </w:r>
    </w:p>
    <w:p w:rsidR="00000000" w:rsidDel="00000000" w:rsidP="00000000" w:rsidRDefault="00000000" w:rsidRPr="00000000" w14:paraId="00000066">
      <w:pPr>
        <w:numPr>
          <w:ilvl w:val="1"/>
          <w:numId w:val="1"/>
        </w:numPr>
        <w:ind w:left="1440" w:hanging="360"/>
        <w:rPr>
          <w:u w:val="none"/>
        </w:rPr>
      </w:pPr>
      <w:r w:rsidDel="00000000" w:rsidR="00000000" w:rsidRPr="00000000">
        <w:rPr>
          <w:rtl w:val="0"/>
        </w:rPr>
        <w:t xml:space="preserve">Question: Has this been an issue at other colleges? </w:t>
      </w:r>
    </w:p>
    <w:p w:rsidR="00000000" w:rsidDel="00000000" w:rsidP="00000000" w:rsidRDefault="00000000" w:rsidRPr="00000000" w14:paraId="00000067">
      <w:pPr>
        <w:numPr>
          <w:ilvl w:val="2"/>
          <w:numId w:val="1"/>
        </w:numPr>
        <w:ind w:left="2160" w:hanging="360"/>
        <w:rPr>
          <w:u w:val="none"/>
        </w:rPr>
      </w:pPr>
      <w:r w:rsidDel="00000000" w:rsidR="00000000" w:rsidRPr="00000000">
        <w:rPr>
          <w:rtl w:val="0"/>
        </w:rPr>
        <w:t xml:space="preserve">Yes</w:t>
      </w:r>
    </w:p>
    <w:p w:rsidR="00000000" w:rsidDel="00000000" w:rsidP="00000000" w:rsidRDefault="00000000" w:rsidRPr="00000000" w14:paraId="00000068">
      <w:pPr>
        <w:numPr>
          <w:ilvl w:val="1"/>
          <w:numId w:val="1"/>
        </w:numPr>
        <w:ind w:left="1440" w:hanging="360"/>
        <w:rPr>
          <w:u w:val="none"/>
        </w:rPr>
      </w:pPr>
      <w:r w:rsidDel="00000000" w:rsidR="00000000" w:rsidRPr="00000000">
        <w:rPr>
          <w:rtl w:val="0"/>
        </w:rPr>
        <w:t xml:space="preserve">Support was expressed for this resolution</w:t>
      </w:r>
    </w:p>
    <w:p w:rsidR="00000000" w:rsidDel="00000000" w:rsidP="00000000" w:rsidRDefault="00000000" w:rsidRPr="00000000" w14:paraId="00000069">
      <w:pPr>
        <w:numPr>
          <w:ilvl w:val="1"/>
          <w:numId w:val="1"/>
        </w:numPr>
        <w:ind w:left="1440" w:hanging="360"/>
        <w:rPr>
          <w:u w:val="none"/>
        </w:rPr>
      </w:pPr>
      <w:r w:rsidDel="00000000" w:rsidR="00000000" w:rsidRPr="00000000">
        <w:rPr>
          <w:rtl w:val="0"/>
        </w:rPr>
        <w:t xml:space="preserve">Resolution was approved with unanimous support </w:t>
      </w:r>
    </w:p>
    <w:p w:rsidR="00000000" w:rsidDel="00000000" w:rsidP="00000000" w:rsidRDefault="00000000" w:rsidRPr="00000000" w14:paraId="0000006A">
      <w:pPr>
        <w:ind w:left="0" w:firstLine="0"/>
        <w:rPr/>
      </w:pPr>
      <w:r w:rsidDel="00000000" w:rsidR="00000000" w:rsidRPr="00000000">
        <w:rPr>
          <w:rtl w:val="0"/>
        </w:rPr>
      </w:r>
    </w:p>
    <w:tbl>
      <w:tblPr>
        <w:tblStyle w:val="Table1"/>
        <w:tblW w:w="51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005"/>
        <w:gridCol w:w="180"/>
        <w:gridCol w:w="1500"/>
        <w:gridCol w:w="945"/>
        <w:tblGridChange w:id="0">
          <w:tblGrid>
            <w:gridCol w:w="1500"/>
            <w:gridCol w:w="1005"/>
            <w:gridCol w:w="180"/>
            <w:gridCol w:w="1500"/>
            <w:gridCol w:w="945"/>
          </w:tblGrid>
        </w:tblGridChange>
      </w:tblGrid>
      <w:tr>
        <w:trPr>
          <w:cantSplit w:val="0"/>
          <w:trHeight w:val="315" w:hRule="atLeast"/>
          <w:tblHeader w:val="0"/>
        </w:trPr>
        <w:tc>
          <w:tcPr>
            <w:gridSpan w:val="5"/>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6B">
            <w:pPr>
              <w:widowControl w:val="0"/>
              <w:rPr>
                <w:sz w:val="20"/>
                <w:szCs w:val="20"/>
              </w:rPr>
            </w:pPr>
            <w:r w:rsidDel="00000000" w:rsidR="00000000" w:rsidRPr="00000000">
              <w:rPr>
                <w:sz w:val="20"/>
                <w:szCs w:val="20"/>
                <w:rtl w:val="0"/>
              </w:rPr>
              <w:t xml:space="preserve">Issue: DCCC Articulation Officer Resolution </w:t>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0">
            <w:pPr>
              <w:widowControl w:val="0"/>
              <w:jc w:val="center"/>
              <w:rPr>
                <w:sz w:val="20"/>
                <w:szCs w:val="20"/>
              </w:rPr>
            </w:pPr>
            <w:r w:rsidDel="00000000" w:rsidR="00000000" w:rsidRPr="00000000">
              <w:rPr>
                <w:b w:val="1"/>
                <w:sz w:val="20"/>
                <w:szCs w:val="20"/>
                <w:rtl w:val="0"/>
              </w:rPr>
              <w:t xml:space="preserve">ARC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72">
            <w:pPr>
              <w:widowControl w:val="0"/>
              <w:rPr>
                <w:sz w:val="20"/>
                <w:szCs w:val="20"/>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3">
            <w:pPr>
              <w:widowControl w:val="0"/>
              <w:jc w:val="center"/>
              <w:rPr>
                <w:sz w:val="20"/>
                <w:szCs w:val="20"/>
              </w:rPr>
            </w:pPr>
            <w:r w:rsidDel="00000000" w:rsidR="00000000" w:rsidRPr="00000000">
              <w:rPr>
                <w:b w:val="1"/>
                <w:sz w:val="20"/>
                <w:szCs w:val="20"/>
                <w:rtl w:val="0"/>
              </w:rPr>
              <w:t xml:space="preserve">FLC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5">
            <w:pPr>
              <w:widowControl w:val="0"/>
              <w:rPr>
                <w:sz w:val="20"/>
                <w:szCs w:val="20"/>
              </w:rPr>
            </w:pPr>
            <w:r w:rsidDel="00000000" w:rsidR="00000000" w:rsidRPr="00000000">
              <w:rPr>
                <w:sz w:val="20"/>
                <w:szCs w:val="20"/>
                <w:rtl w:val="0"/>
              </w:rPr>
              <w:t xml:space="preserve">Knirk</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6">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77">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8">
            <w:pPr>
              <w:widowControl w:val="0"/>
              <w:rPr>
                <w:sz w:val="20"/>
                <w:szCs w:val="20"/>
              </w:rPr>
            </w:pPr>
            <w:r w:rsidDel="00000000" w:rsidR="00000000" w:rsidRPr="00000000">
              <w:rPr>
                <w:sz w:val="20"/>
                <w:szCs w:val="20"/>
                <w:rtl w:val="0"/>
              </w:rPr>
              <w:t xml:space="preserve">Wada</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9">
            <w:pPr>
              <w:widowControl w:val="0"/>
              <w:rPr>
                <w:sz w:val="20"/>
                <w:szCs w:val="20"/>
              </w:rPr>
            </w:pPr>
            <w:r w:rsidDel="00000000" w:rsidR="00000000" w:rsidRPr="00000000">
              <w:rPr>
                <w:sz w:val="20"/>
                <w:szCs w:val="20"/>
                <w:rtl w:val="0"/>
              </w:rPr>
              <w:t xml:space="preserve">Yes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A">
            <w:pPr>
              <w:widowControl w:val="0"/>
              <w:rPr>
                <w:sz w:val="20"/>
                <w:szCs w:val="20"/>
              </w:rPr>
            </w:pPr>
            <w:r w:rsidDel="00000000" w:rsidR="00000000" w:rsidRPr="00000000">
              <w:rPr>
                <w:sz w:val="20"/>
                <w:szCs w:val="20"/>
                <w:rtl w:val="0"/>
              </w:rPr>
              <w:t xml:space="preserve">Lopez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B">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7C">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D">
            <w:pPr>
              <w:widowControl w:val="0"/>
              <w:rPr>
                <w:sz w:val="20"/>
                <w:szCs w:val="20"/>
              </w:rPr>
            </w:pPr>
            <w:r w:rsidDel="00000000" w:rsidR="00000000" w:rsidRPr="00000000">
              <w:rPr>
                <w:sz w:val="20"/>
                <w:szCs w:val="20"/>
                <w:rtl w:val="0"/>
              </w:rPr>
              <w:t xml:space="preserve">Jensen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E">
            <w:pPr>
              <w:widowControl w:val="0"/>
              <w:rPr>
                <w:sz w:val="20"/>
                <w:szCs w:val="20"/>
              </w:rPr>
            </w:pPr>
            <w:r w:rsidDel="00000000" w:rsidR="00000000" w:rsidRPr="00000000">
              <w:rPr>
                <w:sz w:val="20"/>
                <w:szCs w:val="20"/>
                <w:rtl w:val="0"/>
              </w:rPr>
              <w:t xml:space="preserve">Yes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F">
            <w:pPr>
              <w:widowControl w:val="0"/>
              <w:rPr>
                <w:sz w:val="20"/>
                <w:szCs w:val="20"/>
              </w:rPr>
            </w:pPr>
            <w:r w:rsidDel="00000000" w:rsidR="00000000" w:rsidRPr="00000000">
              <w:rPr>
                <w:sz w:val="20"/>
                <w:szCs w:val="20"/>
                <w:rtl w:val="0"/>
              </w:rPr>
              <w:t xml:space="preserve">McCusker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0">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81">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2">
            <w:pPr>
              <w:widowControl w:val="0"/>
              <w:rPr>
                <w:sz w:val="20"/>
                <w:szCs w:val="20"/>
              </w:rPr>
            </w:pPr>
            <w:r w:rsidDel="00000000" w:rsidR="00000000" w:rsidRPr="00000000">
              <w:rPr>
                <w:sz w:val="20"/>
                <w:szCs w:val="20"/>
                <w:rtl w:val="0"/>
              </w:rPr>
              <w:t xml:space="preserve">Danner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3">
            <w:pPr>
              <w:widowControl w:val="0"/>
              <w:rPr>
                <w:sz w:val="20"/>
                <w:szCs w:val="20"/>
              </w:rPr>
            </w:pPr>
            <w:r w:rsidDel="00000000" w:rsidR="00000000" w:rsidRPr="00000000">
              <w:rPr>
                <w:sz w:val="20"/>
                <w:szCs w:val="20"/>
                <w:rtl w:val="0"/>
              </w:rPr>
              <w:t xml:space="preserve">Yes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4">
            <w:pPr>
              <w:widowControl w:val="0"/>
              <w:rPr>
                <w:sz w:val="20"/>
                <w:szCs w:val="20"/>
              </w:rPr>
            </w:pPr>
            <w:r w:rsidDel="00000000" w:rsidR="00000000" w:rsidRPr="00000000">
              <w:rPr>
                <w:sz w:val="20"/>
                <w:szCs w:val="20"/>
                <w:rtl w:val="0"/>
              </w:rPr>
              <w:t xml:space="preserve">Shubb</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5">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86">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7">
            <w:pPr>
              <w:widowControl w:val="0"/>
              <w:rPr>
                <w:sz w:val="20"/>
                <w:szCs w:val="20"/>
              </w:rPr>
            </w:pPr>
            <w:r w:rsidDel="00000000" w:rsidR="00000000" w:rsidRPr="00000000">
              <w:rPr>
                <w:sz w:val="20"/>
                <w:szCs w:val="20"/>
                <w:rtl w:val="0"/>
              </w:rPr>
              <w:t xml:space="preserve">Cardwell</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8">
            <w:pPr>
              <w:widowControl w:val="0"/>
              <w:rPr>
                <w:sz w:val="20"/>
                <w:szCs w:val="20"/>
              </w:rPr>
            </w:pPr>
            <w:r w:rsidDel="00000000" w:rsidR="00000000" w:rsidRPr="00000000">
              <w:rPr>
                <w:sz w:val="20"/>
                <w:szCs w:val="20"/>
                <w:rtl w:val="0"/>
              </w:rPr>
              <w:t xml:space="preserve">Yes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9">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A">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8B">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C">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D">
            <w:pPr>
              <w:widowControl w:val="0"/>
              <w:rPr>
                <w:sz w:val="20"/>
                <w:szCs w:val="20"/>
              </w:rPr>
            </w:pPr>
            <w:r w:rsidDel="00000000" w:rsidR="00000000" w:rsidRPr="00000000">
              <w:rPr>
                <w:rtl w:val="0"/>
              </w:rPr>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E">
            <w:pPr>
              <w:widowControl w:val="0"/>
              <w:jc w:val="center"/>
              <w:rPr>
                <w:sz w:val="20"/>
                <w:szCs w:val="20"/>
              </w:rPr>
            </w:pPr>
            <w:r w:rsidDel="00000000" w:rsidR="00000000" w:rsidRPr="00000000">
              <w:rPr>
                <w:b w:val="1"/>
                <w:sz w:val="20"/>
                <w:szCs w:val="20"/>
                <w:rtl w:val="0"/>
              </w:rPr>
              <w:t xml:space="preserve">CRC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90">
            <w:pPr>
              <w:widowControl w:val="0"/>
              <w:rPr>
                <w:sz w:val="20"/>
                <w:szCs w:val="20"/>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1">
            <w:pPr>
              <w:widowControl w:val="0"/>
              <w:jc w:val="center"/>
              <w:rPr>
                <w:sz w:val="20"/>
                <w:szCs w:val="20"/>
              </w:rPr>
            </w:pPr>
            <w:r w:rsidDel="00000000" w:rsidR="00000000" w:rsidRPr="00000000">
              <w:rPr>
                <w:b w:val="1"/>
                <w:sz w:val="20"/>
                <w:szCs w:val="20"/>
                <w:rtl w:val="0"/>
              </w:rPr>
              <w:t xml:space="preserve">SCC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3">
            <w:pPr>
              <w:widowControl w:val="0"/>
              <w:rPr>
                <w:sz w:val="20"/>
                <w:szCs w:val="20"/>
              </w:rPr>
            </w:pPr>
            <w:r w:rsidDel="00000000" w:rsidR="00000000" w:rsidRPr="00000000">
              <w:rPr>
                <w:sz w:val="20"/>
                <w:szCs w:val="20"/>
                <w:rtl w:val="0"/>
              </w:rPr>
              <w:t xml:space="preserve">Velasquez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4">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95">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6">
            <w:pPr>
              <w:widowControl w:val="0"/>
              <w:rPr>
                <w:sz w:val="20"/>
                <w:szCs w:val="20"/>
              </w:rPr>
            </w:pPr>
            <w:r w:rsidDel="00000000" w:rsidR="00000000" w:rsidRPr="00000000">
              <w:rPr>
                <w:sz w:val="20"/>
                <w:szCs w:val="20"/>
                <w:rtl w:val="0"/>
              </w:rPr>
              <w:t xml:space="preserve">Guzman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7">
            <w:pPr>
              <w:widowControl w:val="0"/>
              <w:rPr>
                <w:sz w:val="20"/>
                <w:szCs w:val="20"/>
              </w:rPr>
            </w:pPr>
            <w:r w:rsidDel="00000000" w:rsidR="00000000" w:rsidRPr="00000000">
              <w:rPr>
                <w:sz w:val="20"/>
                <w:szCs w:val="20"/>
                <w:rtl w:val="0"/>
              </w:rPr>
              <w:t xml:space="preserve">Yes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8">
            <w:pPr>
              <w:widowControl w:val="0"/>
              <w:rPr>
                <w:sz w:val="20"/>
                <w:szCs w:val="20"/>
              </w:rPr>
            </w:pPr>
            <w:r w:rsidDel="00000000" w:rsidR="00000000" w:rsidRPr="00000000">
              <w:rPr>
                <w:sz w:val="20"/>
                <w:szCs w:val="20"/>
                <w:rtl w:val="0"/>
              </w:rPr>
              <w:t xml:space="preserve">Wagner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9">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9A">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B">
            <w:pPr>
              <w:widowControl w:val="0"/>
              <w:rPr>
                <w:sz w:val="20"/>
                <w:szCs w:val="20"/>
              </w:rPr>
            </w:pPr>
            <w:r w:rsidDel="00000000" w:rsidR="00000000" w:rsidRPr="00000000">
              <w:rPr>
                <w:sz w:val="20"/>
                <w:szCs w:val="20"/>
                <w:rtl w:val="0"/>
              </w:rPr>
              <w:t xml:space="preserve">DeMartini</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C">
            <w:pPr>
              <w:widowControl w:val="0"/>
              <w:rPr>
                <w:sz w:val="20"/>
                <w:szCs w:val="20"/>
              </w:rPr>
            </w:pPr>
            <w:r w:rsidDel="00000000" w:rsidR="00000000" w:rsidRPr="00000000">
              <w:rPr>
                <w:sz w:val="20"/>
                <w:szCs w:val="20"/>
                <w:rtl w:val="0"/>
              </w:rPr>
              <w:t xml:space="preserve">Yes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D">
            <w:pPr>
              <w:widowControl w:val="0"/>
              <w:rPr>
                <w:sz w:val="20"/>
                <w:szCs w:val="20"/>
              </w:rPr>
            </w:pPr>
            <w:r w:rsidDel="00000000" w:rsidR="00000000" w:rsidRPr="00000000">
              <w:rPr>
                <w:sz w:val="20"/>
                <w:szCs w:val="20"/>
                <w:rtl w:val="0"/>
              </w:rPr>
              <w:t xml:space="preserve">Anderson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E">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9F">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0">
            <w:pPr>
              <w:widowControl w:val="0"/>
              <w:rPr>
                <w:sz w:val="20"/>
                <w:szCs w:val="20"/>
              </w:rPr>
            </w:pPr>
            <w:r w:rsidDel="00000000" w:rsidR="00000000" w:rsidRPr="00000000">
              <w:rPr>
                <w:sz w:val="20"/>
                <w:szCs w:val="20"/>
                <w:rtl w:val="0"/>
              </w:rPr>
              <w:t xml:space="preserve">Strimling</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1">
            <w:pPr>
              <w:widowControl w:val="0"/>
              <w:rPr>
                <w:sz w:val="20"/>
                <w:szCs w:val="20"/>
              </w:rPr>
            </w:pPr>
            <w:r w:rsidDel="00000000" w:rsidR="00000000" w:rsidRPr="00000000">
              <w:rPr>
                <w:sz w:val="20"/>
                <w:szCs w:val="20"/>
                <w:rtl w:val="0"/>
              </w:rPr>
              <w:t xml:space="preserve">Yes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2">
            <w:pPr>
              <w:widowControl w:val="0"/>
              <w:rPr>
                <w:sz w:val="20"/>
                <w:szCs w:val="20"/>
              </w:rPr>
            </w:pPr>
            <w:r w:rsidDel="00000000" w:rsidR="00000000" w:rsidRPr="00000000">
              <w:rPr>
                <w:sz w:val="20"/>
                <w:szCs w:val="20"/>
                <w:rtl w:val="0"/>
              </w:rPr>
              <w:t xml:space="preserve">Crosier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3">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A4">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5">
            <w:pPr>
              <w:widowControl w:val="0"/>
              <w:rPr>
                <w:sz w:val="20"/>
                <w:szCs w:val="20"/>
              </w:rPr>
            </w:pPr>
            <w:r w:rsidDel="00000000" w:rsidR="00000000" w:rsidRPr="00000000">
              <w:rPr>
                <w:sz w:val="20"/>
                <w:szCs w:val="20"/>
                <w:rtl w:val="0"/>
              </w:rPr>
              <w:t xml:space="preserve">Petite</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6">
            <w:pPr>
              <w:widowControl w:val="0"/>
              <w:rPr>
                <w:sz w:val="20"/>
                <w:szCs w:val="20"/>
              </w:rPr>
            </w:pPr>
            <w:r w:rsidDel="00000000" w:rsidR="00000000" w:rsidRPr="00000000">
              <w:rPr>
                <w:sz w:val="20"/>
                <w:szCs w:val="20"/>
                <w:rtl w:val="0"/>
              </w:rPr>
              <w:t xml:space="preserve">Yes</w:t>
            </w:r>
          </w:p>
        </w:tc>
      </w:tr>
    </w:tbl>
    <w:p w:rsidR="00000000" w:rsidDel="00000000" w:rsidP="00000000" w:rsidRDefault="00000000" w:rsidRPr="00000000" w14:paraId="000000A7">
      <w:pPr>
        <w:ind w:left="0" w:firstLine="0"/>
        <w:rPr/>
      </w:pPr>
      <w:r w:rsidDel="00000000" w:rsidR="00000000" w:rsidRPr="00000000">
        <w:rPr>
          <w:rtl w:val="0"/>
        </w:rPr>
        <w:br w:type="textWrapping"/>
      </w:r>
    </w:p>
    <w:p w:rsidR="00000000" w:rsidDel="00000000" w:rsidP="00000000" w:rsidRDefault="00000000" w:rsidRPr="00000000" w14:paraId="000000A8">
      <w:pPr>
        <w:numPr>
          <w:ilvl w:val="0"/>
          <w:numId w:val="1"/>
        </w:numPr>
        <w:ind w:left="720" w:hanging="360"/>
        <w:rPr>
          <w:u w:val="none"/>
        </w:rPr>
      </w:pPr>
      <w:r w:rsidDel="00000000" w:rsidR="00000000" w:rsidRPr="00000000">
        <w:rPr>
          <w:rtl w:val="0"/>
        </w:rPr>
        <w:t xml:space="preserve">Moratorium on Use of Human Remains Advisory Task Force </w:t>
      </w:r>
      <w:hyperlink r:id="rId11">
        <w:r w:rsidDel="00000000" w:rsidR="00000000" w:rsidRPr="00000000">
          <w:rPr>
            <w:color w:val="1155cc"/>
            <w:u w:val="single"/>
            <w:rtl w:val="0"/>
          </w:rPr>
          <w:t xml:space="preserve">Draft Charter </w:t>
        </w:r>
      </w:hyperlink>
      <w:r w:rsidDel="00000000" w:rsidR="00000000" w:rsidRPr="00000000">
        <w:rPr>
          <w:rtl w:val="0"/>
        </w:rPr>
      </w:r>
    </w:p>
    <w:p w:rsidR="00000000" w:rsidDel="00000000" w:rsidP="00000000" w:rsidRDefault="00000000" w:rsidRPr="00000000" w14:paraId="000000A9">
      <w:pPr>
        <w:numPr>
          <w:ilvl w:val="1"/>
          <w:numId w:val="1"/>
        </w:numPr>
        <w:ind w:left="1440" w:hanging="360"/>
        <w:rPr>
          <w:u w:val="none"/>
        </w:rPr>
      </w:pPr>
      <w:r w:rsidDel="00000000" w:rsidR="00000000" w:rsidRPr="00000000">
        <w:rPr>
          <w:rtl w:val="0"/>
        </w:rPr>
        <w:t xml:space="preserve">Question: Has District admin seen this proposed charge? </w:t>
      </w:r>
    </w:p>
    <w:p w:rsidR="00000000" w:rsidDel="00000000" w:rsidP="00000000" w:rsidRDefault="00000000" w:rsidRPr="00000000" w14:paraId="000000AA">
      <w:pPr>
        <w:numPr>
          <w:ilvl w:val="2"/>
          <w:numId w:val="1"/>
        </w:numPr>
        <w:ind w:left="2160" w:hanging="360"/>
        <w:rPr>
          <w:u w:val="none"/>
        </w:rPr>
      </w:pPr>
      <w:r w:rsidDel="00000000" w:rsidR="00000000" w:rsidRPr="00000000">
        <w:rPr>
          <w:rtl w:val="0"/>
        </w:rPr>
        <w:t xml:space="preserve">No</w:t>
      </w:r>
    </w:p>
    <w:p w:rsidR="00000000" w:rsidDel="00000000" w:rsidP="00000000" w:rsidRDefault="00000000" w:rsidRPr="00000000" w14:paraId="000000AB">
      <w:pPr>
        <w:numPr>
          <w:ilvl w:val="1"/>
          <w:numId w:val="1"/>
        </w:numPr>
        <w:ind w:left="1440" w:hanging="360"/>
        <w:rPr>
          <w:u w:val="none"/>
        </w:rPr>
      </w:pPr>
      <w:r w:rsidDel="00000000" w:rsidR="00000000" w:rsidRPr="00000000">
        <w:rPr>
          <w:rtl w:val="0"/>
        </w:rPr>
        <w:t xml:space="preserve">Support was expressed for the fact that this is heavily faculty weighted</w:t>
      </w:r>
    </w:p>
    <w:p w:rsidR="00000000" w:rsidDel="00000000" w:rsidP="00000000" w:rsidRDefault="00000000" w:rsidRPr="00000000" w14:paraId="000000AC">
      <w:pPr>
        <w:numPr>
          <w:ilvl w:val="1"/>
          <w:numId w:val="1"/>
        </w:numPr>
        <w:ind w:left="1440" w:hanging="360"/>
        <w:rPr>
          <w:u w:val="none"/>
        </w:rPr>
      </w:pPr>
      <w:r w:rsidDel="00000000" w:rsidR="00000000" w:rsidRPr="00000000">
        <w:rPr>
          <w:rtl w:val="0"/>
        </w:rPr>
        <w:t xml:space="preserve">It was noted that the wording of the charge comes primarily from our faculty content experts. </w:t>
      </w:r>
    </w:p>
    <w:p w:rsidR="00000000" w:rsidDel="00000000" w:rsidP="00000000" w:rsidRDefault="00000000" w:rsidRPr="00000000" w14:paraId="000000AD">
      <w:pPr>
        <w:numPr>
          <w:ilvl w:val="1"/>
          <w:numId w:val="1"/>
        </w:numPr>
        <w:ind w:left="1440" w:hanging="360"/>
        <w:rPr>
          <w:u w:val="none"/>
        </w:rPr>
      </w:pPr>
      <w:r w:rsidDel="00000000" w:rsidR="00000000" w:rsidRPr="00000000">
        <w:rPr>
          <w:rtl w:val="0"/>
        </w:rPr>
        <w:t xml:space="preserve">Motion to suspend the rules to bring this to second reading </w:t>
      </w:r>
    </w:p>
    <w:p w:rsidR="00000000" w:rsidDel="00000000" w:rsidP="00000000" w:rsidRDefault="00000000" w:rsidRPr="00000000" w14:paraId="000000AE">
      <w:pPr>
        <w:numPr>
          <w:ilvl w:val="2"/>
          <w:numId w:val="1"/>
        </w:numPr>
        <w:ind w:left="2160" w:hanging="360"/>
        <w:rPr>
          <w:u w:val="none"/>
        </w:rPr>
      </w:pPr>
      <w:r w:rsidDel="00000000" w:rsidR="00000000" w:rsidRPr="00000000">
        <w:rPr>
          <w:rtl w:val="0"/>
        </w:rPr>
        <w:t xml:space="preserve">Motion was approved</w:t>
      </w:r>
    </w:p>
    <w:p w:rsidR="00000000" w:rsidDel="00000000" w:rsidP="00000000" w:rsidRDefault="00000000" w:rsidRPr="00000000" w14:paraId="000000AF">
      <w:pPr>
        <w:numPr>
          <w:ilvl w:val="1"/>
          <w:numId w:val="1"/>
        </w:numPr>
        <w:ind w:left="1440" w:hanging="360"/>
        <w:rPr>
          <w:u w:val="none"/>
        </w:rPr>
      </w:pPr>
      <w:r w:rsidDel="00000000" w:rsidR="00000000" w:rsidRPr="00000000">
        <w:rPr>
          <w:rtl w:val="0"/>
        </w:rPr>
        <w:t xml:space="preserve">Question: What if we can’t find someone from the Anthropology and Biology departments at each college?</w:t>
      </w:r>
    </w:p>
    <w:p w:rsidR="00000000" w:rsidDel="00000000" w:rsidP="00000000" w:rsidRDefault="00000000" w:rsidRPr="00000000" w14:paraId="000000B0">
      <w:pPr>
        <w:numPr>
          <w:ilvl w:val="2"/>
          <w:numId w:val="1"/>
        </w:numPr>
        <w:ind w:left="2160" w:hanging="360"/>
        <w:rPr>
          <w:u w:val="none"/>
        </w:rPr>
      </w:pPr>
      <w:r w:rsidDel="00000000" w:rsidR="00000000" w:rsidRPr="00000000">
        <w:rPr>
          <w:rtl w:val="0"/>
        </w:rPr>
        <w:t xml:space="preserve">The Senate president could identify someone else who could serve on the task force. This would not stop the work. </w:t>
      </w:r>
    </w:p>
    <w:p w:rsidR="00000000" w:rsidDel="00000000" w:rsidP="00000000" w:rsidRDefault="00000000" w:rsidRPr="00000000" w14:paraId="000000B1">
      <w:pPr>
        <w:numPr>
          <w:ilvl w:val="1"/>
          <w:numId w:val="1"/>
        </w:numPr>
        <w:ind w:left="1440" w:hanging="360"/>
        <w:rPr>
          <w:u w:val="none"/>
        </w:rPr>
      </w:pPr>
      <w:r w:rsidDel="00000000" w:rsidR="00000000" w:rsidRPr="00000000">
        <w:rPr>
          <w:rtl w:val="0"/>
        </w:rPr>
        <w:t xml:space="preserve">The resolution was approved; see voting record below </w:t>
      </w:r>
    </w:p>
    <w:p w:rsidR="00000000" w:rsidDel="00000000" w:rsidP="00000000" w:rsidRDefault="00000000" w:rsidRPr="00000000" w14:paraId="000000B2">
      <w:pPr>
        <w:rPr/>
      </w:pPr>
      <w:r w:rsidDel="00000000" w:rsidR="00000000" w:rsidRPr="00000000">
        <w:rPr>
          <w:rtl w:val="0"/>
        </w:rPr>
      </w:r>
    </w:p>
    <w:tbl>
      <w:tblPr>
        <w:tblStyle w:val="Table2"/>
        <w:tblW w:w="51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005"/>
        <w:gridCol w:w="180"/>
        <w:gridCol w:w="1500"/>
        <w:gridCol w:w="945"/>
        <w:tblGridChange w:id="0">
          <w:tblGrid>
            <w:gridCol w:w="1500"/>
            <w:gridCol w:w="1005"/>
            <w:gridCol w:w="180"/>
            <w:gridCol w:w="1500"/>
            <w:gridCol w:w="945"/>
          </w:tblGrid>
        </w:tblGridChange>
      </w:tblGrid>
      <w:tr>
        <w:trPr>
          <w:cantSplit w:val="0"/>
          <w:trHeight w:val="315" w:hRule="atLeast"/>
          <w:tblHeader w:val="0"/>
        </w:trPr>
        <w:tc>
          <w:tcPr>
            <w:gridSpan w:val="5"/>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B3">
            <w:pPr>
              <w:widowControl w:val="0"/>
              <w:rPr>
                <w:sz w:val="20"/>
                <w:szCs w:val="20"/>
              </w:rPr>
            </w:pPr>
            <w:r w:rsidDel="00000000" w:rsidR="00000000" w:rsidRPr="00000000">
              <w:rPr>
                <w:sz w:val="20"/>
                <w:szCs w:val="20"/>
                <w:rtl w:val="0"/>
              </w:rPr>
              <w:t xml:space="preserve">Issue:</w:t>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B8">
            <w:pPr>
              <w:widowControl w:val="0"/>
              <w:jc w:val="center"/>
              <w:rPr>
                <w:sz w:val="20"/>
                <w:szCs w:val="20"/>
              </w:rPr>
            </w:pPr>
            <w:r w:rsidDel="00000000" w:rsidR="00000000" w:rsidRPr="00000000">
              <w:rPr>
                <w:b w:val="1"/>
                <w:sz w:val="20"/>
                <w:szCs w:val="20"/>
                <w:rtl w:val="0"/>
              </w:rPr>
              <w:t xml:space="preserve">ARC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BA">
            <w:pPr>
              <w:widowControl w:val="0"/>
              <w:rPr>
                <w:sz w:val="20"/>
                <w:szCs w:val="20"/>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BB">
            <w:pPr>
              <w:widowControl w:val="0"/>
              <w:jc w:val="center"/>
              <w:rPr>
                <w:sz w:val="20"/>
                <w:szCs w:val="20"/>
              </w:rPr>
            </w:pPr>
            <w:r w:rsidDel="00000000" w:rsidR="00000000" w:rsidRPr="00000000">
              <w:rPr>
                <w:b w:val="1"/>
                <w:sz w:val="20"/>
                <w:szCs w:val="20"/>
                <w:rtl w:val="0"/>
              </w:rPr>
              <w:t xml:space="preserve">FLC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BD">
            <w:pPr>
              <w:widowControl w:val="0"/>
              <w:rPr>
                <w:sz w:val="20"/>
                <w:szCs w:val="20"/>
              </w:rPr>
            </w:pPr>
            <w:r w:rsidDel="00000000" w:rsidR="00000000" w:rsidRPr="00000000">
              <w:rPr>
                <w:sz w:val="20"/>
                <w:szCs w:val="20"/>
                <w:rtl w:val="0"/>
              </w:rPr>
              <w:t xml:space="preserve">Knirk</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BE">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BF">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0">
            <w:pPr>
              <w:widowControl w:val="0"/>
              <w:rPr>
                <w:sz w:val="20"/>
                <w:szCs w:val="20"/>
              </w:rPr>
            </w:pPr>
            <w:r w:rsidDel="00000000" w:rsidR="00000000" w:rsidRPr="00000000">
              <w:rPr>
                <w:sz w:val="20"/>
                <w:szCs w:val="20"/>
                <w:rtl w:val="0"/>
              </w:rPr>
              <w:t xml:space="preserve">Wada</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1">
            <w:pPr>
              <w:widowControl w:val="0"/>
              <w:rPr>
                <w:sz w:val="20"/>
                <w:szCs w:val="20"/>
              </w:rPr>
            </w:pPr>
            <w:r w:rsidDel="00000000" w:rsidR="00000000" w:rsidRPr="00000000">
              <w:rPr>
                <w:sz w:val="20"/>
                <w:szCs w:val="20"/>
                <w:rtl w:val="0"/>
              </w:rPr>
              <w:t xml:space="preserve">Yes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2">
            <w:pPr>
              <w:widowControl w:val="0"/>
              <w:rPr>
                <w:sz w:val="20"/>
                <w:szCs w:val="20"/>
              </w:rPr>
            </w:pPr>
            <w:r w:rsidDel="00000000" w:rsidR="00000000" w:rsidRPr="00000000">
              <w:rPr>
                <w:sz w:val="20"/>
                <w:szCs w:val="20"/>
                <w:rtl w:val="0"/>
              </w:rPr>
              <w:t xml:space="preserve">Lopez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3">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C4">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5">
            <w:pPr>
              <w:widowControl w:val="0"/>
              <w:rPr>
                <w:sz w:val="20"/>
                <w:szCs w:val="20"/>
              </w:rPr>
            </w:pPr>
            <w:r w:rsidDel="00000000" w:rsidR="00000000" w:rsidRPr="00000000">
              <w:rPr>
                <w:sz w:val="20"/>
                <w:szCs w:val="20"/>
                <w:rtl w:val="0"/>
              </w:rPr>
              <w:t xml:space="preserve">Jensen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6">
            <w:pPr>
              <w:widowControl w:val="0"/>
              <w:rPr>
                <w:sz w:val="20"/>
                <w:szCs w:val="20"/>
              </w:rPr>
            </w:pPr>
            <w:r w:rsidDel="00000000" w:rsidR="00000000" w:rsidRPr="00000000">
              <w:rPr>
                <w:sz w:val="20"/>
                <w:szCs w:val="20"/>
                <w:rtl w:val="0"/>
              </w:rPr>
              <w:t xml:space="preserve">Yes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7">
            <w:pPr>
              <w:widowControl w:val="0"/>
              <w:rPr>
                <w:sz w:val="20"/>
                <w:szCs w:val="20"/>
              </w:rPr>
            </w:pPr>
            <w:r w:rsidDel="00000000" w:rsidR="00000000" w:rsidRPr="00000000">
              <w:rPr>
                <w:sz w:val="20"/>
                <w:szCs w:val="20"/>
                <w:rtl w:val="0"/>
              </w:rPr>
              <w:t xml:space="preserve">McCusker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8">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C9">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A">
            <w:pPr>
              <w:widowControl w:val="0"/>
              <w:rPr>
                <w:sz w:val="20"/>
                <w:szCs w:val="20"/>
              </w:rPr>
            </w:pPr>
            <w:r w:rsidDel="00000000" w:rsidR="00000000" w:rsidRPr="00000000">
              <w:rPr>
                <w:sz w:val="20"/>
                <w:szCs w:val="20"/>
                <w:rtl w:val="0"/>
              </w:rPr>
              <w:t xml:space="preserve">Danner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B">
            <w:pPr>
              <w:widowControl w:val="0"/>
              <w:rPr>
                <w:sz w:val="20"/>
                <w:szCs w:val="20"/>
              </w:rPr>
            </w:pPr>
            <w:r w:rsidDel="00000000" w:rsidR="00000000" w:rsidRPr="00000000">
              <w:rPr>
                <w:sz w:val="20"/>
                <w:szCs w:val="20"/>
                <w:rtl w:val="0"/>
              </w:rPr>
              <w:t xml:space="preserve">Yes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C">
            <w:pPr>
              <w:widowControl w:val="0"/>
              <w:rPr>
                <w:sz w:val="20"/>
                <w:szCs w:val="20"/>
              </w:rPr>
            </w:pPr>
            <w:r w:rsidDel="00000000" w:rsidR="00000000" w:rsidRPr="00000000">
              <w:rPr>
                <w:sz w:val="20"/>
                <w:szCs w:val="20"/>
                <w:rtl w:val="0"/>
              </w:rPr>
              <w:t xml:space="preserve">Shubb</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D">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CE">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CF">
            <w:pPr>
              <w:widowControl w:val="0"/>
              <w:rPr>
                <w:sz w:val="20"/>
                <w:szCs w:val="20"/>
              </w:rPr>
            </w:pPr>
            <w:r w:rsidDel="00000000" w:rsidR="00000000" w:rsidRPr="00000000">
              <w:rPr>
                <w:sz w:val="20"/>
                <w:szCs w:val="20"/>
                <w:rtl w:val="0"/>
              </w:rPr>
              <w:t xml:space="preserve">Cardwell</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0">
            <w:pPr>
              <w:widowControl w:val="0"/>
              <w:rPr>
                <w:sz w:val="20"/>
                <w:szCs w:val="20"/>
              </w:rPr>
            </w:pPr>
            <w:r w:rsidDel="00000000" w:rsidR="00000000" w:rsidRPr="00000000">
              <w:rPr>
                <w:sz w:val="20"/>
                <w:szCs w:val="20"/>
                <w:rtl w:val="0"/>
              </w:rPr>
              <w:t xml:space="preserve">Yes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1">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2">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D3">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4">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5">
            <w:pPr>
              <w:widowControl w:val="0"/>
              <w:rPr>
                <w:sz w:val="20"/>
                <w:szCs w:val="20"/>
              </w:rPr>
            </w:pPr>
            <w:r w:rsidDel="00000000" w:rsidR="00000000" w:rsidRPr="00000000">
              <w:rPr>
                <w:rtl w:val="0"/>
              </w:rPr>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6">
            <w:pPr>
              <w:widowControl w:val="0"/>
              <w:jc w:val="center"/>
              <w:rPr>
                <w:sz w:val="20"/>
                <w:szCs w:val="20"/>
              </w:rPr>
            </w:pPr>
            <w:r w:rsidDel="00000000" w:rsidR="00000000" w:rsidRPr="00000000">
              <w:rPr>
                <w:b w:val="1"/>
                <w:sz w:val="20"/>
                <w:szCs w:val="20"/>
                <w:rtl w:val="0"/>
              </w:rPr>
              <w:t xml:space="preserve">CRC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D8">
            <w:pPr>
              <w:widowControl w:val="0"/>
              <w:rPr>
                <w:sz w:val="20"/>
                <w:szCs w:val="20"/>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9">
            <w:pPr>
              <w:widowControl w:val="0"/>
              <w:jc w:val="center"/>
              <w:rPr>
                <w:sz w:val="20"/>
                <w:szCs w:val="20"/>
              </w:rPr>
            </w:pPr>
            <w:r w:rsidDel="00000000" w:rsidR="00000000" w:rsidRPr="00000000">
              <w:rPr>
                <w:b w:val="1"/>
                <w:sz w:val="20"/>
                <w:szCs w:val="20"/>
                <w:rtl w:val="0"/>
              </w:rPr>
              <w:t xml:space="preserve">SCC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B">
            <w:pPr>
              <w:widowControl w:val="0"/>
              <w:rPr>
                <w:sz w:val="20"/>
                <w:szCs w:val="20"/>
              </w:rPr>
            </w:pPr>
            <w:r w:rsidDel="00000000" w:rsidR="00000000" w:rsidRPr="00000000">
              <w:rPr>
                <w:sz w:val="20"/>
                <w:szCs w:val="20"/>
                <w:rtl w:val="0"/>
              </w:rPr>
              <w:t xml:space="preserve">Velasquez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C">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DD">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E">
            <w:pPr>
              <w:widowControl w:val="0"/>
              <w:rPr>
                <w:sz w:val="20"/>
                <w:szCs w:val="20"/>
              </w:rPr>
            </w:pPr>
            <w:r w:rsidDel="00000000" w:rsidR="00000000" w:rsidRPr="00000000">
              <w:rPr>
                <w:sz w:val="20"/>
                <w:szCs w:val="20"/>
                <w:rtl w:val="0"/>
              </w:rPr>
              <w:t xml:space="preserve">Guzman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DF">
            <w:pPr>
              <w:widowControl w:val="0"/>
              <w:rPr>
                <w:sz w:val="20"/>
                <w:szCs w:val="20"/>
              </w:rPr>
            </w:pPr>
            <w:r w:rsidDel="00000000" w:rsidR="00000000" w:rsidRPr="00000000">
              <w:rPr>
                <w:sz w:val="20"/>
                <w:szCs w:val="20"/>
                <w:rtl w:val="0"/>
              </w:rPr>
              <w:t xml:space="preserve">Yes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0">
            <w:pPr>
              <w:widowControl w:val="0"/>
              <w:rPr>
                <w:sz w:val="20"/>
                <w:szCs w:val="20"/>
              </w:rPr>
            </w:pPr>
            <w:r w:rsidDel="00000000" w:rsidR="00000000" w:rsidRPr="00000000">
              <w:rPr>
                <w:sz w:val="20"/>
                <w:szCs w:val="20"/>
                <w:rtl w:val="0"/>
              </w:rPr>
              <w:t xml:space="preserve">Wagner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1">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E2">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3">
            <w:pPr>
              <w:widowControl w:val="0"/>
              <w:rPr>
                <w:sz w:val="20"/>
                <w:szCs w:val="20"/>
              </w:rPr>
            </w:pPr>
            <w:r w:rsidDel="00000000" w:rsidR="00000000" w:rsidRPr="00000000">
              <w:rPr>
                <w:sz w:val="20"/>
                <w:szCs w:val="20"/>
                <w:rtl w:val="0"/>
              </w:rPr>
              <w:t xml:space="preserve">DeMartini</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4">
            <w:pPr>
              <w:widowControl w:val="0"/>
              <w:rPr>
                <w:sz w:val="20"/>
                <w:szCs w:val="20"/>
              </w:rPr>
            </w:pPr>
            <w:r w:rsidDel="00000000" w:rsidR="00000000" w:rsidRPr="00000000">
              <w:rPr>
                <w:sz w:val="20"/>
                <w:szCs w:val="20"/>
                <w:rtl w:val="0"/>
              </w:rPr>
              <w:t xml:space="preserve">Yes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5">
            <w:pPr>
              <w:widowControl w:val="0"/>
              <w:rPr>
                <w:sz w:val="20"/>
                <w:szCs w:val="20"/>
              </w:rPr>
            </w:pPr>
            <w:r w:rsidDel="00000000" w:rsidR="00000000" w:rsidRPr="00000000">
              <w:rPr>
                <w:sz w:val="20"/>
                <w:szCs w:val="20"/>
                <w:rtl w:val="0"/>
              </w:rPr>
              <w:t xml:space="preserve">Anderson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6">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E7">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8">
            <w:pPr>
              <w:widowControl w:val="0"/>
              <w:rPr>
                <w:sz w:val="20"/>
                <w:szCs w:val="20"/>
              </w:rPr>
            </w:pPr>
            <w:r w:rsidDel="00000000" w:rsidR="00000000" w:rsidRPr="00000000">
              <w:rPr>
                <w:sz w:val="20"/>
                <w:szCs w:val="20"/>
                <w:rtl w:val="0"/>
              </w:rPr>
              <w:t xml:space="preserve">Strimling</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9">
            <w:pPr>
              <w:widowControl w:val="0"/>
              <w:rPr>
                <w:sz w:val="20"/>
                <w:szCs w:val="20"/>
              </w:rPr>
            </w:pPr>
            <w:r w:rsidDel="00000000" w:rsidR="00000000" w:rsidRPr="00000000">
              <w:rPr>
                <w:sz w:val="20"/>
                <w:szCs w:val="20"/>
                <w:rtl w:val="0"/>
              </w:rPr>
              <w:t xml:space="preserve">Yes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A">
            <w:pPr>
              <w:widowControl w:val="0"/>
              <w:rPr>
                <w:sz w:val="20"/>
                <w:szCs w:val="20"/>
              </w:rPr>
            </w:pPr>
            <w:r w:rsidDel="00000000" w:rsidR="00000000" w:rsidRPr="00000000">
              <w:rPr>
                <w:sz w:val="20"/>
                <w:szCs w:val="20"/>
                <w:rtl w:val="0"/>
              </w:rPr>
              <w:t xml:space="preserve">Crosier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B">
            <w:pPr>
              <w:widowControl w:val="0"/>
              <w:rPr>
                <w:sz w:val="20"/>
                <w:szCs w:val="20"/>
              </w:rPr>
            </w:pPr>
            <w:r w:rsidDel="00000000" w:rsidR="00000000" w:rsidRPr="00000000">
              <w:rPr>
                <w:sz w:val="20"/>
                <w:szCs w:val="20"/>
                <w:rtl w:val="0"/>
              </w:rPr>
              <w:t xml:space="preserve">Abstain</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EC">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D">
            <w:pPr>
              <w:widowControl w:val="0"/>
              <w:rPr>
                <w:sz w:val="20"/>
                <w:szCs w:val="20"/>
              </w:rPr>
            </w:pPr>
            <w:r w:rsidDel="00000000" w:rsidR="00000000" w:rsidRPr="00000000">
              <w:rPr>
                <w:sz w:val="20"/>
                <w:szCs w:val="20"/>
                <w:rtl w:val="0"/>
              </w:rPr>
              <w:t xml:space="preserve">Petite</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EE">
            <w:pPr>
              <w:widowControl w:val="0"/>
              <w:rPr>
                <w:sz w:val="20"/>
                <w:szCs w:val="20"/>
              </w:rPr>
            </w:pPr>
            <w:r w:rsidDel="00000000" w:rsidR="00000000" w:rsidRPr="00000000">
              <w:rPr>
                <w:sz w:val="20"/>
                <w:szCs w:val="20"/>
                <w:rtl w:val="0"/>
              </w:rPr>
              <w:t xml:space="preserve">Yes</w:t>
            </w:r>
          </w:p>
        </w:tc>
      </w:tr>
    </w:tbl>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pStyle w:val="Heading2"/>
        <w:rPr/>
      </w:pPr>
      <w:bookmarkStart w:colFirst="0" w:colLast="0" w:name="_1pxkfiuoa3zz" w:id="7"/>
      <w:bookmarkEnd w:id="7"/>
      <w:r w:rsidDel="00000000" w:rsidR="00000000" w:rsidRPr="00000000">
        <w:rPr>
          <w:rtl w:val="0"/>
        </w:rPr>
        <w:t xml:space="preserve">Reports </w:t>
      </w:r>
    </w:p>
    <w:p w:rsidR="00000000" w:rsidDel="00000000" w:rsidP="00000000" w:rsidRDefault="00000000" w:rsidRPr="00000000" w14:paraId="000000F6">
      <w:pPr>
        <w:numPr>
          <w:ilvl w:val="0"/>
          <w:numId w:val="1"/>
        </w:numPr>
        <w:ind w:left="720" w:hanging="360"/>
        <w:rPr>
          <w:u w:val="none"/>
        </w:rPr>
      </w:pPr>
      <w:r w:rsidDel="00000000" w:rsidR="00000000" w:rsidRPr="00000000">
        <w:rPr>
          <w:rtl w:val="0"/>
        </w:rPr>
        <w:t xml:space="preserve">District Textbook Affordability Task Force: Low Textbook Cost (LTC) Materials Definition Recommendation </w:t>
      </w:r>
      <w:r w:rsidDel="00000000" w:rsidR="00000000" w:rsidRPr="00000000">
        <w:rPr>
          <w:i w:val="1"/>
          <w:rtl w:val="0"/>
        </w:rPr>
        <w:t xml:space="preserve">(Megan Ozeran, FLC Public Services Librarian)</w:t>
      </w:r>
    </w:p>
    <w:p w:rsidR="00000000" w:rsidDel="00000000" w:rsidP="00000000" w:rsidRDefault="00000000" w:rsidRPr="00000000" w14:paraId="000000F7">
      <w:pPr>
        <w:numPr>
          <w:ilvl w:val="1"/>
          <w:numId w:val="1"/>
        </w:numPr>
        <w:ind w:left="1440" w:hanging="360"/>
        <w:rPr/>
      </w:pPr>
      <w:r w:rsidDel="00000000" w:rsidR="00000000" w:rsidRPr="00000000">
        <w:rPr>
          <w:rtl w:val="0"/>
        </w:rPr>
        <w:t xml:space="preserve">Megan Ozeran presented a recommendation from the District Textbook Affordability Task Force to lower the definition of “low textbook cost” from $40 to $30.</w:t>
      </w:r>
    </w:p>
    <w:p w:rsidR="00000000" w:rsidDel="00000000" w:rsidP="00000000" w:rsidRDefault="00000000" w:rsidRPr="00000000" w14:paraId="000000F8">
      <w:pPr>
        <w:numPr>
          <w:ilvl w:val="2"/>
          <w:numId w:val="1"/>
        </w:numPr>
        <w:ind w:left="2160" w:hanging="360"/>
        <w:rPr/>
      </w:pPr>
      <w:r w:rsidDel="00000000" w:rsidR="00000000" w:rsidRPr="00000000">
        <w:rPr>
          <w:rtl w:val="0"/>
        </w:rPr>
        <w:t xml:space="preserve">Question: Why isn’t sales tax included? </w:t>
      </w:r>
    </w:p>
    <w:p w:rsidR="00000000" w:rsidDel="00000000" w:rsidP="00000000" w:rsidRDefault="00000000" w:rsidRPr="00000000" w14:paraId="000000F9">
      <w:pPr>
        <w:numPr>
          <w:ilvl w:val="2"/>
          <w:numId w:val="1"/>
        </w:numPr>
        <w:ind w:left="2160" w:hanging="360"/>
        <w:rPr/>
      </w:pPr>
      <w:r w:rsidDel="00000000" w:rsidR="00000000" w:rsidRPr="00000000">
        <w:rPr>
          <w:rtl w:val="0"/>
        </w:rPr>
        <w:t xml:space="preserve">Question: Do CSUS or UC Davis have a Low Textbook Cost Definition? </w:t>
      </w:r>
    </w:p>
    <w:p w:rsidR="00000000" w:rsidDel="00000000" w:rsidP="00000000" w:rsidRDefault="00000000" w:rsidRPr="00000000" w14:paraId="000000FA">
      <w:pPr>
        <w:numPr>
          <w:ilvl w:val="3"/>
          <w:numId w:val="1"/>
        </w:numPr>
        <w:ind w:left="2160" w:hanging="360"/>
        <w:rPr>
          <w:u w:val="none"/>
        </w:rPr>
      </w:pPr>
      <w:r w:rsidDel="00000000" w:rsidR="00000000" w:rsidRPr="00000000">
        <w:rPr>
          <w:rtl w:val="0"/>
        </w:rPr>
        <w:t xml:space="preserve">CSUS: $40</w:t>
      </w:r>
    </w:p>
    <w:p w:rsidR="00000000" w:rsidDel="00000000" w:rsidP="00000000" w:rsidRDefault="00000000" w:rsidRPr="00000000" w14:paraId="000000FB">
      <w:pPr>
        <w:numPr>
          <w:ilvl w:val="3"/>
          <w:numId w:val="1"/>
        </w:numPr>
        <w:ind w:left="2160" w:hanging="360"/>
        <w:rPr>
          <w:u w:val="none"/>
        </w:rPr>
      </w:pPr>
      <w:r w:rsidDel="00000000" w:rsidR="00000000" w:rsidRPr="00000000">
        <w:rPr>
          <w:rtl w:val="0"/>
        </w:rPr>
        <w:t xml:space="preserve">UC Davis does not have a definition, likely because they use a process known as automatic textbook billing, whereby students pay an overall fee for digital access to all their textbooks </w:t>
      </w:r>
    </w:p>
    <w:p w:rsidR="00000000" w:rsidDel="00000000" w:rsidP="00000000" w:rsidRDefault="00000000" w:rsidRPr="00000000" w14:paraId="000000FC">
      <w:pPr>
        <w:numPr>
          <w:ilvl w:val="2"/>
          <w:numId w:val="1"/>
        </w:numPr>
        <w:ind w:left="2160" w:hanging="360"/>
        <w:rPr>
          <w:u w:val="none"/>
        </w:rPr>
      </w:pPr>
      <w:r w:rsidDel="00000000" w:rsidR="00000000" w:rsidRPr="00000000">
        <w:rPr>
          <w:rtl w:val="0"/>
        </w:rPr>
        <w:t xml:space="preserve">Question: Why was $30 chosen and not $20? </w:t>
      </w:r>
    </w:p>
    <w:p w:rsidR="00000000" w:rsidDel="00000000" w:rsidP="00000000" w:rsidRDefault="00000000" w:rsidRPr="00000000" w14:paraId="000000FD">
      <w:pPr>
        <w:numPr>
          <w:ilvl w:val="3"/>
          <w:numId w:val="1"/>
        </w:numPr>
        <w:ind w:left="2160" w:hanging="360"/>
        <w:rPr>
          <w:u w:val="none"/>
        </w:rPr>
      </w:pPr>
      <w:r w:rsidDel="00000000" w:rsidR="00000000" w:rsidRPr="00000000">
        <w:rPr>
          <w:rtl w:val="0"/>
        </w:rPr>
        <w:t xml:space="preserve">We based the recommendation on statewide recommendations and student survey data (a majority felt $30 or less was low cost). </w:t>
      </w:r>
    </w:p>
    <w:p w:rsidR="00000000" w:rsidDel="00000000" w:rsidP="00000000" w:rsidRDefault="00000000" w:rsidRPr="00000000" w14:paraId="000000FE">
      <w:pPr>
        <w:numPr>
          <w:ilvl w:val="2"/>
          <w:numId w:val="1"/>
        </w:numPr>
        <w:ind w:left="2160" w:hanging="360"/>
        <w:rPr>
          <w:u w:val="none"/>
        </w:rPr>
      </w:pPr>
      <w:r w:rsidDel="00000000" w:rsidR="00000000" w:rsidRPr="00000000">
        <w:rPr>
          <w:rtl w:val="0"/>
        </w:rPr>
        <w:t xml:space="preserve">This will go to the colleges to discuss at each Senate, then will come back to DAS for a first reading </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pStyle w:val="Heading2"/>
        <w:rPr/>
      </w:pPr>
      <w:bookmarkStart w:colFirst="0" w:colLast="0" w:name="_21gieqjp042a" w:id="8"/>
      <w:bookmarkEnd w:id="8"/>
      <w:r w:rsidDel="00000000" w:rsidR="00000000" w:rsidRPr="00000000">
        <w:rPr>
          <w:rtl w:val="0"/>
        </w:rPr>
        <w:t xml:space="preserve">Discussion </w:t>
      </w:r>
    </w:p>
    <w:p w:rsidR="00000000" w:rsidDel="00000000" w:rsidP="00000000" w:rsidRDefault="00000000" w:rsidRPr="00000000" w14:paraId="00000101">
      <w:pPr>
        <w:rPr/>
      </w:pPr>
      <w:r w:rsidDel="00000000" w:rsidR="00000000" w:rsidRPr="00000000">
        <w:rPr>
          <w:rtl w:val="0"/>
        </w:rPr>
        <w:t xml:space="preserve">(10-15 minutes per item) </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numPr>
          <w:ilvl w:val="0"/>
          <w:numId w:val="1"/>
        </w:numPr>
        <w:ind w:left="720" w:hanging="360"/>
        <w:rPr>
          <w:u w:val="none"/>
        </w:rPr>
      </w:pPr>
      <w:r w:rsidDel="00000000" w:rsidR="00000000" w:rsidRPr="00000000">
        <w:rPr>
          <w:rtl w:val="0"/>
        </w:rPr>
        <w:t xml:space="preserve">Collegial Consultation </w:t>
      </w:r>
      <w:hyperlink r:id="rId12">
        <w:r w:rsidDel="00000000" w:rsidR="00000000" w:rsidRPr="00000000">
          <w:rPr>
            <w:color w:val="1155cc"/>
            <w:u w:val="single"/>
            <w:rtl w:val="0"/>
          </w:rPr>
          <w:t xml:space="preserve">Draft 2023 Report</w:t>
        </w:r>
      </w:hyperlink>
      <w:r w:rsidDel="00000000" w:rsidR="00000000" w:rsidRPr="00000000">
        <w:rPr>
          <w:rtl w:val="0"/>
        </w:rPr>
        <w:t xml:space="preserve"> </w:t>
      </w:r>
    </w:p>
    <w:p w:rsidR="00000000" w:rsidDel="00000000" w:rsidP="00000000" w:rsidRDefault="00000000" w:rsidRPr="00000000" w14:paraId="00000104">
      <w:pPr>
        <w:numPr>
          <w:ilvl w:val="1"/>
          <w:numId w:val="1"/>
        </w:numPr>
        <w:ind w:left="1440" w:hanging="360"/>
        <w:rPr>
          <w:u w:val="none"/>
        </w:rPr>
      </w:pPr>
      <w:r w:rsidDel="00000000" w:rsidR="00000000" w:rsidRPr="00000000">
        <w:rPr>
          <w:rtl w:val="0"/>
        </w:rPr>
        <w:t xml:space="preserve">DAS President reminded the Senate about the collegial consultation report and rubric. This rubric criteria was read to the Chancellor today, and DAS President will share the report with District administration. </w:t>
      </w:r>
    </w:p>
    <w:p w:rsidR="00000000" w:rsidDel="00000000" w:rsidP="00000000" w:rsidRDefault="00000000" w:rsidRPr="00000000" w14:paraId="00000105">
      <w:pPr>
        <w:numPr>
          <w:ilvl w:val="1"/>
          <w:numId w:val="1"/>
        </w:numPr>
        <w:ind w:left="1440" w:hanging="360"/>
        <w:rPr>
          <w:u w:val="none"/>
        </w:rPr>
      </w:pPr>
      <w:r w:rsidDel="00000000" w:rsidR="00000000" w:rsidRPr="00000000">
        <w:rPr>
          <w:rtl w:val="0"/>
        </w:rPr>
        <w:t xml:space="preserve">It was noted that the very fact that in 2019, the DAS felt it was necessary to ask the DAS President to monitor the state of collegial consultation in our district indicates the grave concerns </w:t>
      </w:r>
    </w:p>
    <w:p w:rsidR="00000000" w:rsidDel="00000000" w:rsidP="00000000" w:rsidRDefault="00000000" w:rsidRPr="00000000" w14:paraId="00000106">
      <w:pPr>
        <w:numPr>
          <w:ilvl w:val="1"/>
          <w:numId w:val="1"/>
        </w:numPr>
        <w:ind w:left="1440" w:hanging="360"/>
        <w:rPr>
          <w:u w:val="none"/>
        </w:rPr>
      </w:pPr>
      <w:r w:rsidDel="00000000" w:rsidR="00000000" w:rsidRPr="00000000">
        <w:rPr>
          <w:rtl w:val="0"/>
        </w:rPr>
        <w:t xml:space="preserve">At the IBA Collegial Consultation training, Chancellor King agreed that rather than unilaterally decide what is collegial consultation, he will run it past DAS first. He has not ever done this. </w:t>
      </w:r>
    </w:p>
    <w:p w:rsidR="00000000" w:rsidDel="00000000" w:rsidP="00000000" w:rsidRDefault="00000000" w:rsidRPr="00000000" w14:paraId="00000107">
      <w:pPr>
        <w:numPr>
          <w:ilvl w:val="1"/>
          <w:numId w:val="1"/>
        </w:numPr>
        <w:ind w:left="1440" w:hanging="360"/>
        <w:rPr>
          <w:u w:val="none"/>
        </w:rPr>
      </w:pPr>
      <w:r w:rsidDel="00000000" w:rsidR="00000000" w:rsidRPr="00000000">
        <w:rPr>
          <w:rtl w:val="0"/>
        </w:rPr>
        <w:t xml:space="preserve">This is a willful pattern of ignoring faculty interest and saying, in effect, “this issue doesn’t require collegial consultation because I said so.” </w:t>
      </w:r>
    </w:p>
    <w:p w:rsidR="00000000" w:rsidDel="00000000" w:rsidP="00000000" w:rsidRDefault="00000000" w:rsidRPr="00000000" w14:paraId="00000108">
      <w:pPr>
        <w:numPr>
          <w:ilvl w:val="1"/>
          <w:numId w:val="1"/>
        </w:numPr>
        <w:ind w:left="1440" w:hanging="360"/>
        <w:rPr>
          <w:u w:val="none"/>
        </w:rPr>
      </w:pPr>
      <w:r w:rsidDel="00000000" w:rsidR="00000000" w:rsidRPr="00000000">
        <w:rPr>
          <w:rtl w:val="0"/>
        </w:rPr>
        <w:t xml:space="preserve">It was noted that as regards the ARC and FLC resolutions, Board President John Knight responded individually to the DAS President rather than respond on behalf of the Board. In this way, he did not act appropriately in his role as Board president. </w:t>
      </w:r>
    </w:p>
    <w:p w:rsidR="00000000" w:rsidDel="00000000" w:rsidP="00000000" w:rsidRDefault="00000000" w:rsidRPr="00000000" w14:paraId="00000109">
      <w:pPr>
        <w:numPr>
          <w:ilvl w:val="1"/>
          <w:numId w:val="1"/>
        </w:numPr>
        <w:ind w:left="1440" w:hanging="360"/>
        <w:rPr>
          <w:sz w:val="20"/>
          <w:szCs w:val="20"/>
        </w:rPr>
      </w:pPr>
      <w:r w:rsidDel="00000000" w:rsidR="00000000" w:rsidRPr="00000000">
        <w:rPr>
          <w:rtl w:val="0"/>
        </w:rPr>
        <w:t xml:space="preserve">Do we think this rubric will have an impact on District leadership’s decision making? If not, should we escalate our advocacy? </w:t>
      </w:r>
    </w:p>
    <w:p w:rsidR="00000000" w:rsidDel="00000000" w:rsidP="00000000" w:rsidRDefault="00000000" w:rsidRPr="00000000" w14:paraId="0000010A">
      <w:pPr>
        <w:numPr>
          <w:ilvl w:val="2"/>
          <w:numId w:val="1"/>
        </w:numPr>
        <w:ind w:left="2160" w:hanging="360"/>
        <w:rPr>
          <w:sz w:val="20"/>
          <w:szCs w:val="20"/>
        </w:rPr>
      </w:pPr>
      <w:r w:rsidDel="00000000" w:rsidR="00000000" w:rsidRPr="00000000">
        <w:rPr>
          <w:rtl w:val="0"/>
        </w:rPr>
        <w:t xml:space="preserve">It was suggested that it seems like our Deputy Chancellor is persuaded and motivated by this rubric, and wants to work to improve collegial consultation. It was suggested that our Chancellor doesn’t acknowledge the request for collegial consultation</w:t>
      </w:r>
    </w:p>
    <w:p w:rsidR="00000000" w:rsidDel="00000000" w:rsidP="00000000" w:rsidRDefault="00000000" w:rsidRPr="00000000" w14:paraId="0000010B">
      <w:pPr>
        <w:numPr>
          <w:ilvl w:val="2"/>
          <w:numId w:val="1"/>
        </w:numPr>
        <w:ind w:left="2160" w:hanging="360"/>
        <w:rPr>
          <w:u w:val="none"/>
        </w:rPr>
      </w:pPr>
      <w:r w:rsidDel="00000000" w:rsidR="00000000" w:rsidRPr="00000000">
        <w:rPr>
          <w:rtl w:val="0"/>
        </w:rPr>
        <w:t xml:space="preserve">This record is a helpful way to keep track of what happened in each situation</w:t>
      </w:r>
    </w:p>
    <w:p w:rsidR="00000000" w:rsidDel="00000000" w:rsidP="00000000" w:rsidRDefault="00000000" w:rsidRPr="00000000" w14:paraId="0000010C">
      <w:pPr>
        <w:numPr>
          <w:ilvl w:val="2"/>
          <w:numId w:val="1"/>
        </w:numPr>
        <w:ind w:left="2160" w:hanging="360"/>
        <w:rPr>
          <w:u w:val="none"/>
        </w:rPr>
      </w:pPr>
      <w:r w:rsidDel="00000000" w:rsidR="00000000" w:rsidRPr="00000000">
        <w:rPr>
          <w:rtl w:val="0"/>
        </w:rPr>
        <w:t xml:space="preserve">We have tried similar approaches and have not noticed a improvement in collegial consultation </w:t>
      </w:r>
    </w:p>
    <w:p w:rsidR="00000000" w:rsidDel="00000000" w:rsidP="00000000" w:rsidRDefault="00000000" w:rsidRPr="00000000" w14:paraId="0000010D">
      <w:pPr>
        <w:numPr>
          <w:ilvl w:val="1"/>
          <w:numId w:val="1"/>
        </w:numPr>
        <w:ind w:left="1440" w:hanging="360"/>
        <w:rPr>
          <w:u w:val="none"/>
        </w:rPr>
      </w:pPr>
      <w:r w:rsidDel="00000000" w:rsidR="00000000" w:rsidRPr="00000000">
        <w:rPr>
          <w:rtl w:val="0"/>
        </w:rPr>
        <w:t xml:space="preserve">This document provides helpful context for the local Senates</w:t>
      </w:r>
    </w:p>
    <w:p w:rsidR="00000000" w:rsidDel="00000000" w:rsidP="00000000" w:rsidRDefault="00000000" w:rsidRPr="00000000" w14:paraId="0000010E">
      <w:pPr>
        <w:numPr>
          <w:ilvl w:val="1"/>
          <w:numId w:val="1"/>
        </w:numPr>
        <w:ind w:left="1440" w:hanging="360"/>
        <w:rPr>
          <w:u w:val="none"/>
        </w:rPr>
      </w:pPr>
      <w:r w:rsidDel="00000000" w:rsidR="00000000" w:rsidRPr="00000000">
        <w:rPr>
          <w:rtl w:val="0"/>
        </w:rPr>
        <w:t xml:space="preserve">At ARC, faculty are considering a vote of no confidence and a workgroup has formed to write a resolution </w:t>
      </w:r>
    </w:p>
    <w:p w:rsidR="00000000" w:rsidDel="00000000" w:rsidP="00000000" w:rsidRDefault="00000000" w:rsidRPr="00000000" w14:paraId="0000010F">
      <w:pPr>
        <w:numPr>
          <w:ilvl w:val="1"/>
          <w:numId w:val="1"/>
        </w:numPr>
        <w:ind w:left="1440" w:hanging="360"/>
        <w:rPr>
          <w:u w:val="none"/>
        </w:rPr>
      </w:pPr>
      <w:r w:rsidDel="00000000" w:rsidR="00000000" w:rsidRPr="00000000">
        <w:rPr>
          <w:rtl w:val="0"/>
        </w:rPr>
        <w:t xml:space="preserve">Senate presidents should be directed by their bodies on how to respond</w:t>
      </w:r>
    </w:p>
    <w:p w:rsidR="00000000" w:rsidDel="00000000" w:rsidP="00000000" w:rsidRDefault="00000000" w:rsidRPr="00000000" w14:paraId="00000110">
      <w:pPr>
        <w:numPr>
          <w:ilvl w:val="1"/>
          <w:numId w:val="1"/>
        </w:numPr>
        <w:ind w:left="1440" w:hanging="360"/>
        <w:rPr>
          <w:u w:val="none"/>
        </w:rPr>
      </w:pPr>
      <w:r w:rsidDel="00000000" w:rsidR="00000000" w:rsidRPr="00000000">
        <w:rPr>
          <w:rtl w:val="0"/>
        </w:rPr>
        <w:t xml:space="preserve">Question: is this rubric/scorecard of the District Admin’s record on collegial consultation a public document?</w:t>
      </w:r>
    </w:p>
    <w:p w:rsidR="00000000" w:rsidDel="00000000" w:rsidP="00000000" w:rsidRDefault="00000000" w:rsidRPr="00000000" w14:paraId="00000111">
      <w:pPr>
        <w:numPr>
          <w:ilvl w:val="2"/>
          <w:numId w:val="1"/>
        </w:numPr>
        <w:ind w:left="2160" w:hanging="360"/>
        <w:rPr>
          <w:u w:val="none"/>
        </w:rPr>
      </w:pPr>
      <w:r w:rsidDel="00000000" w:rsidR="00000000" w:rsidRPr="00000000">
        <w:rPr>
          <w:rtl w:val="0"/>
        </w:rPr>
        <w:t xml:space="preserve">Once it is finalized, it will be published as a public document  </w:t>
      </w:r>
    </w:p>
    <w:p w:rsidR="00000000" w:rsidDel="00000000" w:rsidP="00000000" w:rsidRDefault="00000000" w:rsidRPr="00000000" w14:paraId="00000112">
      <w:pPr>
        <w:numPr>
          <w:ilvl w:val="1"/>
          <w:numId w:val="1"/>
        </w:numPr>
        <w:ind w:left="1440" w:hanging="360"/>
        <w:rPr>
          <w:u w:val="none"/>
        </w:rPr>
      </w:pPr>
      <w:r w:rsidDel="00000000" w:rsidR="00000000" w:rsidRPr="00000000">
        <w:rPr>
          <w:rtl w:val="0"/>
        </w:rPr>
        <w:t xml:space="preserve">What are we asking to be done? What kind of leadership do we want? We have been asking for more consultation.</w:t>
      </w:r>
      <w:r w:rsidDel="00000000" w:rsidR="00000000" w:rsidRPr="00000000">
        <w:rPr>
          <w:sz w:val="20"/>
          <w:szCs w:val="20"/>
          <w:rtl w:val="0"/>
        </w:rPr>
        <w:t xml:space="preserve"> </w:t>
      </w:r>
      <w:r w:rsidDel="00000000" w:rsidR="00000000" w:rsidRPr="00000000">
        <w:rPr>
          <w:rtl w:val="0"/>
        </w:rPr>
        <w:t xml:space="preserve">It was suggested that currently</w:t>
      </w:r>
      <w:r w:rsidDel="00000000" w:rsidR="00000000" w:rsidRPr="00000000">
        <w:rPr>
          <w:rtl w:val="0"/>
        </w:rPr>
        <w:t xml:space="preserve">, the Chancellor does not seem to direct or encourage district administration to seek collegial consultation. It was suggested that the Chancellor seems very removed from the decision-making processes at the district. A good leader would help us facilitate collegial consultation. </w:t>
      </w:r>
    </w:p>
    <w:p w:rsidR="00000000" w:rsidDel="00000000" w:rsidP="00000000" w:rsidRDefault="00000000" w:rsidRPr="00000000" w14:paraId="00000113">
      <w:pPr>
        <w:numPr>
          <w:ilvl w:val="1"/>
          <w:numId w:val="1"/>
        </w:numPr>
        <w:ind w:left="1440" w:hanging="360"/>
        <w:rPr>
          <w:u w:val="none"/>
        </w:rPr>
      </w:pPr>
      <w:r w:rsidDel="00000000" w:rsidR="00000000" w:rsidRPr="00000000">
        <w:rPr>
          <w:rtl w:val="0"/>
        </w:rPr>
        <w:t xml:space="preserve">It was suggested that possibly, our current Chancellor is either unable or unwilling to facilitate us getting the level of collegial consultation that we are legally entitled to (and that creates a positive culture at the college).</w:t>
      </w:r>
    </w:p>
    <w:p w:rsidR="00000000" w:rsidDel="00000000" w:rsidP="00000000" w:rsidRDefault="00000000" w:rsidRPr="00000000" w14:paraId="00000114">
      <w:pPr>
        <w:numPr>
          <w:ilvl w:val="1"/>
          <w:numId w:val="1"/>
        </w:numPr>
        <w:ind w:left="1440" w:hanging="360"/>
        <w:rPr>
          <w:sz w:val="18"/>
          <w:szCs w:val="18"/>
        </w:rPr>
      </w:pPr>
      <w:r w:rsidDel="00000000" w:rsidR="00000000" w:rsidRPr="00000000">
        <w:rPr>
          <w:rtl w:val="0"/>
        </w:rPr>
        <w:t xml:space="preserve">It was suggested that our current Chancellor may be unwilling to give up power.</w:t>
      </w:r>
    </w:p>
    <w:p w:rsidR="00000000" w:rsidDel="00000000" w:rsidP="00000000" w:rsidRDefault="00000000" w:rsidRPr="00000000" w14:paraId="00000115">
      <w:pPr>
        <w:numPr>
          <w:ilvl w:val="1"/>
          <w:numId w:val="1"/>
        </w:numPr>
        <w:ind w:left="1440" w:hanging="360"/>
        <w:rPr>
          <w:sz w:val="18"/>
          <w:szCs w:val="18"/>
        </w:rPr>
      </w:pPr>
      <w:r w:rsidDel="00000000" w:rsidR="00000000" w:rsidRPr="00000000">
        <w:rPr>
          <w:rtl w:val="0"/>
        </w:rPr>
        <w:t xml:space="preserve">It was noted that collegial consultation is about building community and facilitating collaboration.</w:t>
      </w:r>
    </w:p>
    <w:p w:rsidR="00000000" w:rsidDel="00000000" w:rsidP="00000000" w:rsidRDefault="00000000" w:rsidRPr="00000000" w14:paraId="00000116">
      <w:pPr>
        <w:numPr>
          <w:ilvl w:val="1"/>
          <w:numId w:val="1"/>
        </w:numPr>
        <w:ind w:left="1440" w:hanging="360"/>
        <w:rPr>
          <w:sz w:val="18"/>
          <w:szCs w:val="18"/>
        </w:rPr>
      </w:pPr>
      <w:r w:rsidDel="00000000" w:rsidR="00000000" w:rsidRPr="00000000">
        <w:rPr>
          <w:rtl w:val="0"/>
        </w:rPr>
        <w:t xml:space="preserve">It was suggested that the district leadership are abusing their power.</w:t>
        <w:br w:type="textWrapping"/>
      </w:r>
    </w:p>
    <w:p w:rsidR="00000000" w:rsidDel="00000000" w:rsidP="00000000" w:rsidRDefault="00000000" w:rsidRPr="00000000" w14:paraId="00000117">
      <w:pPr>
        <w:numPr>
          <w:ilvl w:val="0"/>
          <w:numId w:val="1"/>
        </w:numPr>
        <w:ind w:left="720" w:hanging="360"/>
        <w:rPr>
          <w:u w:val="none"/>
        </w:rPr>
      </w:pPr>
      <w:hyperlink r:id="rId13">
        <w:r w:rsidDel="00000000" w:rsidR="00000000" w:rsidRPr="00000000">
          <w:rPr>
            <w:color w:val="1155cc"/>
            <w:u w:val="single"/>
            <w:rtl w:val="0"/>
          </w:rPr>
          <w:t xml:space="preserve">Turnitin AI Detection Tool</w:t>
        </w:r>
      </w:hyperlink>
      <w:r w:rsidDel="00000000" w:rsidR="00000000" w:rsidRPr="00000000">
        <w:rPr>
          <w:rtl w:val="0"/>
        </w:rPr>
        <w:t xml:space="preserve"> </w:t>
      </w:r>
    </w:p>
    <w:p w:rsidR="00000000" w:rsidDel="00000000" w:rsidP="00000000" w:rsidRDefault="00000000" w:rsidRPr="00000000" w14:paraId="00000118">
      <w:pPr>
        <w:numPr>
          <w:ilvl w:val="1"/>
          <w:numId w:val="1"/>
        </w:numPr>
        <w:ind w:left="1440" w:hanging="360"/>
      </w:pPr>
      <w:r w:rsidDel="00000000" w:rsidR="00000000" w:rsidRPr="00000000">
        <w:rPr>
          <w:sz w:val="24"/>
          <w:szCs w:val="24"/>
          <w:rtl w:val="0"/>
        </w:rPr>
        <w:t xml:space="preserve">Ed Tech co-chair Morgan Murphy posted information about this tool on the Ed Tech discussion board in the DAS discussion boards.</w:t>
      </w:r>
    </w:p>
    <w:p w:rsidR="00000000" w:rsidDel="00000000" w:rsidP="00000000" w:rsidRDefault="00000000" w:rsidRPr="00000000" w14:paraId="00000119">
      <w:pPr>
        <w:numPr>
          <w:ilvl w:val="1"/>
          <w:numId w:val="1"/>
        </w:numPr>
        <w:ind w:left="1440" w:hanging="360"/>
        <w:rPr>
          <w:sz w:val="24"/>
          <w:szCs w:val="24"/>
        </w:rPr>
      </w:pPr>
      <w:r w:rsidDel="00000000" w:rsidR="00000000" w:rsidRPr="00000000">
        <w:rPr>
          <w:sz w:val="24"/>
          <w:szCs w:val="24"/>
          <w:rtl w:val="0"/>
        </w:rPr>
        <w:t xml:space="preserve">This will come back as a separate item.</w:t>
      </w:r>
    </w:p>
    <w:p w:rsidR="00000000" w:rsidDel="00000000" w:rsidP="00000000" w:rsidRDefault="00000000" w:rsidRPr="00000000" w14:paraId="0000011A">
      <w:pPr>
        <w:numPr>
          <w:ilvl w:val="1"/>
          <w:numId w:val="1"/>
        </w:numPr>
        <w:ind w:left="1440" w:hanging="360"/>
        <w:rPr>
          <w:sz w:val="24"/>
          <w:szCs w:val="24"/>
        </w:rPr>
      </w:pPr>
      <w:r w:rsidDel="00000000" w:rsidR="00000000" w:rsidRPr="00000000">
        <w:rPr>
          <w:sz w:val="24"/>
          <w:szCs w:val="24"/>
          <w:rtl w:val="0"/>
        </w:rPr>
        <w:t xml:space="preserve">District Ed Tech does not recommend adopting this tool, based on the lack of accuracy and the fact that there will soon be a cost.</w:t>
      </w:r>
    </w:p>
    <w:p w:rsidR="00000000" w:rsidDel="00000000" w:rsidP="00000000" w:rsidRDefault="00000000" w:rsidRPr="00000000" w14:paraId="0000011B">
      <w:pPr>
        <w:numPr>
          <w:ilvl w:val="1"/>
          <w:numId w:val="1"/>
        </w:numPr>
        <w:ind w:left="1440" w:hanging="360"/>
        <w:rPr>
          <w:sz w:val="24"/>
          <w:szCs w:val="24"/>
        </w:rPr>
      </w:pPr>
      <w:r w:rsidDel="00000000" w:rsidR="00000000" w:rsidRPr="00000000">
        <w:rPr>
          <w:sz w:val="24"/>
          <w:szCs w:val="24"/>
          <w:rtl w:val="0"/>
        </w:rPr>
        <w:t xml:space="preserve">Question: is the only issue the cost? A: no, and we could choose to recommend adopting it, and they would likely adopt it.</w:t>
      </w:r>
    </w:p>
    <w:p w:rsidR="00000000" w:rsidDel="00000000" w:rsidP="00000000" w:rsidRDefault="00000000" w:rsidRPr="00000000" w14:paraId="0000011C">
      <w:pPr>
        <w:numPr>
          <w:ilvl w:val="1"/>
          <w:numId w:val="1"/>
        </w:numPr>
        <w:ind w:left="1440" w:hanging="360"/>
        <w:rPr>
          <w:sz w:val="24"/>
          <w:szCs w:val="24"/>
        </w:rPr>
      </w:pPr>
      <w:r w:rsidDel="00000000" w:rsidR="00000000" w:rsidRPr="00000000">
        <w:rPr>
          <w:sz w:val="24"/>
          <w:szCs w:val="24"/>
          <w:rtl w:val="0"/>
        </w:rPr>
        <w:t xml:space="preserve">Have faculty been given enough of an opportunity to evaluate it?</w:t>
      </w:r>
    </w:p>
    <w:p w:rsidR="00000000" w:rsidDel="00000000" w:rsidP="00000000" w:rsidRDefault="00000000" w:rsidRPr="00000000" w14:paraId="0000011D">
      <w:pPr>
        <w:numPr>
          <w:ilvl w:val="1"/>
          <w:numId w:val="1"/>
        </w:numPr>
        <w:ind w:left="1440" w:hanging="360"/>
        <w:rPr>
          <w:sz w:val="24"/>
          <w:szCs w:val="24"/>
        </w:rPr>
      </w:pPr>
      <w:r w:rsidDel="00000000" w:rsidR="00000000" w:rsidRPr="00000000">
        <w:rPr>
          <w:sz w:val="24"/>
          <w:szCs w:val="24"/>
          <w:rtl w:val="0"/>
        </w:rPr>
        <w:t xml:space="preserve">It was noted that there can be negative ramifications that come from using an imperfect AI tool.</w:t>
      </w:r>
    </w:p>
    <w:p w:rsidR="00000000" w:rsidDel="00000000" w:rsidP="00000000" w:rsidRDefault="00000000" w:rsidRPr="00000000" w14:paraId="0000011E">
      <w:pPr>
        <w:numPr>
          <w:ilvl w:val="2"/>
          <w:numId w:val="1"/>
        </w:numPr>
        <w:ind w:left="2160" w:hanging="360"/>
        <w:rPr>
          <w:sz w:val="24"/>
          <w:szCs w:val="24"/>
        </w:rPr>
      </w:pPr>
      <w:r w:rsidDel="00000000" w:rsidR="00000000" w:rsidRPr="00000000">
        <w:rPr>
          <w:sz w:val="24"/>
          <w:szCs w:val="24"/>
          <w:rtl w:val="0"/>
        </w:rPr>
        <w:t xml:space="preserve">Could faculty get additional training in order to use the tool effectively?</w:t>
      </w:r>
    </w:p>
    <w:p w:rsidR="00000000" w:rsidDel="00000000" w:rsidP="00000000" w:rsidRDefault="00000000" w:rsidRPr="00000000" w14:paraId="0000011F">
      <w:pPr>
        <w:numPr>
          <w:ilvl w:val="1"/>
          <w:numId w:val="1"/>
        </w:numPr>
        <w:ind w:left="1440" w:hanging="360"/>
        <w:rPr>
          <w:sz w:val="24"/>
          <w:szCs w:val="24"/>
        </w:rPr>
      </w:pPr>
      <w:r w:rsidDel="00000000" w:rsidR="00000000" w:rsidRPr="00000000">
        <w:rPr>
          <w:sz w:val="24"/>
          <w:szCs w:val="24"/>
          <w:rtl w:val="0"/>
        </w:rPr>
        <w:t xml:space="preserve">Concern was expressed that this information was in Canvas. Canvas limits the way the information can be shared and makes it challenging for the secretary to make this information accessible in the minutes.</w:t>
      </w:r>
    </w:p>
    <w:p w:rsidR="00000000" w:rsidDel="00000000" w:rsidP="00000000" w:rsidRDefault="00000000" w:rsidRPr="00000000" w14:paraId="00000120">
      <w:pPr>
        <w:numPr>
          <w:ilvl w:val="2"/>
          <w:numId w:val="1"/>
        </w:numPr>
        <w:ind w:left="2160" w:hanging="360"/>
        <w:rPr>
          <w:sz w:val="24"/>
          <w:szCs w:val="24"/>
        </w:rPr>
      </w:pPr>
      <w:r w:rsidDel="00000000" w:rsidR="00000000" w:rsidRPr="00000000">
        <w:rPr>
          <w:sz w:val="24"/>
          <w:szCs w:val="24"/>
          <w:rtl w:val="0"/>
        </w:rPr>
        <w:t xml:space="preserve">Alisa will pull out the information into a Google doc</w:t>
      </w:r>
    </w:p>
    <w:p w:rsidR="00000000" w:rsidDel="00000000" w:rsidP="00000000" w:rsidRDefault="00000000" w:rsidRPr="00000000" w14:paraId="00000121">
      <w:pPr>
        <w:numPr>
          <w:ilvl w:val="1"/>
          <w:numId w:val="1"/>
        </w:numPr>
        <w:ind w:left="1440" w:hanging="360"/>
        <w:rPr>
          <w:sz w:val="24"/>
          <w:szCs w:val="24"/>
        </w:rPr>
      </w:pPr>
      <w:r w:rsidDel="00000000" w:rsidR="00000000" w:rsidRPr="00000000">
        <w:rPr>
          <w:sz w:val="24"/>
          <w:szCs w:val="24"/>
          <w:rtl w:val="0"/>
        </w:rPr>
        <w:t xml:space="preserve">Recommendation that we refrain from considering the cost as the primary reason to say yes or no. We can present the pros and cons and limitations to faculty. The cost should not factor in.</w:t>
      </w:r>
    </w:p>
    <w:p w:rsidR="00000000" w:rsidDel="00000000" w:rsidP="00000000" w:rsidRDefault="00000000" w:rsidRPr="00000000" w14:paraId="00000122">
      <w:pPr>
        <w:ind w:left="1440" w:firstLine="0"/>
        <w:rPr>
          <w:sz w:val="24"/>
          <w:szCs w:val="24"/>
        </w:rPr>
      </w:pPr>
      <w:r w:rsidDel="00000000" w:rsidR="00000000" w:rsidRPr="00000000">
        <w:rPr>
          <w:rtl w:val="0"/>
        </w:rPr>
      </w:r>
    </w:p>
    <w:p w:rsidR="00000000" w:rsidDel="00000000" w:rsidP="00000000" w:rsidRDefault="00000000" w:rsidRPr="00000000" w14:paraId="00000123">
      <w:pPr>
        <w:numPr>
          <w:ilvl w:val="0"/>
          <w:numId w:val="1"/>
        </w:numPr>
        <w:ind w:left="720" w:hanging="360"/>
        <w:rPr>
          <w:sz w:val="24"/>
          <w:szCs w:val="24"/>
        </w:rPr>
      </w:pPr>
      <w:r w:rsidDel="00000000" w:rsidR="00000000" w:rsidRPr="00000000">
        <w:rPr>
          <w:sz w:val="24"/>
          <w:szCs w:val="24"/>
          <w:rtl w:val="0"/>
        </w:rPr>
        <w:t xml:space="preserve"> MultiFactor Authentication (MFA) for students</w:t>
      </w:r>
    </w:p>
    <w:p w:rsidR="00000000" w:rsidDel="00000000" w:rsidP="00000000" w:rsidRDefault="00000000" w:rsidRPr="00000000" w14:paraId="00000124">
      <w:pPr>
        <w:numPr>
          <w:ilvl w:val="1"/>
          <w:numId w:val="1"/>
        </w:numPr>
        <w:ind w:left="1440" w:hanging="360"/>
        <w:rPr>
          <w:sz w:val="24"/>
          <w:szCs w:val="24"/>
          <w:u w:val="none"/>
        </w:rPr>
      </w:pPr>
      <w:r w:rsidDel="00000000" w:rsidR="00000000" w:rsidRPr="00000000">
        <w:rPr>
          <w:sz w:val="24"/>
          <w:szCs w:val="24"/>
          <w:rtl w:val="0"/>
        </w:rPr>
        <w:t xml:space="preserve">Postponed </w:t>
      </w:r>
    </w:p>
    <w:p w:rsidR="00000000" w:rsidDel="00000000" w:rsidP="00000000" w:rsidRDefault="00000000" w:rsidRPr="00000000" w14:paraId="00000125">
      <w:pPr>
        <w:ind w:left="1440" w:firstLine="0"/>
        <w:rPr>
          <w:sz w:val="24"/>
          <w:szCs w:val="24"/>
        </w:rPr>
      </w:pPr>
      <w:r w:rsidDel="00000000" w:rsidR="00000000" w:rsidRPr="00000000">
        <w:rPr>
          <w:rtl w:val="0"/>
        </w:rPr>
      </w:r>
    </w:p>
    <w:p w:rsidR="00000000" w:rsidDel="00000000" w:rsidP="00000000" w:rsidRDefault="00000000" w:rsidRPr="00000000" w14:paraId="00000126">
      <w:pPr>
        <w:numPr>
          <w:ilvl w:val="0"/>
          <w:numId w:val="1"/>
        </w:numPr>
        <w:ind w:left="720" w:hanging="360"/>
        <w:rPr>
          <w:sz w:val="24"/>
          <w:szCs w:val="24"/>
          <w:u w:val="none"/>
        </w:rPr>
      </w:pPr>
      <w:r w:rsidDel="00000000" w:rsidR="00000000" w:rsidRPr="00000000">
        <w:rPr>
          <w:sz w:val="24"/>
          <w:szCs w:val="24"/>
          <w:rtl w:val="0"/>
        </w:rPr>
        <w:t xml:space="preserve"> Faculty hiring guidelines</w:t>
      </w:r>
    </w:p>
    <w:p w:rsidR="00000000" w:rsidDel="00000000" w:rsidP="00000000" w:rsidRDefault="00000000" w:rsidRPr="00000000" w14:paraId="00000127">
      <w:pPr>
        <w:numPr>
          <w:ilvl w:val="1"/>
          <w:numId w:val="1"/>
        </w:numPr>
        <w:ind w:left="1440" w:hanging="360"/>
        <w:rPr>
          <w:sz w:val="24"/>
          <w:szCs w:val="24"/>
          <w:u w:val="none"/>
        </w:rPr>
      </w:pPr>
      <w:r w:rsidDel="00000000" w:rsidR="00000000" w:rsidRPr="00000000">
        <w:rPr>
          <w:sz w:val="24"/>
          <w:szCs w:val="24"/>
          <w:rtl w:val="0"/>
        </w:rPr>
        <w:t xml:space="preserve">Postponed </w:t>
      </w:r>
    </w:p>
    <w:p w:rsidR="00000000" w:rsidDel="00000000" w:rsidP="00000000" w:rsidRDefault="00000000" w:rsidRPr="00000000" w14:paraId="00000128">
      <w:pPr>
        <w:rPr>
          <w:sz w:val="24"/>
          <w:szCs w:val="24"/>
        </w:rPr>
      </w:pPr>
      <w:r w:rsidDel="00000000" w:rsidR="00000000" w:rsidRPr="00000000">
        <w:rPr>
          <w:rtl w:val="0"/>
        </w:rPr>
      </w:r>
    </w:p>
    <w:p w:rsidR="00000000" w:rsidDel="00000000" w:rsidP="00000000" w:rsidRDefault="00000000" w:rsidRPr="00000000" w14:paraId="00000129">
      <w:pPr>
        <w:rPr>
          <w:sz w:val="24"/>
          <w:szCs w:val="24"/>
        </w:rPr>
      </w:pPr>
      <w:r w:rsidDel="00000000" w:rsidR="00000000" w:rsidRPr="00000000">
        <w:rPr>
          <w:sz w:val="24"/>
          <w:szCs w:val="24"/>
          <w:rtl w:val="0"/>
        </w:rPr>
        <w:t xml:space="preserve">Meeting adjourned at 5:19pm </w:t>
      </w:r>
    </w:p>
    <w:p w:rsidR="00000000" w:rsidDel="00000000" w:rsidP="00000000" w:rsidRDefault="00000000" w:rsidRPr="00000000" w14:paraId="0000012A">
      <w:pPr>
        <w:rPr>
          <w:sz w:val="24"/>
          <w:szCs w:val="24"/>
        </w:rPr>
      </w:pPr>
      <w:r w:rsidDel="00000000" w:rsidR="00000000" w:rsidRPr="00000000">
        <w:rPr>
          <w:rtl w:val="0"/>
        </w:rPr>
      </w:r>
    </w:p>
    <w:p w:rsidR="00000000" w:rsidDel="00000000" w:rsidP="00000000" w:rsidRDefault="00000000" w:rsidRPr="00000000" w14:paraId="0000012B">
      <w:pPr>
        <w:rPr>
          <w:sz w:val="24"/>
          <w:szCs w:val="24"/>
        </w:rPr>
      </w:pPr>
      <w:r w:rsidDel="00000000" w:rsidR="00000000" w:rsidRPr="00000000">
        <w:rPr>
          <w:rtl w:val="0"/>
        </w:rPr>
      </w:r>
    </w:p>
    <w:p w:rsidR="00000000" w:rsidDel="00000000" w:rsidP="00000000" w:rsidRDefault="00000000" w:rsidRPr="00000000" w14:paraId="0000012C">
      <w:pPr>
        <w:pStyle w:val="Heading2"/>
        <w:rPr/>
      </w:pPr>
      <w:bookmarkStart w:colFirst="0" w:colLast="0" w:name="_9gc0uvkee00j" w:id="9"/>
      <w:bookmarkEnd w:id="9"/>
      <w:r w:rsidDel="00000000" w:rsidR="00000000" w:rsidRPr="00000000">
        <w:rPr>
          <w:rtl w:val="0"/>
        </w:rPr>
        <w:t xml:space="preserve">Items from Colleges for District Academic Senate Consideration </w:t>
      </w:r>
    </w:p>
    <w:p w:rsidR="00000000" w:rsidDel="00000000" w:rsidP="00000000" w:rsidRDefault="00000000" w:rsidRPr="00000000" w14:paraId="0000012D">
      <w:pPr>
        <w:rPr/>
      </w:pPr>
      <w:r w:rsidDel="00000000" w:rsidR="00000000" w:rsidRPr="00000000">
        <w:rPr>
          <w:rtl w:val="0"/>
        </w:rPr>
        <w:t xml:space="preserve">None. </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pStyle w:val="Heading2"/>
        <w:rPr/>
      </w:pPr>
      <w:bookmarkStart w:colFirst="0" w:colLast="0" w:name="_9oo4tzhhkv80" w:id="10"/>
      <w:bookmarkEnd w:id="10"/>
      <w:r w:rsidDel="00000000" w:rsidR="00000000" w:rsidRPr="00000000">
        <w:rPr>
          <w:rtl w:val="0"/>
        </w:rPr>
        <w:t xml:space="preserve">Committee Reports </w:t>
      </w:r>
    </w:p>
    <w:p w:rsidR="00000000" w:rsidDel="00000000" w:rsidP="00000000" w:rsidRDefault="00000000" w:rsidRPr="00000000" w14:paraId="00000131">
      <w:pPr>
        <w:pStyle w:val="Heading2"/>
        <w:keepNext w:val="0"/>
        <w:keepLines w:val="0"/>
        <w:spacing w:after="0" w:before="0" w:lineRule="auto"/>
        <w:rPr/>
      </w:pPr>
      <w:bookmarkStart w:colFirst="0" w:colLast="0" w:name="_ftlc7kxvqdat" w:id="11"/>
      <w:bookmarkEnd w:id="11"/>
      <w:r w:rsidDel="00000000" w:rsidR="00000000" w:rsidRPr="00000000">
        <w:rPr>
          <w:sz w:val="22"/>
          <w:szCs w:val="22"/>
          <w:rtl w:val="0"/>
        </w:rPr>
        <w:t xml:space="preserve">(As time permits, written reports will be posted to Canvas supporting material section and included in subsequent meeting minutes)</w:t>
      </w:r>
      <w:r w:rsidDel="00000000" w:rsidR="00000000" w:rsidRPr="00000000">
        <w:rPr>
          <w:rtl w:val="0"/>
        </w:rPr>
      </w:r>
    </w:p>
    <w:p w:rsidR="00000000" w:rsidDel="00000000" w:rsidP="00000000" w:rsidRDefault="00000000" w:rsidRPr="00000000" w14:paraId="00000132">
      <w:pPr>
        <w:ind w:left="0" w:firstLine="0"/>
        <w:rPr/>
      </w:pPr>
      <w:r w:rsidDel="00000000" w:rsidR="00000000" w:rsidRPr="00000000">
        <w:rPr>
          <w:rtl w:val="0"/>
        </w:rPr>
      </w:r>
    </w:p>
    <w:p w:rsidR="00000000" w:rsidDel="00000000" w:rsidP="00000000" w:rsidRDefault="00000000" w:rsidRPr="00000000" w14:paraId="00000133">
      <w:pPr>
        <w:numPr>
          <w:ilvl w:val="0"/>
          <w:numId w:val="4"/>
        </w:numPr>
        <w:ind w:left="720" w:hanging="360"/>
        <w:rPr>
          <w:u w:val="none"/>
        </w:rPr>
      </w:pPr>
      <w:r w:rsidDel="00000000" w:rsidR="00000000" w:rsidRPr="00000000">
        <w:rPr>
          <w:rtl w:val="0"/>
        </w:rPr>
        <w:t xml:space="preserve">District Curriculum Coordinating Committee (DCCC) – </w:t>
      </w:r>
      <w:r w:rsidDel="00000000" w:rsidR="00000000" w:rsidRPr="00000000">
        <w:rPr>
          <w:i w:val="1"/>
          <w:rtl w:val="0"/>
        </w:rPr>
        <w:t xml:space="preserve">Bill Simpson</w:t>
      </w:r>
    </w:p>
    <w:p w:rsidR="00000000" w:rsidDel="00000000" w:rsidP="00000000" w:rsidRDefault="00000000" w:rsidRPr="00000000" w14:paraId="00000134">
      <w:pPr>
        <w:numPr>
          <w:ilvl w:val="0"/>
          <w:numId w:val="4"/>
        </w:numPr>
        <w:ind w:left="720" w:hanging="360"/>
        <w:rPr>
          <w:u w:val="none"/>
        </w:rPr>
      </w:pPr>
      <w:r w:rsidDel="00000000" w:rsidR="00000000" w:rsidRPr="00000000">
        <w:rPr>
          <w:rtl w:val="0"/>
        </w:rPr>
        <w:t xml:space="preserve">District Equity &amp; Student Success Committee (DESSC) – </w:t>
      </w:r>
      <w:r w:rsidDel="00000000" w:rsidR="00000000" w:rsidRPr="00000000">
        <w:rPr>
          <w:i w:val="1"/>
          <w:rtl w:val="0"/>
        </w:rPr>
        <w:t xml:space="preserve">Ea Edwards</w:t>
      </w:r>
    </w:p>
    <w:p w:rsidR="00000000" w:rsidDel="00000000" w:rsidP="00000000" w:rsidRDefault="00000000" w:rsidRPr="00000000" w14:paraId="00000135">
      <w:pPr>
        <w:numPr>
          <w:ilvl w:val="0"/>
          <w:numId w:val="4"/>
        </w:numPr>
        <w:ind w:left="720" w:hanging="360"/>
        <w:rPr>
          <w:u w:val="none"/>
        </w:rPr>
      </w:pPr>
      <w:r w:rsidDel="00000000" w:rsidR="00000000" w:rsidRPr="00000000">
        <w:rPr>
          <w:rtl w:val="0"/>
        </w:rPr>
        <w:t xml:space="preserve">District Educational Technology Committee (DETC) – </w:t>
      </w:r>
      <w:r w:rsidDel="00000000" w:rsidR="00000000" w:rsidRPr="00000000">
        <w:rPr>
          <w:i w:val="1"/>
          <w:rtl w:val="0"/>
        </w:rPr>
        <w:t xml:space="preserve">Morgan Murphy</w:t>
      </w:r>
    </w:p>
    <w:p w:rsidR="00000000" w:rsidDel="00000000" w:rsidP="00000000" w:rsidRDefault="00000000" w:rsidRPr="00000000" w14:paraId="00000136">
      <w:pPr>
        <w:numPr>
          <w:ilvl w:val="0"/>
          <w:numId w:val="4"/>
        </w:numPr>
        <w:ind w:left="720" w:hanging="360"/>
        <w:rPr>
          <w:u w:val="none"/>
        </w:rPr>
      </w:pPr>
      <w:r w:rsidDel="00000000" w:rsidR="00000000" w:rsidRPr="00000000">
        <w:rPr>
          <w:rtl w:val="0"/>
        </w:rPr>
        <w:t xml:space="preserve">Prison &amp; Reentry Education Program Committee (PREP) – </w:t>
      </w:r>
      <w:r w:rsidDel="00000000" w:rsidR="00000000" w:rsidRPr="00000000">
        <w:rPr>
          <w:i w:val="1"/>
          <w:rtl w:val="0"/>
        </w:rPr>
        <w:t xml:space="preserve">Kalinda Jones</w:t>
      </w:r>
    </w:p>
    <w:p w:rsidR="00000000" w:rsidDel="00000000" w:rsidP="00000000" w:rsidRDefault="00000000" w:rsidRPr="00000000" w14:paraId="00000137">
      <w:pPr>
        <w:numPr>
          <w:ilvl w:val="0"/>
          <w:numId w:val="4"/>
        </w:numPr>
        <w:ind w:left="720" w:hanging="360"/>
        <w:rPr>
          <w:u w:val="none"/>
        </w:rPr>
      </w:pPr>
      <w:r w:rsidDel="00000000" w:rsidR="00000000" w:rsidRPr="00000000">
        <w:rPr>
          <w:rtl w:val="0"/>
        </w:rPr>
        <w:t xml:space="preserve">Ethnic Studies Council – </w:t>
      </w:r>
      <w:r w:rsidDel="00000000" w:rsidR="00000000" w:rsidRPr="00000000">
        <w:rPr>
          <w:i w:val="1"/>
          <w:rtl w:val="0"/>
        </w:rPr>
        <w:t xml:space="preserve">Tami Cheshire, Keith Heningburg</w:t>
      </w:r>
    </w:p>
    <w:p w:rsidR="00000000" w:rsidDel="00000000" w:rsidP="00000000" w:rsidRDefault="00000000" w:rsidRPr="00000000" w14:paraId="00000138">
      <w:pPr>
        <w:numPr>
          <w:ilvl w:val="0"/>
          <w:numId w:val="4"/>
        </w:numPr>
        <w:ind w:left="720" w:hanging="360"/>
        <w:rPr>
          <w:u w:val="none"/>
        </w:rPr>
      </w:pPr>
      <w:r w:rsidDel="00000000" w:rsidR="00000000" w:rsidRPr="00000000">
        <w:rPr>
          <w:rtl w:val="0"/>
        </w:rPr>
        <w:t xml:space="preserve">Instructional Accessibility Committee </w:t>
      </w:r>
      <w:r w:rsidDel="00000000" w:rsidR="00000000" w:rsidRPr="00000000">
        <w:rPr>
          <w:i w:val="1"/>
          <w:rtl w:val="0"/>
        </w:rPr>
        <w:t xml:space="preserve"> - Kandace Knudson</w:t>
      </w:r>
    </w:p>
    <w:p w:rsidR="00000000" w:rsidDel="00000000" w:rsidP="00000000" w:rsidRDefault="00000000" w:rsidRPr="00000000" w14:paraId="00000139">
      <w:pPr>
        <w:numPr>
          <w:ilvl w:val="1"/>
          <w:numId w:val="4"/>
        </w:numPr>
        <w:shd w:fill="ffffff" w:val="clear"/>
        <w:ind w:left="1440" w:hanging="360"/>
        <w:rPr>
          <w:rFonts w:ascii="Calibri" w:cs="Calibri" w:eastAsia="Calibri" w:hAnsi="Calibri"/>
          <w:sz w:val="24"/>
          <w:szCs w:val="24"/>
          <w:u w:val="none"/>
        </w:rPr>
      </w:pPr>
      <w:r w:rsidDel="00000000" w:rsidR="00000000" w:rsidRPr="00000000">
        <w:rPr>
          <w:rFonts w:ascii="Calibri" w:cs="Calibri" w:eastAsia="Calibri" w:hAnsi="Calibri"/>
          <w:color w:val="212121"/>
          <w:sz w:val="24"/>
          <w:szCs w:val="24"/>
          <w:rtl w:val="0"/>
        </w:rPr>
        <w:t xml:space="preserve">The IAC met Monday, Oct. 16, 2023. The committee discussed the LRCCD counsel’s follow-up to the California State Auditor’s </w:t>
      </w:r>
      <w:hyperlink r:id="rId14">
        <w:r w:rsidDel="00000000" w:rsidR="00000000" w:rsidRPr="00000000">
          <w:rPr>
            <w:rFonts w:ascii="Calibri" w:cs="Calibri" w:eastAsia="Calibri" w:hAnsi="Calibri"/>
            <w:color w:val="0078d7"/>
            <w:sz w:val="24"/>
            <w:szCs w:val="24"/>
            <w:u w:val="single"/>
            <w:rtl w:val="0"/>
          </w:rPr>
          <w:t xml:space="preserve">2017 accessibility-related audit</w:t>
        </w:r>
      </w:hyperlink>
      <w:r w:rsidDel="00000000" w:rsidR="00000000" w:rsidRPr="00000000">
        <w:rPr>
          <w:rFonts w:ascii="Calibri" w:cs="Calibri" w:eastAsia="Calibri" w:hAnsi="Calibri"/>
          <w:color w:val="212121"/>
          <w:sz w:val="24"/>
          <w:szCs w:val="24"/>
          <w:rtl w:val="0"/>
        </w:rPr>
        <w:t xml:space="preserve"> of LRCCD and two other districts; information is being gathered to report back to the State Auditor on our progress since the 2017 audit. The IAC is asking for more information from counsel about the extent of needed current and future follow-up, as the committee members were not aware of any ongoing need to report back to the State Auditor. Universal Design Accessibility Support coordinators are making great progress in their work with faculty colleagues to increase the accessibility of our students’ learning environment. Look for workshops and other opportunities to work with these coordinators at your campus. Committee work will focus on explaining the necessity and importance of this work, finding and sharing easy ways of making instructional materials accessible, and helping faculty understand that students need accessible materials to adequately learn and succeed. Our next meeting will be Monday, Nov. 20, 2023 3-4:40. The IAC is seeking additional classroom faculty to join our committee; please contact Kandace Knudson for more information. </w:t>
        <w:br w:type="textWrapping"/>
      </w:r>
      <w:r w:rsidDel="00000000" w:rsidR="00000000" w:rsidRPr="00000000">
        <w:rPr>
          <w:rtl w:val="0"/>
        </w:rPr>
      </w:r>
    </w:p>
    <w:p w:rsidR="00000000" w:rsidDel="00000000" w:rsidP="00000000" w:rsidRDefault="00000000" w:rsidRPr="00000000" w14:paraId="0000013A">
      <w:pPr>
        <w:pStyle w:val="Heading2"/>
        <w:shd w:fill="ffffff" w:val="clear"/>
        <w:rPr/>
      </w:pPr>
      <w:bookmarkStart w:colFirst="0" w:colLast="0" w:name="_jzeyvdmbxt4b" w:id="12"/>
      <w:bookmarkEnd w:id="12"/>
      <w:r w:rsidDel="00000000" w:rsidR="00000000" w:rsidRPr="00000000">
        <w:rPr>
          <w:rtl w:val="0"/>
        </w:rPr>
        <w:t xml:space="preserve">Other meeting reports</w:t>
      </w:r>
    </w:p>
    <w:p w:rsidR="00000000" w:rsidDel="00000000" w:rsidP="00000000" w:rsidRDefault="00000000" w:rsidRPr="00000000" w14:paraId="0000013B">
      <w:pPr>
        <w:numPr>
          <w:ilvl w:val="0"/>
          <w:numId w:val="10"/>
        </w:numPr>
        <w:ind w:left="720" w:hanging="360"/>
        <w:rPr>
          <w:u w:val="none"/>
        </w:rPr>
      </w:pPr>
      <w:r w:rsidDel="00000000" w:rsidR="00000000" w:rsidRPr="00000000">
        <w:rPr>
          <w:rtl w:val="0"/>
        </w:rPr>
        <w:t xml:space="preserve">Budget – </w:t>
      </w:r>
      <w:r w:rsidDel="00000000" w:rsidR="00000000" w:rsidRPr="00000000">
        <w:rPr>
          <w:i w:val="1"/>
          <w:rtl w:val="0"/>
        </w:rPr>
        <w:t xml:space="preserve">Troy Myers</w:t>
      </w:r>
    </w:p>
    <w:p w:rsidR="00000000" w:rsidDel="00000000" w:rsidP="00000000" w:rsidRDefault="00000000" w:rsidRPr="00000000" w14:paraId="0000013C">
      <w:pPr>
        <w:numPr>
          <w:ilvl w:val="0"/>
          <w:numId w:val="10"/>
        </w:numPr>
        <w:ind w:left="720" w:hanging="360"/>
        <w:rPr>
          <w:u w:val="none"/>
        </w:rPr>
      </w:pPr>
      <w:r w:rsidDel="00000000" w:rsidR="00000000" w:rsidRPr="00000000">
        <w:rPr>
          <w:rtl w:val="0"/>
        </w:rPr>
        <w:t xml:space="preserve">Calendar</w:t>
      </w:r>
    </w:p>
    <w:p w:rsidR="00000000" w:rsidDel="00000000" w:rsidP="00000000" w:rsidRDefault="00000000" w:rsidRPr="00000000" w14:paraId="0000013D">
      <w:pPr>
        <w:numPr>
          <w:ilvl w:val="0"/>
          <w:numId w:val="10"/>
        </w:numPr>
        <w:ind w:left="720" w:hanging="360"/>
        <w:rPr>
          <w:u w:val="none"/>
        </w:rPr>
      </w:pPr>
      <w:r w:rsidDel="00000000" w:rsidR="00000000" w:rsidRPr="00000000">
        <w:rPr>
          <w:rtl w:val="0"/>
        </w:rPr>
        <w:t xml:space="preserve">Program Placement Council (PPC) – </w:t>
      </w:r>
      <w:r w:rsidDel="00000000" w:rsidR="00000000" w:rsidRPr="00000000">
        <w:rPr>
          <w:i w:val="1"/>
          <w:rtl w:val="0"/>
        </w:rPr>
        <w:t xml:space="preserve">Alisa Shubb</w:t>
      </w:r>
    </w:p>
    <w:p w:rsidR="00000000" w:rsidDel="00000000" w:rsidP="00000000" w:rsidRDefault="00000000" w:rsidRPr="00000000" w14:paraId="0000013E">
      <w:pPr>
        <w:numPr>
          <w:ilvl w:val="0"/>
          <w:numId w:val="10"/>
        </w:numPr>
        <w:ind w:left="720" w:hanging="360"/>
        <w:rPr>
          <w:u w:val="none"/>
        </w:rPr>
      </w:pPr>
      <w:r w:rsidDel="00000000" w:rsidR="00000000" w:rsidRPr="00000000">
        <w:rPr>
          <w:rtl w:val="0"/>
        </w:rPr>
        <w:t xml:space="preserve">LRCFT – </w:t>
      </w:r>
      <w:r w:rsidDel="00000000" w:rsidR="00000000" w:rsidRPr="00000000">
        <w:rPr>
          <w:i w:val="1"/>
          <w:rtl w:val="0"/>
        </w:rPr>
        <w:t xml:space="preserve">Jason Newman</w:t>
      </w: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F">
    <w:pPr>
      <w:jc w:val="right"/>
      <w:rPr/>
    </w:pPr>
    <w:r w:rsidDel="00000000" w:rsidR="00000000" w:rsidRPr="00000000">
      <w:rPr>
        <w:rtl w:val="0"/>
      </w:rPr>
      <w:tab/>
      <w:tab/>
      <w:tab/>
      <w:tab/>
      <w:tab/>
      <w:tab/>
      <w:tab/>
    </w:r>
  </w:p>
  <w:p w:rsidR="00000000" w:rsidDel="00000000" w:rsidP="00000000" w:rsidRDefault="00000000" w:rsidRPr="00000000" w14:paraId="00000140">
    <w:pPr>
      <w:rPr/>
    </w:pPr>
    <w:r w:rsidDel="00000000" w:rsidR="00000000" w:rsidRPr="00000000">
      <w:rPr>
        <w:rtl w:val="0"/>
      </w:rPr>
      <w:tab/>
    </w:r>
  </w:p>
  <w:p w:rsidR="00000000" w:rsidDel="00000000" w:rsidP="00000000" w:rsidRDefault="00000000" w:rsidRPr="00000000" w14:paraId="00000141">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2">
    <w:pPr>
      <w:jc w:val="right"/>
      <w:rPr/>
    </w:pPr>
    <w:r w:rsidDel="00000000" w:rsidR="00000000" w:rsidRPr="00000000">
      <w:rPr>
        <w:b w:val="1"/>
        <w:rtl w:val="0"/>
      </w:rPr>
      <w:t xml:space="preserve">DAS </w:t>
    </w:r>
    <w:r w:rsidDel="00000000" w:rsidR="00000000" w:rsidRPr="00000000">
      <w:rPr>
        <w:rtl w:val="0"/>
      </w:rPr>
      <w:t xml:space="preserve">President Alisa Shubb</w:t>
      <w:br w:type="textWrapping"/>
    </w:r>
    <w:r w:rsidDel="00000000" w:rsidR="00000000" w:rsidRPr="00000000">
      <w:drawing>
        <wp:anchor allowOverlap="1" behindDoc="0" distB="114300" distT="114300" distL="114300" distR="114300" hidden="0" layoutInCell="1" locked="0" relativeHeight="0" simplePos="0">
          <wp:simplePos x="0" y="0"/>
          <wp:positionH relativeFrom="column">
            <wp:posOffset>-114299</wp:posOffset>
          </wp:positionH>
          <wp:positionV relativeFrom="paragraph">
            <wp:posOffset>-133349</wp:posOffset>
          </wp:positionV>
          <wp:extent cx="2652713" cy="1232177"/>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52713" cy="1232177"/>
                  </a:xfrm>
                  <a:prstGeom prst="rect"/>
                  <a:ln/>
                </pic:spPr>
              </pic:pic>
            </a:graphicData>
          </a:graphic>
        </wp:anchor>
      </w:drawing>
    </w:r>
  </w:p>
  <w:p w:rsidR="00000000" w:rsidDel="00000000" w:rsidP="00000000" w:rsidRDefault="00000000" w:rsidRPr="00000000" w14:paraId="00000143">
    <w:pPr>
      <w:jc w:val="right"/>
      <w:rPr/>
    </w:pPr>
    <w:r w:rsidDel="00000000" w:rsidR="00000000" w:rsidRPr="00000000">
      <w:rPr>
        <w:b w:val="1"/>
        <w:rtl w:val="0"/>
      </w:rPr>
      <w:t xml:space="preserve">ARC </w:t>
    </w:r>
    <w:r w:rsidDel="00000000" w:rsidR="00000000" w:rsidRPr="00000000">
      <w:rPr>
        <w:rtl w:val="0"/>
      </w:rPr>
      <w:t xml:space="preserve">President Brian Knirk</w:t>
    </w:r>
  </w:p>
  <w:p w:rsidR="00000000" w:rsidDel="00000000" w:rsidP="00000000" w:rsidRDefault="00000000" w:rsidRPr="00000000" w14:paraId="00000144">
    <w:pPr>
      <w:jc w:val="right"/>
      <w:rPr/>
    </w:pPr>
    <w:r w:rsidDel="00000000" w:rsidR="00000000" w:rsidRPr="00000000">
      <w:rPr>
        <w:b w:val="1"/>
        <w:rtl w:val="0"/>
      </w:rPr>
      <w:t xml:space="preserve">CRC </w:t>
    </w:r>
    <w:r w:rsidDel="00000000" w:rsidR="00000000" w:rsidRPr="00000000">
      <w:rPr>
        <w:rtl w:val="0"/>
      </w:rPr>
      <w:t xml:space="preserve">President Jacob Velasquez</w:t>
    </w:r>
  </w:p>
  <w:p w:rsidR="00000000" w:rsidDel="00000000" w:rsidP="00000000" w:rsidRDefault="00000000" w:rsidRPr="00000000" w14:paraId="00000145">
    <w:pPr>
      <w:jc w:val="right"/>
      <w:rPr/>
    </w:pPr>
    <w:r w:rsidDel="00000000" w:rsidR="00000000" w:rsidRPr="00000000">
      <w:rPr>
        <w:b w:val="1"/>
        <w:rtl w:val="0"/>
      </w:rPr>
      <w:t xml:space="preserve">FLC </w:t>
    </w:r>
    <w:r w:rsidDel="00000000" w:rsidR="00000000" w:rsidRPr="00000000">
      <w:rPr>
        <w:rtl w:val="0"/>
      </w:rPr>
      <w:t xml:space="preserve">President Eric Wada</w:t>
    </w:r>
  </w:p>
  <w:p w:rsidR="00000000" w:rsidDel="00000000" w:rsidP="00000000" w:rsidRDefault="00000000" w:rsidRPr="00000000" w14:paraId="00000146">
    <w:pPr>
      <w:jc w:val="right"/>
      <w:rPr/>
    </w:pPr>
    <w:r w:rsidDel="00000000" w:rsidR="00000000" w:rsidRPr="00000000">
      <w:rPr>
        <w:b w:val="1"/>
        <w:rtl w:val="0"/>
      </w:rPr>
      <w:t xml:space="preserve">SCC </w:t>
    </w:r>
    <w:r w:rsidDel="00000000" w:rsidR="00000000" w:rsidRPr="00000000">
      <w:rPr>
        <w:rtl w:val="0"/>
      </w:rPr>
      <w:t xml:space="preserve">President Sandra Guzman</w:t>
    </w:r>
  </w:p>
  <w:p w:rsidR="00000000" w:rsidDel="00000000" w:rsidP="00000000" w:rsidRDefault="00000000" w:rsidRPr="00000000" w14:paraId="00000147">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16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YHf3E94jMpc65-T4hDon4a0hU4y_d8QiB5TmY3o5XGs/edit?usp=sharing" TargetMode="External"/><Relationship Id="rId10" Type="http://schemas.openxmlformats.org/officeDocument/2006/relationships/hyperlink" Target="https://losrios.edu/shared/doc/board/regulations/R-3412.pdf" TargetMode="External"/><Relationship Id="rId13" Type="http://schemas.openxmlformats.org/officeDocument/2006/relationships/hyperlink" Target="https://lrccd.instructure.com/courses/176134/files/53869079?wrap=1" TargetMode="External"/><Relationship Id="rId12" Type="http://schemas.openxmlformats.org/officeDocument/2006/relationships/hyperlink" Target="https://docs.google.com/document/d/1UkSbcaIA6KSx6Q9Dfy5LhDYX-toXw1T4FM-CrVWYT7U/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4" Type="http://schemas.openxmlformats.org/officeDocument/2006/relationships/hyperlink" Target="https://www.bsa.ca.gov/reports/2017-102/summary.html" TargetMode="External"/><Relationship Id="rId5" Type="http://schemas.openxmlformats.org/officeDocument/2006/relationships/styles" Target="styles.xml"/><Relationship Id="rId6" Type="http://schemas.openxmlformats.org/officeDocument/2006/relationships/hyperlink" Target="https://lrccd.zoom.us/j/85212623490?pwd=Sk5WSDhxaExXanRuWC83RjVWUGJ1dz09"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