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8FAE2" w14:textId="41DD8135" w:rsidR="006D4EE7" w:rsidRPr="003C1675" w:rsidRDefault="7C45BFB2" w:rsidP="005D2AEB">
      <w:pPr>
        <w:pStyle w:val="Heading1"/>
      </w:pPr>
      <w:r>
        <w:t>District</w:t>
      </w:r>
      <w:r w:rsidR="00986A85">
        <w:t xml:space="preserve"> </w:t>
      </w:r>
      <w:r>
        <w:t>Academic</w:t>
      </w:r>
      <w:r w:rsidR="00986A85">
        <w:t xml:space="preserve"> </w:t>
      </w:r>
      <w:r>
        <w:t>Senate</w:t>
      </w:r>
      <w:r w:rsidR="00275A25">
        <w:t xml:space="preserve"> (DAS)</w:t>
      </w:r>
      <w:r w:rsidR="00986A85">
        <w:t xml:space="preserve"> </w:t>
      </w:r>
      <w:r>
        <w:t>Meeting</w:t>
      </w:r>
      <w:r w:rsidR="00986A85">
        <w:t xml:space="preserve"> </w:t>
      </w:r>
      <w:r>
        <w:t>Agenda</w:t>
      </w:r>
    </w:p>
    <w:p w14:paraId="1163249F" w14:textId="33686FB0" w:rsidR="00865D13" w:rsidRDefault="006D4EE7" w:rsidP="00B9223A">
      <w:pPr>
        <w:jc w:val="center"/>
        <w:rPr>
          <w:b/>
        </w:rPr>
      </w:pPr>
      <w:r w:rsidRPr="00311B4A">
        <w:rPr>
          <w:b/>
        </w:rPr>
        <w:t>Tuesday,</w:t>
      </w:r>
      <w:r w:rsidR="00986A85" w:rsidRPr="00311B4A">
        <w:rPr>
          <w:b/>
        </w:rPr>
        <w:t xml:space="preserve"> </w:t>
      </w:r>
      <w:r w:rsidR="00B9223A">
        <w:rPr>
          <w:b/>
        </w:rPr>
        <w:t>March 7th</w:t>
      </w:r>
      <w:r w:rsidRPr="00311B4A">
        <w:rPr>
          <w:b/>
        </w:rPr>
        <w:t>,</w:t>
      </w:r>
      <w:r w:rsidR="00986A85" w:rsidRPr="00311B4A">
        <w:rPr>
          <w:b/>
        </w:rPr>
        <w:t xml:space="preserve"> </w:t>
      </w:r>
      <w:r w:rsidRPr="00311B4A">
        <w:rPr>
          <w:b/>
        </w:rPr>
        <w:t>202</w:t>
      </w:r>
      <w:r w:rsidR="005D63DF">
        <w:rPr>
          <w:b/>
        </w:rPr>
        <w:t>3</w:t>
      </w:r>
      <w:r w:rsidR="00B9223A">
        <w:rPr>
          <w:b/>
        </w:rPr>
        <w:t xml:space="preserve"> - </w:t>
      </w:r>
      <w:r w:rsidRPr="00311B4A">
        <w:rPr>
          <w:b/>
        </w:rPr>
        <w:t>3</w:t>
      </w:r>
      <w:r w:rsidR="00A15D0B">
        <w:rPr>
          <w:b/>
        </w:rPr>
        <w:t xml:space="preserve">:00 </w:t>
      </w:r>
      <w:r w:rsidRPr="00311B4A">
        <w:rPr>
          <w:b/>
        </w:rPr>
        <w:t>-5</w:t>
      </w:r>
      <w:r w:rsidR="00A15D0B">
        <w:rPr>
          <w:b/>
        </w:rPr>
        <w:t>:00</w:t>
      </w:r>
      <w:r w:rsidR="00986A85" w:rsidRPr="00311B4A">
        <w:rPr>
          <w:b/>
        </w:rPr>
        <w:t xml:space="preserve"> </w:t>
      </w:r>
      <w:r w:rsidRPr="00311B4A">
        <w:rPr>
          <w:b/>
        </w:rPr>
        <w:t>pm</w:t>
      </w:r>
    </w:p>
    <w:p w14:paraId="489187AE" w14:textId="19FD08E6" w:rsidR="00B9223A" w:rsidRPr="000040C5" w:rsidRDefault="00B9223A" w:rsidP="00B9223A">
      <w:pPr>
        <w:jc w:val="center"/>
        <w:rPr>
          <w:bCs/>
        </w:rPr>
      </w:pPr>
      <w:r w:rsidRPr="000040C5">
        <w:rPr>
          <w:bCs/>
        </w:rPr>
        <w:t>Teleconference meeting locations:</w:t>
      </w:r>
    </w:p>
    <w:p w14:paraId="76B463C8" w14:textId="0A86A771" w:rsidR="009B1584" w:rsidRPr="000040C5" w:rsidRDefault="009B1584" w:rsidP="009B1584">
      <w:pPr>
        <w:spacing w:before="0" w:after="0"/>
        <w:contextualSpacing w:val="0"/>
        <w:jc w:val="center"/>
        <w:textAlignment w:val="auto"/>
        <w:rPr>
          <w:b/>
          <w:bCs/>
          <w:color w:val="auto"/>
          <w:sz w:val="20"/>
          <w:szCs w:val="20"/>
        </w:rPr>
      </w:pPr>
      <w:r w:rsidRPr="000040C5">
        <w:rPr>
          <w:b/>
          <w:bCs/>
          <w:color w:val="auto"/>
          <w:sz w:val="20"/>
          <w:szCs w:val="20"/>
        </w:rPr>
        <w:t>Los Rios District Office Main Conference Room</w:t>
      </w:r>
    </w:p>
    <w:p w14:paraId="0164E513" w14:textId="77777777" w:rsidR="009B1584" w:rsidRPr="000040C5" w:rsidRDefault="009B1584" w:rsidP="009B1584">
      <w:pPr>
        <w:spacing w:before="0" w:after="0"/>
        <w:contextualSpacing w:val="0"/>
        <w:jc w:val="center"/>
        <w:textAlignment w:val="auto"/>
        <w:rPr>
          <w:b/>
          <w:bCs/>
          <w:color w:val="auto"/>
          <w:sz w:val="20"/>
          <w:szCs w:val="20"/>
        </w:rPr>
      </w:pPr>
      <w:r w:rsidRPr="000040C5">
        <w:rPr>
          <w:b/>
          <w:bCs/>
          <w:color w:val="000000"/>
          <w:sz w:val="20"/>
          <w:szCs w:val="20"/>
        </w:rPr>
        <w:t>ARC: ARC Administration Building Conference Room</w:t>
      </w:r>
    </w:p>
    <w:p w14:paraId="16B4AF4B" w14:textId="193F1C4A" w:rsidR="009B1584" w:rsidRPr="000040C5" w:rsidRDefault="009B1584" w:rsidP="009B1584">
      <w:pPr>
        <w:spacing w:before="0" w:after="0"/>
        <w:contextualSpacing w:val="0"/>
        <w:jc w:val="center"/>
        <w:textAlignment w:val="auto"/>
        <w:rPr>
          <w:b/>
          <w:bCs/>
          <w:color w:val="000000"/>
          <w:sz w:val="20"/>
          <w:szCs w:val="20"/>
          <w:shd w:val="clear" w:color="auto" w:fill="FFFFFF"/>
        </w:rPr>
      </w:pPr>
      <w:r w:rsidRPr="000040C5">
        <w:rPr>
          <w:b/>
          <w:bCs/>
          <w:color w:val="000000"/>
          <w:sz w:val="20"/>
          <w:szCs w:val="20"/>
        </w:rPr>
        <w:t xml:space="preserve">CRC: </w:t>
      </w:r>
      <w:r w:rsidRPr="000040C5">
        <w:rPr>
          <w:b/>
          <w:bCs/>
          <w:color w:val="000000"/>
          <w:sz w:val="20"/>
          <w:szCs w:val="20"/>
          <w:shd w:val="clear" w:color="auto" w:fill="FFFFFF"/>
        </w:rPr>
        <w:t>Learning Resource Center (LRC</w:t>
      </w:r>
      <w:r w:rsidR="00F41B58" w:rsidRPr="000040C5">
        <w:rPr>
          <w:b/>
          <w:bCs/>
          <w:color w:val="000000"/>
          <w:sz w:val="20"/>
          <w:szCs w:val="20"/>
          <w:shd w:val="clear" w:color="auto" w:fill="FFFFFF"/>
        </w:rPr>
        <w:t xml:space="preserve">) </w:t>
      </w:r>
      <w:r w:rsidRPr="000040C5">
        <w:rPr>
          <w:b/>
          <w:bCs/>
          <w:color w:val="000000"/>
          <w:sz w:val="20"/>
          <w:szCs w:val="20"/>
          <w:shd w:val="clear" w:color="auto" w:fill="FFFFFF"/>
        </w:rPr>
        <w:t>-125</w:t>
      </w:r>
    </w:p>
    <w:p w14:paraId="1DFA6950" w14:textId="263113BE" w:rsidR="007D4382" w:rsidRPr="000040C5" w:rsidRDefault="007D4382" w:rsidP="007D4382">
      <w:pPr>
        <w:spacing w:before="0" w:after="0"/>
        <w:contextualSpacing w:val="0"/>
        <w:jc w:val="center"/>
        <w:textAlignment w:val="auto"/>
        <w:rPr>
          <w:b/>
          <w:bCs/>
          <w:color w:val="000000"/>
          <w:sz w:val="20"/>
          <w:szCs w:val="20"/>
          <w:shd w:val="clear" w:color="auto" w:fill="FFFFFF"/>
        </w:rPr>
      </w:pPr>
      <w:r w:rsidRPr="000040C5">
        <w:rPr>
          <w:b/>
          <w:bCs/>
          <w:color w:val="000000"/>
          <w:sz w:val="20"/>
          <w:szCs w:val="20"/>
          <w:shd w:val="clear" w:color="auto" w:fill="FFFFFF"/>
        </w:rPr>
        <w:t>FLC: FL2-145</w:t>
      </w:r>
    </w:p>
    <w:p w14:paraId="5F8F3A25" w14:textId="66372454" w:rsidR="009B1584" w:rsidRPr="000040C5" w:rsidRDefault="009B1584" w:rsidP="009B1584">
      <w:pPr>
        <w:spacing w:before="0" w:after="0"/>
        <w:contextualSpacing w:val="0"/>
        <w:jc w:val="center"/>
        <w:textAlignment w:val="auto"/>
        <w:rPr>
          <w:b/>
          <w:bCs/>
          <w:color w:val="000000"/>
          <w:sz w:val="20"/>
          <w:szCs w:val="20"/>
          <w:shd w:val="clear" w:color="auto" w:fill="FFFFFF"/>
        </w:rPr>
      </w:pPr>
      <w:r w:rsidRPr="000040C5">
        <w:rPr>
          <w:b/>
          <w:bCs/>
          <w:color w:val="000000"/>
          <w:sz w:val="20"/>
          <w:szCs w:val="20"/>
          <w:shd w:val="clear" w:color="auto" w:fill="FFFFFF"/>
        </w:rPr>
        <w:t xml:space="preserve">SCC: </w:t>
      </w:r>
      <w:r w:rsidR="00F41B58" w:rsidRPr="000040C5">
        <w:rPr>
          <w:b/>
          <w:bCs/>
          <w:color w:val="000000"/>
          <w:sz w:val="20"/>
          <w:szCs w:val="20"/>
          <w:shd w:val="clear" w:color="auto" w:fill="FFFFFF"/>
        </w:rPr>
        <w:t>Student Center 105</w:t>
      </w:r>
    </w:p>
    <w:p w14:paraId="1B4B1BBA" w14:textId="4C77FB8C" w:rsidR="00B9223A" w:rsidRPr="007D4382" w:rsidRDefault="00000000" w:rsidP="009B1584">
      <w:pPr>
        <w:jc w:val="center"/>
        <w:rPr>
          <w:sz w:val="20"/>
          <w:szCs w:val="20"/>
        </w:rPr>
      </w:pPr>
      <w:hyperlink r:id="rId8" w:history="1">
        <w:r w:rsidR="009B1584" w:rsidRPr="007D4382">
          <w:rPr>
            <w:rStyle w:val="Hyperlink"/>
            <w:sz w:val="20"/>
            <w:szCs w:val="20"/>
          </w:rPr>
          <w:t>https://lrccd.zoom.us/j/84695861936?pwd=alhnSjMwTTAyRndOL1J0aTZNNHNSdz09</w:t>
        </w:r>
      </w:hyperlink>
    </w:p>
    <w:p w14:paraId="1A376929" w14:textId="300575BC" w:rsidR="00865D13" w:rsidRPr="007D4382" w:rsidRDefault="00865D13" w:rsidP="00B24E8F">
      <w:pPr>
        <w:jc w:val="center"/>
        <w:rPr>
          <w:sz w:val="20"/>
          <w:szCs w:val="20"/>
        </w:rPr>
      </w:pPr>
      <w:r w:rsidRPr="007D4382">
        <w:rPr>
          <w:sz w:val="20"/>
          <w:szCs w:val="20"/>
        </w:rPr>
        <w:t xml:space="preserve">Meeting ID: 846 9586 </w:t>
      </w:r>
      <w:proofErr w:type="gramStart"/>
      <w:r w:rsidRPr="007D4382">
        <w:rPr>
          <w:sz w:val="20"/>
          <w:szCs w:val="20"/>
        </w:rPr>
        <w:t>1936</w:t>
      </w:r>
      <w:r w:rsidR="00B24E8F" w:rsidRPr="007D4382">
        <w:rPr>
          <w:sz w:val="20"/>
          <w:szCs w:val="20"/>
        </w:rPr>
        <w:t xml:space="preserve">  </w:t>
      </w:r>
      <w:r w:rsidRPr="007D4382">
        <w:rPr>
          <w:sz w:val="20"/>
          <w:szCs w:val="20"/>
        </w:rPr>
        <w:t>Passcode</w:t>
      </w:r>
      <w:proofErr w:type="gramEnd"/>
      <w:r w:rsidRPr="007D4382">
        <w:rPr>
          <w:sz w:val="20"/>
          <w:szCs w:val="20"/>
        </w:rPr>
        <w:t xml:space="preserve">: </w:t>
      </w:r>
      <w:proofErr w:type="spellStart"/>
      <w:r w:rsidRPr="007D4382">
        <w:rPr>
          <w:sz w:val="20"/>
          <w:szCs w:val="20"/>
        </w:rPr>
        <w:t>LosRios</w:t>
      </w:r>
      <w:proofErr w:type="spellEnd"/>
    </w:p>
    <w:p w14:paraId="541D8598" w14:textId="4CF5A839" w:rsidR="006D4EE7" w:rsidRPr="003C1675" w:rsidRDefault="006D4EE7" w:rsidP="00F3598C">
      <w:pPr>
        <w:pStyle w:val="Heading2"/>
        <w:spacing w:before="0" w:after="0"/>
      </w:pPr>
      <w:r w:rsidRPr="003C1675">
        <w:t>Preliminaries</w:t>
      </w:r>
      <w:r w:rsidRPr="003C1675">
        <w:tab/>
      </w:r>
    </w:p>
    <w:p w14:paraId="0B9AFBBA" w14:textId="6ABEF973" w:rsidR="006D4EE7" w:rsidRPr="00A73170" w:rsidRDefault="00092A50" w:rsidP="00F3598C">
      <w:pPr>
        <w:pStyle w:val="ListParagraph"/>
        <w:numPr>
          <w:ilvl w:val="0"/>
          <w:numId w:val="0"/>
        </w:numPr>
        <w:spacing w:before="0" w:after="0"/>
        <w:ind w:left="360"/>
      </w:pPr>
      <w:r w:rsidRPr="00C46B9B">
        <w:rPr>
          <w:sz w:val="18"/>
          <w:szCs w:val="18"/>
        </w:rPr>
        <w:t>1</w:t>
      </w:r>
      <w:r w:rsidR="00C25E35" w:rsidRPr="00A73170">
        <w:t xml:space="preserve">. </w:t>
      </w:r>
      <w:r w:rsidR="00AC0937" w:rsidRPr="00A73170">
        <w:t xml:space="preserve">Welcome / </w:t>
      </w:r>
      <w:r w:rsidR="006D4EE7" w:rsidRPr="00A73170">
        <w:t>Call</w:t>
      </w:r>
      <w:r w:rsidR="00986A85" w:rsidRPr="00A73170">
        <w:t xml:space="preserve"> </w:t>
      </w:r>
      <w:r w:rsidR="006D4EE7" w:rsidRPr="00A73170">
        <w:t>to</w:t>
      </w:r>
      <w:r w:rsidR="00986A85" w:rsidRPr="00A73170">
        <w:t xml:space="preserve"> </w:t>
      </w:r>
      <w:r w:rsidR="006D4EE7" w:rsidRPr="00A73170">
        <w:t>order</w:t>
      </w:r>
    </w:p>
    <w:p w14:paraId="4C56CB88" w14:textId="04FBB2C7" w:rsidR="008F0137" w:rsidRPr="00A73170" w:rsidRDefault="00092A50" w:rsidP="00AC0937">
      <w:pPr>
        <w:pStyle w:val="ListParagraph"/>
        <w:numPr>
          <w:ilvl w:val="0"/>
          <w:numId w:val="0"/>
        </w:numPr>
        <w:spacing w:before="0" w:after="0"/>
        <w:ind w:left="360"/>
      </w:pPr>
      <w:r w:rsidRPr="00A73170">
        <w:t>2</w:t>
      </w:r>
      <w:r w:rsidR="00AC0937" w:rsidRPr="00A73170">
        <w:t xml:space="preserve">. </w:t>
      </w:r>
      <w:r w:rsidR="006D4EE7" w:rsidRPr="00A73170">
        <w:t>Land</w:t>
      </w:r>
      <w:r w:rsidR="00986A85" w:rsidRPr="00A73170">
        <w:t xml:space="preserve"> </w:t>
      </w:r>
      <w:r w:rsidR="006D4EE7" w:rsidRPr="00A73170">
        <w:t>Acknowledgement</w:t>
      </w:r>
      <w:r w:rsidR="001E3785" w:rsidRPr="00A73170">
        <w:t xml:space="preserve"> [listed at end of agenda]</w:t>
      </w:r>
      <w:r w:rsidR="00722D1A" w:rsidRPr="00A73170">
        <w:t xml:space="preserve"> </w:t>
      </w:r>
    </w:p>
    <w:p w14:paraId="3DBBC3FF" w14:textId="50B18947" w:rsidR="00B40F77" w:rsidRPr="00A73170" w:rsidRDefault="00092A50" w:rsidP="00AC0937">
      <w:pPr>
        <w:pStyle w:val="ListParagraph"/>
        <w:numPr>
          <w:ilvl w:val="0"/>
          <w:numId w:val="0"/>
        </w:numPr>
        <w:spacing w:before="0" w:after="0"/>
        <w:ind w:left="360"/>
        <w:rPr>
          <w:color w:val="000000"/>
        </w:rPr>
      </w:pPr>
      <w:r w:rsidRPr="00A73170">
        <w:rPr>
          <w:color w:val="000000"/>
        </w:rPr>
        <w:t>3</w:t>
      </w:r>
      <w:r w:rsidR="00B40F77" w:rsidRPr="00A73170">
        <w:rPr>
          <w:color w:val="000000"/>
        </w:rPr>
        <w:t>. Approval of Agenda</w:t>
      </w:r>
    </w:p>
    <w:p w14:paraId="4C90C004" w14:textId="35EFA8F9" w:rsidR="00B40F77" w:rsidRPr="00A73170" w:rsidRDefault="00092A50" w:rsidP="00AC0937">
      <w:pPr>
        <w:pStyle w:val="ListParagraph"/>
        <w:numPr>
          <w:ilvl w:val="0"/>
          <w:numId w:val="0"/>
        </w:numPr>
        <w:spacing w:before="0" w:after="0"/>
        <w:ind w:left="360"/>
        <w:rPr>
          <w:color w:val="000000"/>
        </w:rPr>
      </w:pPr>
      <w:r w:rsidRPr="00A73170">
        <w:rPr>
          <w:color w:val="000000"/>
        </w:rPr>
        <w:t>4</w:t>
      </w:r>
      <w:r w:rsidR="00B40F77" w:rsidRPr="00A73170">
        <w:rPr>
          <w:color w:val="000000"/>
        </w:rPr>
        <w:t>. Approval of Minutes</w:t>
      </w:r>
    </w:p>
    <w:p w14:paraId="463220D6" w14:textId="014F7B20" w:rsidR="00092A50" w:rsidRPr="00A73170" w:rsidRDefault="00092A50" w:rsidP="00AC0937">
      <w:pPr>
        <w:pStyle w:val="ListParagraph"/>
        <w:numPr>
          <w:ilvl w:val="0"/>
          <w:numId w:val="0"/>
        </w:numPr>
        <w:spacing w:before="0" w:after="0"/>
        <w:ind w:left="360"/>
        <w:rPr>
          <w:color w:val="000000"/>
        </w:rPr>
      </w:pPr>
      <w:r w:rsidRPr="00A73170">
        <w:rPr>
          <w:color w:val="000000"/>
        </w:rPr>
        <w:t>5. Introduction on Guests</w:t>
      </w:r>
    </w:p>
    <w:p w14:paraId="61332568" w14:textId="22E71581" w:rsidR="00092A50" w:rsidRPr="00A73170" w:rsidRDefault="00092A50" w:rsidP="00AC0937">
      <w:pPr>
        <w:pStyle w:val="ListParagraph"/>
        <w:numPr>
          <w:ilvl w:val="0"/>
          <w:numId w:val="0"/>
        </w:numPr>
        <w:spacing w:before="0" w:after="0"/>
        <w:ind w:left="360"/>
        <w:rPr>
          <w:color w:val="000000"/>
        </w:rPr>
      </w:pPr>
      <w:r w:rsidRPr="00A73170">
        <w:rPr>
          <w:color w:val="000000"/>
        </w:rPr>
        <w:t xml:space="preserve">6. </w:t>
      </w:r>
      <w:r w:rsidRPr="00A73170">
        <w:rPr>
          <w:b/>
          <w:color w:val="000000"/>
        </w:rPr>
        <w:t xml:space="preserve">Public Comment Period </w:t>
      </w:r>
      <w:r w:rsidRPr="00A73170">
        <w:rPr>
          <w:color w:val="000000"/>
        </w:rPr>
        <w:t>(up to 3 minutes per speaker)</w:t>
      </w:r>
    </w:p>
    <w:p w14:paraId="08FB1275" w14:textId="02136F3B" w:rsidR="004F7B3D" w:rsidRDefault="00092A50" w:rsidP="004F7B3D">
      <w:pPr>
        <w:pStyle w:val="ListParagraph"/>
        <w:numPr>
          <w:ilvl w:val="0"/>
          <w:numId w:val="0"/>
        </w:numPr>
        <w:spacing w:before="0" w:after="0"/>
        <w:ind w:left="360"/>
        <w:rPr>
          <w:color w:val="000000"/>
        </w:rPr>
      </w:pPr>
      <w:r w:rsidRPr="00A73170">
        <w:rPr>
          <w:color w:val="000000"/>
        </w:rPr>
        <w:t>7. DAS President’s Report</w:t>
      </w:r>
    </w:p>
    <w:p w14:paraId="62FAEFE5" w14:textId="77046F49" w:rsidR="004F7B3D" w:rsidRPr="00AD52CC" w:rsidRDefault="004F7B3D" w:rsidP="00AD52CC">
      <w:pPr>
        <w:spacing w:before="0" w:after="0"/>
        <w:rPr>
          <w:color w:val="000000"/>
        </w:rPr>
      </w:pPr>
    </w:p>
    <w:p w14:paraId="64F5582E" w14:textId="3BC6CD8F" w:rsidR="009605E1" w:rsidRDefault="001E6282" w:rsidP="00F3598C">
      <w:pPr>
        <w:pStyle w:val="Heading2"/>
        <w:spacing w:before="0" w:after="0"/>
        <w:rPr>
          <w:b w:val="0"/>
          <w:bCs w:val="0"/>
          <w:sz w:val="20"/>
          <w:szCs w:val="20"/>
        </w:rPr>
      </w:pPr>
      <w:r w:rsidRPr="00BF57A0">
        <w:t>Consent</w:t>
      </w:r>
      <w:r>
        <w:t xml:space="preserve"> </w:t>
      </w:r>
      <w:r w:rsidR="00BF3CF2">
        <w:t>Items</w:t>
      </w:r>
      <w:r w:rsidR="00F3598C">
        <w:t xml:space="preserve"> </w:t>
      </w:r>
      <w:r w:rsidR="00092A50" w:rsidRPr="00F3598C">
        <w:rPr>
          <w:b w:val="0"/>
          <w:bCs w:val="0"/>
          <w:sz w:val="20"/>
          <w:szCs w:val="20"/>
        </w:rPr>
        <w:t>(</w:t>
      </w:r>
      <w:r w:rsidRPr="00F3598C">
        <w:rPr>
          <w:b w:val="0"/>
          <w:bCs w:val="0"/>
          <w:sz w:val="20"/>
          <w:szCs w:val="20"/>
        </w:rPr>
        <w:t>A</w:t>
      </w:r>
      <w:r w:rsidR="00092A50" w:rsidRPr="00F3598C">
        <w:rPr>
          <w:b w:val="0"/>
          <w:bCs w:val="0"/>
          <w:sz w:val="20"/>
          <w:szCs w:val="20"/>
        </w:rPr>
        <w:t>ny</w:t>
      </w:r>
      <w:r w:rsidRPr="00F3598C">
        <w:rPr>
          <w:b w:val="0"/>
          <w:bCs w:val="0"/>
          <w:sz w:val="20"/>
          <w:szCs w:val="20"/>
        </w:rPr>
        <w:t xml:space="preserve"> member of the DAS may request an item be removed for further discussion and separate action.</w:t>
      </w:r>
      <w:r w:rsidR="00092A50" w:rsidRPr="00F3598C">
        <w:rPr>
          <w:b w:val="0"/>
          <w:bCs w:val="0"/>
          <w:sz w:val="20"/>
          <w:szCs w:val="20"/>
        </w:rPr>
        <w:t>)</w:t>
      </w:r>
      <w:r w:rsidRPr="00F3598C">
        <w:rPr>
          <w:b w:val="0"/>
          <w:bCs w:val="0"/>
          <w:sz w:val="20"/>
          <w:szCs w:val="20"/>
        </w:rPr>
        <w:t xml:space="preserve"> </w:t>
      </w:r>
    </w:p>
    <w:p w14:paraId="54C8B88C" w14:textId="5F552D02" w:rsidR="00F3598C" w:rsidRPr="00F3598C" w:rsidRDefault="00F3598C" w:rsidP="00F3598C">
      <w:pPr>
        <w:spacing w:before="0" w:after="0"/>
        <w:rPr>
          <w:sz w:val="16"/>
          <w:szCs w:val="16"/>
        </w:rPr>
      </w:pPr>
    </w:p>
    <w:p w14:paraId="6F0E26F3" w14:textId="33DC2895" w:rsidR="009540BA" w:rsidRDefault="006D4EE7" w:rsidP="00F3598C">
      <w:pPr>
        <w:pStyle w:val="Heading2"/>
        <w:spacing w:before="0" w:after="0"/>
        <w:rPr>
          <w:b w:val="0"/>
          <w:sz w:val="22"/>
          <w:szCs w:val="22"/>
        </w:rPr>
      </w:pPr>
      <w:r>
        <w:t>Decision</w:t>
      </w:r>
      <w:r w:rsidR="00092A50">
        <w:t>s</w:t>
      </w:r>
      <w:r w:rsidR="00986A85">
        <w:t xml:space="preserve"> </w:t>
      </w:r>
      <w:r w:rsidRPr="00092A50">
        <w:rPr>
          <w:b w:val="0"/>
          <w:sz w:val="22"/>
          <w:szCs w:val="22"/>
        </w:rPr>
        <w:t>(1</w:t>
      </w:r>
      <w:r w:rsidR="00D25C6C">
        <w:rPr>
          <w:b w:val="0"/>
          <w:sz w:val="22"/>
          <w:szCs w:val="22"/>
        </w:rPr>
        <w:t>0-15</w:t>
      </w:r>
      <w:r w:rsidR="00986A85" w:rsidRPr="00092A50">
        <w:rPr>
          <w:b w:val="0"/>
          <w:sz w:val="22"/>
          <w:szCs w:val="22"/>
        </w:rPr>
        <w:t xml:space="preserve"> </w:t>
      </w:r>
      <w:r w:rsidRPr="00092A50">
        <w:rPr>
          <w:b w:val="0"/>
          <w:sz w:val="22"/>
          <w:szCs w:val="22"/>
        </w:rPr>
        <w:t>minutes</w:t>
      </w:r>
      <w:r w:rsidR="00986A85" w:rsidRPr="00092A50">
        <w:rPr>
          <w:b w:val="0"/>
          <w:sz w:val="22"/>
          <w:szCs w:val="22"/>
        </w:rPr>
        <w:t xml:space="preserve"> </w:t>
      </w:r>
      <w:r w:rsidRPr="00092A50">
        <w:rPr>
          <w:b w:val="0"/>
          <w:sz w:val="22"/>
          <w:szCs w:val="22"/>
        </w:rPr>
        <w:t>per</w:t>
      </w:r>
      <w:r w:rsidR="00986A85" w:rsidRPr="00092A50">
        <w:rPr>
          <w:b w:val="0"/>
          <w:sz w:val="22"/>
          <w:szCs w:val="22"/>
        </w:rPr>
        <w:t xml:space="preserve"> </w:t>
      </w:r>
      <w:r w:rsidRPr="00092A50">
        <w:rPr>
          <w:b w:val="0"/>
          <w:sz w:val="22"/>
          <w:szCs w:val="22"/>
        </w:rPr>
        <w:t>item)</w:t>
      </w:r>
    </w:p>
    <w:p w14:paraId="08929E4B" w14:textId="18868AFD" w:rsidR="000040C5" w:rsidRDefault="004F7B3D" w:rsidP="000040C5">
      <w:pPr>
        <w:pStyle w:val="ListParagraph"/>
        <w:numPr>
          <w:ilvl w:val="0"/>
          <w:numId w:val="21"/>
        </w:numPr>
        <w:spacing w:before="0" w:after="0"/>
        <w:rPr>
          <w:sz w:val="24"/>
          <w:szCs w:val="24"/>
        </w:rPr>
      </w:pPr>
      <w:r w:rsidRPr="00FF6337">
        <w:rPr>
          <w:sz w:val="24"/>
          <w:szCs w:val="24"/>
        </w:rPr>
        <w:t xml:space="preserve">DAS recommendation to DETC on when to reset </w:t>
      </w:r>
      <w:proofErr w:type="spellStart"/>
      <w:r w:rsidRPr="00FF6337">
        <w:rPr>
          <w:sz w:val="24"/>
          <w:szCs w:val="24"/>
        </w:rPr>
        <w:t>Proctorio</w:t>
      </w:r>
      <w:proofErr w:type="spellEnd"/>
      <w:r w:rsidRPr="00B9223A">
        <w:rPr>
          <w:sz w:val="24"/>
          <w:szCs w:val="24"/>
        </w:rPr>
        <w:t xml:space="preserve"> </w:t>
      </w:r>
      <w:r w:rsidR="00176308" w:rsidRPr="00B24E8F">
        <w:rPr>
          <w:i/>
          <w:iCs/>
        </w:rPr>
        <w:t>(</w:t>
      </w:r>
      <w:r w:rsidR="00B9223A" w:rsidRPr="00B24E8F">
        <w:rPr>
          <w:i/>
          <w:iCs/>
        </w:rPr>
        <w:t>second</w:t>
      </w:r>
      <w:r w:rsidR="00176308" w:rsidRPr="00B24E8F">
        <w:rPr>
          <w:i/>
          <w:iCs/>
        </w:rPr>
        <w:t xml:space="preserve"> reading</w:t>
      </w:r>
      <w:r w:rsidR="00DD5F0B" w:rsidRPr="00B24E8F">
        <w:rPr>
          <w:i/>
          <w:iCs/>
        </w:rPr>
        <w:t>)</w:t>
      </w:r>
      <w:r w:rsidR="00B9223A" w:rsidRPr="00B9223A">
        <w:rPr>
          <w:sz w:val="24"/>
          <w:szCs w:val="24"/>
        </w:rPr>
        <w:t xml:space="preserve"> </w:t>
      </w:r>
    </w:p>
    <w:p w14:paraId="43033C04" w14:textId="77777777" w:rsidR="000040C5" w:rsidRPr="000040C5" w:rsidRDefault="000040C5" w:rsidP="000040C5">
      <w:pPr>
        <w:pStyle w:val="ListParagraph"/>
        <w:numPr>
          <w:ilvl w:val="0"/>
          <w:numId w:val="0"/>
        </w:numPr>
        <w:spacing w:before="0" w:after="0"/>
        <w:ind w:left="630"/>
        <w:rPr>
          <w:sz w:val="24"/>
          <w:szCs w:val="24"/>
        </w:rPr>
      </w:pPr>
    </w:p>
    <w:p w14:paraId="5E2D158C" w14:textId="17CD8C49" w:rsidR="00BF57A0" w:rsidRDefault="00BF57A0" w:rsidP="000040C5">
      <w:pPr>
        <w:pStyle w:val="Heading2"/>
        <w:spacing w:before="0" w:after="0"/>
        <w:rPr>
          <w:b w:val="0"/>
          <w:sz w:val="22"/>
          <w:szCs w:val="22"/>
        </w:rPr>
      </w:pPr>
      <w:r w:rsidRPr="00BF57A0">
        <w:t>Reports</w:t>
      </w:r>
      <w:r>
        <w:t xml:space="preserve"> </w:t>
      </w:r>
      <w:r w:rsidRPr="00BF57A0">
        <w:rPr>
          <w:b w:val="0"/>
          <w:sz w:val="22"/>
          <w:szCs w:val="22"/>
        </w:rPr>
        <w:t xml:space="preserve">(5 minutes per </w:t>
      </w:r>
      <w:r w:rsidR="00456B25">
        <w:rPr>
          <w:b w:val="0"/>
          <w:sz w:val="22"/>
          <w:szCs w:val="22"/>
        </w:rPr>
        <w:t>report + 5 minutes for questions)</w:t>
      </w:r>
    </w:p>
    <w:p w14:paraId="49BC3D4F" w14:textId="1AE37D28" w:rsidR="00FF40A6" w:rsidRPr="00FF40A6" w:rsidRDefault="00FF40A6" w:rsidP="00CA66F4">
      <w:pPr>
        <w:pStyle w:val="ListParagraph"/>
        <w:numPr>
          <w:ilvl w:val="0"/>
          <w:numId w:val="21"/>
        </w:numPr>
        <w:rPr>
          <w:i/>
          <w:iCs/>
          <w:sz w:val="24"/>
          <w:szCs w:val="24"/>
        </w:rPr>
      </w:pPr>
      <w:r w:rsidRPr="00FF6337">
        <w:rPr>
          <w:rFonts w:ascii="Calibri" w:hAnsi="Calibri" w:cs="Calibri"/>
          <w:color w:val="242424"/>
          <w:sz w:val="24"/>
          <w:szCs w:val="24"/>
          <w:shd w:val="clear" w:color="auto" w:fill="FFFFFF"/>
        </w:rPr>
        <w:t> </w:t>
      </w:r>
      <w:r w:rsidRPr="00FF6337">
        <w:rPr>
          <w:rFonts w:ascii="Calibri" w:hAnsi="Calibri" w:cs="Calibri"/>
          <w:color w:val="242424"/>
          <w:sz w:val="24"/>
          <w:szCs w:val="24"/>
          <w:shd w:val="clear" w:color="auto" w:fill="FFFFFF"/>
        </w:rPr>
        <w:t>N</w:t>
      </w:r>
      <w:r w:rsidRPr="00FF6337">
        <w:rPr>
          <w:rFonts w:ascii="Calibri" w:hAnsi="Calibri" w:cs="Calibri"/>
          <w:color w:val="242424"/>
          <w:sz w:val="24"/>
          <w:szCs w:val="24"/>
          <w:shd w:val="clear" w:color="auto" w:fill="FFFFFF"/>
        </w:rPr>
        <w:t xml:space="preserve">on-renewal of </w:t>
      </w:r>
      <w:proofErr w:type="spellStart"/>
      <w:r w:rsidRPr="00FF6337">
        <w:rPr>
          <w:rFonts w:ascii="Calibri" w:hAnsi="Calibri" w:cs="Calibri"/>
          <w:color w:val="242424"/>
          <w:sz w:val="24"/>
          <w:szCs w:val="24"/>
          <w:shd w:val="clear" w:color="auto" w:fill="FFFFFF"/>
        </w:rPr>
        <w:t>Proctorio</w:t>
      </w:r>
      <w:proofErr w:type="spellEnd"/>
      <w:r w:rsidRPr="00FF6337">
        <w:rPr>
          <w:rFonts w:ascii="Calibri" w:hAnsi="Calibri" w:cs="Calibri"/>
          <w:color w:val="242424"/>
          <w:sz w:val="24"/>
          <w:szCs w:val="24"/>
          <w:shd w:val="clear" w:color="auto" w:fill="FFFFFF"/>
        </w:rPr>
        <w:t xml:space="preserve"> at end of </w:t>
      </w:r>
      <w:r w:rsidRPr="00FF6337">
        <w:rPr>
          <w:rFonts w:ascii="Calibri" w:hAnsi="Calibri" w:cs="Calibri"/>
          <w:color w:val="242424"/>
          <w:sz w:val="24"/>
          <w:szCs w:val="24"/>
          <w:shd w:val="clear" w:color="auto" w:fill="FFFFFF"/>
        </w:rPr>
        <w:t>2023</w:t>
      </w:r>
      <w:r w:rsidRPr="00FF6337">
        <w:rPr>
          <w:rFonts w:ascii="Calibri" w:hAnsi="Calibri" w:cs="Calibri"/>
          <w:color w:val="242424"/>
          <w:sz w:val="24"/>
          <w:szCs w:val="24"/>
          <w:shd w:val="clear" w:color="auto" w:fill="FFFFFF"/>
        </w:rPr>
        <w:t xml:space="preserve"> Fiscal year</w:t>
      </w:r>
      <w:r>
        <w:rPr>
          <w:rFonts w:ascii="Calibri" w:hAnsi="Calibri" w:cs="Calibri"/>
          <w:color w:val="242424"/>
          <w:shd w:val="clear" w:color="auto" w:fill="FFFFFF"/>
        </w:rPr>
        <w:t xml:space="preserve"> – </w:t>
      </w:r>
      <w:r w:rsidR="00DD5F0B">
        <w:rPr>
          <w:rFonts w:ascii="Calibri" w:hAnsi="Calibri" w:cs="Calibri"/>
          <w:i/>
          <w:iCs/>
          <w:color w:val="242424"/>
          <w:shd w:val="clear" w:color="auto" w:fill="FFFFFF"/>
        </w:rPr>
        <w:t>DETC</w:t>
      </w:r>
      <w:r w:rsidRPr="00FF40A6">
        <w:rPr>
          <w:rFonts w:ascii="Calibri" w:hAnsi="Calibri" w:cs="Calibri"/>
          <w:i/>
          <w:iCs/>
          <w:color w:val="242424"/>
          <w:shd w:val="clear" w:color="auto" w:fill="FFFFFF"/>
        </w:rPr>
        <w:t xml:space="preserve"> </w:t>
      </w:r>
      <w:r w:rsidR="00DD5F0B">
        <w:rPr>
          <w:rFonts w:ascii="Calibri" w:hAnsi="Calibri" w:cs="Calibri"/>
          <w:i/>
          <w:iCs/>
          <w:color w:val="242424"/>
          <w:shd w:val="clear" w:color="auto" w:fill="FFFFFF"/>
        </w:rPr>
        <w:t>C</w:t>
      </w:r>
      <w:r w:rsidRPr="00FF40A6">
        <w:rPr>
          <w:rFonts w:ascii="Calibri" w:hAnsi="Calibri" w:cs="Calibri"/>
          <w:i/>
          <w:iCs/>
          <w:color w:val="242424"/>
          <w:shd w:val="clear" w:color="auto" w:fill="FFFFFF"/>
        </w:rPr>
        <w:t>o-chair</w:t>
      </w:r>
      <w:r w:rsidR="000040C5">
        <w:rPr>
          <w:rFonts w:ascii="Calibri" w:hAnsi="Calibri" w:cs="Calibri"/>
          <w:i/>
          <w:iCs/>
          <w:color w:val="242424"/>
          <w:shd w:val="clear" w:color="auto" w:fill="FFFFFF"/>
        </w:rPr>
        <w:t>,</w:t>
      </w:r>
      <w:r w:rsidRPr="00FF40A6">
        <w:rPr>
          <w:rFonts w:ascii="Calibri" w:hAnsi="Calibri" w:cs="Calibri"/>
          <w:i/>
          <w:iCs/>
          <w:color w:val="242424"/>
          <w:shd w:val="clear" w:color="auto" w:fill="FFFFFF"/>
        </w:rPr>
        <w:t xml:space="preserve"> Morgan Murphy</w:t>
      </w:r>
    </w:p>
    <w:p w14:paraId="4D036F31" w14:textId="31977801" w:rsidR="00B24E8F" w:rsidRPr="007B5AB8" w:rsidRDefault="00CA66F4" w:rsidP="006F336A">
      <w:pPr>
        <w:pStyle w:val="ListParagraph"/>
        <w:numPr>
          <w:ilvl w:val="0"/>
          <w:numId w:val="21"/>
        </w:numPr>
        <w:rPr>
          <w:sz w:val="24"/>
          <w:szCs w:val="24"/>
        </w:rPr>
      </w:pPr>
      <w:r w:rsidRPr="00FF6337">
        <w:rPr>
          <w:sz w:val="24"/>
          <w:szCs w:val="24"/>
        </w:rPr>
        <w:t>AB-2881: Student Parents</w:t>
      </w:r>
      <w:r w:rsidR="000040C5">
        <w:rPr>
          <w:sz w:val="24"/>
          <w:szCs w:val="24"/>
        </w:rPr>
        <w:t xml:space="preserve"> </w:t>
      </w:r>
      <w:r w:rsidRPr="004B218E">
        <w:rPr>
          <w:sz w:val="24"/>
          <w:szCs w:val="24"/>
        </w:rPr>
        <w:t xml:space="preserve">– </w:t>
      </w:r>
      <w:r w:rsidR="00FF6337">
        <w:rPr>
          <w:i/>
          <w:iCs/>
        </w:rPr>
        <w:t>AVC Educational Programs &amp; Student Success</w:t>
      </w:r>
      <w:r w:rsidR="000040C5">
        <w:rPr>
          <w:i/>
          <w:iCs/>
        </w:rPr>
        <w:t>,</w:t>
      </w:r>
      <w:r w:rsidRPr="00DD5F0B">
        <w:rPr>
          <w:i/>
          <w:iCs/>
        </w:rPr>
        <w:t xml:space="preserve"> Sonia Ortiz-Mercado</w:t>
      </w:r>
      <w:r w:rsidR="000040C5">
        <w:rPr>
          <w:i/>
          <w:iCs/>
        </w:rPr>
        <w:t xml:space="preserve"> </w:t>
      </w:r>
      <w:r w:rsidR="000040C5" w:rsidRPr="00FF6337">
        <w:t>(4:00pm)</w:t>
      </w:r>
    </w:p>
    <w:p w14:paraId="292EA566" w14:textId="7A6D452B" w:rsidR="001D5785" w:rsidRDefault="006D4EE7" w:rsidP="006F336A">
      <w:pPr>
        <w:pStyle w:val="Heading2"/>
        <w:rPr>
          <w:b w:val="0"/>
          <w:sz w:val="22"/>
          <w:szCs w:val="22"/>
        </w:rPr>
      </w:pPr>
      <w:r w:rsidRPr="00BF57A0">
        <w:t>Discussion</w:t>
      </w:r>
      <w:r w:rsidR="00092A50" w:rsidRPr="00BF57A0">
        <w:t>s</w:t>
      </w:r>
      <w:r w:rsidR="00986A85">
        <w:t xml:space="preserve"> </w:t>
      </w:r>
      <w:r w:rsidRPr="00092A50">
        <w:rPr>
          <w:b w:val="0"/>
          <w:sz w:val="22"/>
          <w:szCs w:val="22"/>
        </w:rPr>
        <w:t>(</w:t>
      </w:r>
      <w:r w:rsidR="00D25C6C">
        <w:rPr>
          <w:b w:val="0"/>
          <w:sz w:val="22"/>
          <w:szCs w:val="22"/>
        </w:rPr>
        <w:t>10-</w:t>
      </w:r>
      <w:r w:rsidRPr="00092A50">
        <w:rPr>
          <w:b w:val="0"/>
          <w:sz w:val="22"/>
          <w:szCs w:val="22"/>
        </w:rPr>
        <w:t>15</w:t>
      </w:r>
      <w:r w:rsidR="00986A85" w:rsidRPr="00092A50">
        <w:rPr>
          <w:b w:val="0"/>
          <w:sz w:val="22"/>
          <w:szCs w:val="22"/>
        </w:rPr>
        <w:t xml:space="preserve"> </w:t>
      </w:r>
      <w:r w:rsidRPr="00092A50">
        <w:rPr>
          <w:b w:val="0"/>
          <w:sz w:val="22"/>
          <w:szCs w:val="22"/>
        </w:rPr>
        <w:t>minutes</w:t>
      </w:r>
      <w:r w:rsidR="00986A85" w:rsidRPr="00092A50">
        <w:rPr>
          <w:b w:val="0"/>
          <w:sz w:val="22"/>
          <w:szCs w:val="22"/>
        </w:rPr>
        <w:t xml:space="preserve"> </w:t>
      </w:r>
      <w:r w:rsidRPr="00092A50">
        <w:rPr>
          <w:b w:val="0"/>
          <w:sz w:val="22"/>
          <w:szCs w:val="22"/>
        </w:rPr>
        <w:t>per</w:t>
      </w:r>
      <w:r w:rsidR="00986A85" w:rsidRPr="00092A50">
        <w:rPr>
          <w:b w:val="0"/>
          <w:sz w:val="22"/>
          <w:szCs w:val="22"/>
        </w:rPr>
        <w:t xml:space="preserve"> </w:t>
      </w:r>
      <w:r w:rsidRPr="00092A50">
        <w:rPr>
          <w:b w:val="0"/>
          <w:sz w:val="22"/>
          <w:szCs w:val="22"/>
        </w:rPr>
        <w:t>item)</w:t>
      </w:r>
    </w:p>
    <w:p w14:paraId="1D3EF9C9" w14:textId="222ADD07" w:rsidR="004B218E" w:rsidRPr="00FF6337" w:rsidRDefault="004B218E" w:rsidP="004B218E">
      <w:pPr>
        <w:pStyle w:val="ListParagraph"/>
        <w:numPr>
          <w:ilvl w:val="0"/>
          <w:numId w:val="21"/>
        </w:numPr>
        <w:rPr>
          <w:sz w:val="24"/>
          <w:szCs w:val="24"/>
        </w:rPr>
      </w:pPr>
      <w:r w:rsidRPr="00FF6337">
        <w:rPr>
          <w:sz w:val="24"/>
          <w:szCs w:val="24"/>
        </w:rPr>
        <w:t>Support for AB 1705 implementation</w:t>
      </w:r>
    </w:p>
    <w:p w14:paraId="616E1288" w14:textId="3B969311" w:rsidR="004B218E" w:rsidRPr="00FF6337" w:rsidRDefault="00214D5A" w:rsidP="004B218E">
      <w:pPr>
        <w:pStyle w:val="ListParagraph"/>
        <w:numPr>
          <w:ilvl w:val="0"/>
          <w:numId w:val="21"/>
        </w:numPr>
        <w:rPr>
          <w:sz w:val="24"/>
          <w:szCs w:val="24"/>
        </w:rPr>
      </w:pPr>
      <w:r w:rsidRPr="00FF6337">
        <w:rPr>
          <w:sz w:val="24"/>
          <w:szCs w:val="24"/>
        </w:rPr>
        <w:t xml:space="preserve">Student-facing information on </w:t>
      </w:r>
      <w:r w:rsidR="004B218E" w:rsidRPr="00FF6337">
        <w:rPr>
          <w:sz w:val="24"/>
          <w:szCs w:val="24"/>
        </w:rPr>
        <w:t>Academic Conduct</w:t>
      </w:r>
      <w:r w:rsidRPr="00FF6337">
        <w:rPr>
          <w:sz w:val="24"/>
          <w:szCs w:val="24"/>
        </w:rPr>
        <w:t xml:space="preserve"> across Colleges</w:t>
      </w:r>
    </w:p>
    <w:p w14:paraId="1D028F14" w14:textId="03EFD18E" w:rsidR="004B218E" w:rsidRPr="00FF6337" w:rsidRDefault="004B218E" w:rsidP="004B218E">
      <w:pPr>
        <w:pStyle w:val="ListParagraph"/>
        <w:numPr>
          <w:ilvl w:val="0"/>
          <w:numId w:val="21"/>
        </w:numPr>
        <w:rPr>
          <w:sz w:val="24"/>
          <w:szCs w:val="24"/>
        </w:rPr>
      </w:pPr>
      <w:r w:rsidRPr="00FF6337">
        <w:rPr>
          <w:sz w:val="24"/>
          <w:szCs w:val="24"/>
        </w:rPr>
        <w:t xml:space="preserve">Collegial </w:t>
      </w:r>
      <w:r w:rsidR="00420921" w:rsidRPr="00FF6337">
        <w:rPr>
          <w:sz w:val="24"/>
          <w:szCs w:val="24"/>
        </w:rPr>
        <w:t>Consultation</w:t>
      </w:r>
    </w:p>
    <w:p w14:paraId="29DCF494" w14:textId="3C9BCC68" w:rsidR="00EE1991" w:rsidRDefault="00EE1991" w:rsidP="00EE1991">
      <w:pPr>
        <w:pStyle w:val="Heading2"/>
      </w:pPr>
      <w:r>
        <w:t>Items from Colleges for District Academic Senate Consideration</w:t>
      </w:r>
    </w:p>
    <w:p w14:paraId="0B452567" w14:textId="77777777" w:rsidR="004B218E" w:rsidRDefault="004B218E" w:rsidP="003C1675">
      <w:pPr>
        <w:pStyle w:val="Heading2"/>
      </w:pPr>
    </w:p>
    <w:p w14:paraId="6A19BBA5" w14:textId="2E018481" w:rsidR="00465B58" w:rsidRPr="00465B58" w:rsidRDefault="00456B25" w:rsidP="003C1675">
      <w:pPr>
        <w:pStyle w:val="Heading2"/>
        <w:rPr>
          <w:b w:val="0"/>
          <w:sz w:val="22"/>
          <w:szCs w:val="22"/>
        </w:rPr>
      </w:pPr>
      <w:r>
        <w:t xml:space="preserve">Committee </w:t>
      </w:r>
      <w:r w:rsidR="001B091D">
        <w:t>Reports</w:t>
      </w:r>
      <w:r w:rsidR="00BF57A0">
        <w:t xml:space="preserve"> </w:t>
      </w:r>
      <w:r w:rsidR="006D4EE7" w:rsidRPr="00BF57A0">
        <w:rPr>
          <w:b w:val="0"/>
          <w:sz w:val="22"/>
          <w:szCs w:val="22"/>
        </w:rPr>
        <w:t>(as</w:t>
      </w:r>
      <w:r w:rsidR="00986A85" w:rsidRPr="00BF57A0">
        <w:rPr>
          <w:b w:val="0"/>
          <w:sz w:val="22"/>
          <w:szCs w:val="22"/>
        </w:rPr>
        <w:t xml:space="preserve"> </w:t>
      </w:r>
      <w:r w:rsidR="006D4EE7" w:rsidRPr="00BF57A0">
        <w:rPr>
          <w:b w:val="0"/>
          <w:sz w:val="22"/>
          <w:szCs w:val="22"/>
        </w:rPr>
        <w:t>time</w:t>
      </w:r>
      <w:r w:rsidR="00986A85" w:rsidRPr="00BF57A0">
        <w:rPr>
          <w:b w:val="0"/>
          <w:sz w:val="22"/>
          <w:szCs w:val="22"/>
        </w:rPr>
        <w:t xml:space="preserve"> </w:t>
      </w:r>
      <w:r w:rsidR="006D4EE7" w:rsidRPr="00BF57A0">
        <w:rPr>
          <w:b w:val="0"/>
          <w:sz w:val="22"/>
          <w:szCs w:val="22"/>
        </w:rPr>
        <w:t>permits</w:t>
      </w:r>
      <w:r>
        <w:rPr>
          <w:b w:val="0"/>
          <w:sz w:val="22"/>
          <w:szCs w:val="22"/>
        </w:rPr>
        <w:t>, w</w:t>
      </w:r>
      <w:r w:rsidR="00465B58" w:rsidRPr="00465B58">
        <w:rPr>
          <w:b w:val="0"/>
          <w:sz w:val="22"/>
          <w:szCs w:val="22"/>
        </w:rPr>
        <w:t>ritten reports will be posted to Canvas supporting material section and included in subsequent meeting minutes</w:t>
      </w:r>
      <w:r>
        <w:rPr>
          <w:b w:val="0"/>
          <w:sz w:val="22"/>
          <w:szCs w:val="22"/>
        </w:rPr>
        <w:t>)</w:t>
      </w:r>
    </w:p>
    <w:p w14:paraId="53889220" w14:textId="50C82637" w:rsidR="006D4EE7" w:rsidRPr="00465B58" w:rsidRDefault="006D4EE7" w:rsidP="00253A80">
      <w:pPr>
        <w:pStyle w:val="ListParagraph"/>
        <w:numPr>
          <w:ilvl w:val="0"/>
          <w:numId w:val="2"/>
        </w:numPr>
        <w:spacing w:before="0" w:after="0"/>
        <w:rPr>
          <w:i/>
        </w:rPr>
      </w:pPr>
      <w:r>
        <w:t>District</w:t>
      </w:r>
      <w:r w:rsidR="00986A85">
        <w:t xml:space="preserve"> </w:t>
      </w:r>
      <w:r>
        <w:t>Curriculum</w:t>
      </w:r>
      <w:r w:rsidR="00986A85">
        <w:t xml:space="preserve"> </w:t>
      </w:r>
      <w:r>
        <w:t>Coordinating</w:t>
      </w:r>
      <w:r w:rsidR="00986A85">
        <w:t xml:space="preserve"> </w:t>
      </w:r>
      <w:r>
        <w:t>Committee</w:t>
      </w:r>
      <w:r w:rsidR="00986A85">
        <w:t xml:space="preserve"> </w:t>
      </w:r>
      <w:r>
        <w:t>(DCCC)</w:t>
      </w:r>
      <w:r w:rsidR="00986A85">
        <w:t xml:space="preserve"> </w:t>
      </w:r>
      <w:r w:rsidR="00465B58">
        <w:t xml:space="preserve">– </w:t>
      </w:r>
      <w:r w:rsidR="00465B58" w:rsidRPr="00465B58">
        <w:rPr>
          <w:i/>
        </w:rPr>
        <w:t>Bill Simpson</w:t>
      </w:r>
    </w:p>
    <w:p w14:paraId="395AC857" w14:textId="5FF5E6C9" w:rsidR="006D4EE7" w:rsidRPr="00465B58" w:rsidRDefault="006D4EE7" w:rsidP="00253A80">
      <w:pPr>
        <w:pStyle w:val="ListParagraph"/>
        <w:numPr>
          <w:ilvl w:val="0"/>
          <w:numId w:val="2"/>
        </w:numPr>
        <w:spacing w:before="0" w:after="0"/>
        <w:rPr>
          <w:i/>
        </w:rPr>
      </w:pPr>
      <w:r>
        <w:t>District</w:t>
      </w:r>
      <w:r w:rsidR="00986A85">
        <w:t xml:space="preserve"> </w:t>
      </w:r>
      <w:r>
        <w:t>Equity</w:t>
      </w:r>
      <w:r w:rsidR="00986A85">
        <w:t xml:space="preserve"> </w:t>
      </w:r>
      <w:r>
        <w:t>&amp;</w:t>
      </w:r>
      <w:r w:rsidR="00986A85">
        <w:t xml:space="preserve"> </w:t>
      </w:r>
      <w:r>
        <w:t>Student</w:t>
      </w:r>
      <w:r w:rsidR="00986A85">
        <w:t xml:space="preserve"> </w:t>
      </w:r>
      <w:r>
        <w:t>Success</w:t>
      </w:r>
      <w:r w:rsidR="00986A85">
        <w:t xml:space="preserve"> </w:t>
      </w:r>
      <w:r>
        <w:t>Committee</w:t>
      </w:r>
      <w:r w:rsidR="00986A85">
        <w:t xml:space="preserve"> </w:t>
      </w:r>
      <w:r>
        <w:t>(DESSC)</w:t>
      </w:r>
      <w:r w:rsidR="00986A85">
        <w:t xml:space="preserve"> </w:t>
      </w:r>
      <w:r w:rsidR="00465B58">
        <w:t xml:space="preserve">– </w:t>
      </w:r>
      <w:proofErr w:type="spellStart"/>
      <w:r w:rsidR="00DA1D21" w:rsidRPr="00465B58">
        <w:rPr>
          <w:i/>
        </w:rPr>
        <w:t>Ea</w:t>
      </w:r>
      <w:proofErr w:type="spellEnd"/>
      <w:r w:rsidR="00DA1D21" w:rsidRPr="00465B58">
        <w:rPr>
          <w:i/>
        </w:rPr>
        <w:t xml:space="preserve"> Edwards</w:t>
      </w:r>
    </w:p>
    <w:p w14:paraId="1149C908" w14:textId="242E3D12" w:rsidR="00D067B3" w:rsidRPr="00465B58" w:rsidRDefault="006D4EE7" w:rsidP="00253A80">
      <w:pPr>
        <w:pStyle w:val="ListParagraph"/>
        <w:numPr>
          <w:ilvl w:val="0"/>
          <w:numId w:val="2"/>
        </w:numPr>
        <w:spacing w:before="0" w:after="0"/>
        <w:rPr>
          <w:i/>
        </w:rPr>
      </w:pPr>
      <w:r>
        <w:t>District</w:t>
      </w:r>
      <w:r w:rsidR="00986A85">
        <w:t xml:space="preserve"> </w:t>
      </w:r>
      <w:r>
        <w:t>Educational</w:t>
      </w:r>
      <w:r w:rsidR="00986A85">
        <w:t xml:space="preserve"> </w:t>
      </w:r>
      <w:r>
        <w:t>Technology</w:t>
      </w:r>
      <w:r w:rsidR="00986A85">
        <w:t xml:space="preserve"> </w:t>
      </w:r>
      <w:r>
        <w:t>Committee</w:t>
      </w:r>
      <w:r w:rsidR="00986A85">
        <w:t xml:space="preserve"> </w:t>
      </w:r>
      <w:r>
        <w:t>(DETC)</w:t>
      </w:r>
      <w:r w:rsidR="00986A85">
        <w:t xml:space="preserve"> </w:t>
      </w:r>
      <w:r w:rsidR="00465B58">
        <w:t>–</w:t>
      </w:r>
      <w:r w:rsidR="004A06A9">
        <w:t xml:space="preserve"> </w:t>
      </w:r>
      <w:r w:rsidR="00DA1D21" w:rsidRPr="00465B58">
        <w:rPr>
          <w:i/>
        </w:rPr>
        <w:t>Morgan Murphy</w:t>
      </w:r>
    </w:p>
    <w:p w14:paraId="679496DD" w14:textId="411233D7" w:rsidR="00465B58" w:rsidRDefault="00465B58" w:rsidP="00253A80">
      <w:pPr>
        <w:pStyle w:val="ListParagraph"/>
        <w:numPr>
          <w:ilvl w:val="0"/>
          <w:numId w:val="2"/>
        </w:numPr>
        <w:spacing w:before="0" w:after="0"/>
      </w:pPr>
      <w:r>
        <w:lastRenderedPageBreak/>
        <w:t xml:space="preserve">Prison &amp; Reentry Education Program Committee (PREP) – </w:t>
      </w:r>
      <w:r w:rsidRPr="00465B58">
        <w:rPr>
          <w:i/>
        </w:rPr>
        <w:t>Kalinda Jones,</w:t>
      </w:r>
      <w:r>
        <w:t xml:space="preserve"> </w:t>
      </w:r>
      <w:r w:rsidRPr="0041557C">
        <w:rPr>
          <w:i/>
        </w:rPr>
        <w:t>Georgine Hod</w:t>
      </w:r>
      <w:r w:rsidR="000A59F4" w:rsidRPr="0041557C">
        <w:rPr>
          <w:i/>
        </w:rPr>
        <w:t>gkinson</w:t>
      </w:r>
    </w:p>
    <w:p w14:paraId="27A970C6" w14:textId="69F1CDEA" w:rsidR="00AC0937" w:rsidRDefault="00AC0937" w:rsidP="00513F58">
      <w:pPr>
        <w:pStyle w:val="ListParagraph"/>
        <w:numPr>
          <w:ilvl w:val="0"/>
          <w:numId w:val="2"/>
        </w:numPr>
        <w:spacing w:before="0" w:after="0"/>
        <w:rPr>
          <w:i/>
        </w:rPr>
      </w:pPr>
      <w:r>
        <w:t xml:space="preserve">Ethnic Studies Council – </w:t>
      </w:r>
      <w:r w:rsidRPr="00AC0937">
        <w:rPr>
          <w:i/>
        </w:rPr>
        <w:t>Tammy Cheshire, Keith Heningburg</w:t>
      </w:r>
    </w:p>
    <w:p w14:paraId="7C757C45" w14:textId="4DAE4406" w:rsidR="008F4F07" w:rsidRPr="00513F58" w:rsidRDefault="008F4F07" w:rsidP="00513F58">
      <w:pPr>
        <w:pStyle w:val="ListParagraph"/>
        <w:numPr>
          <w:ilvl w:val="0"/>
          <w:numId w:val="2"/>
        </w:numPr>
        <w:spacing w:before="0" w:after="0"/>
        <w:rPr>
          <w:i/>
        </w:rPr>
      </w:pPr>
      <w:r>
        <w:rPr>
          <w:iCs/>
        </w:rPr>
        <w:t xml:space="preserve">Instructional Accessibility </w:t>
      </w:r>
      <w:proofErr w:type="gramStart"/>
      <w:r>
        <w:rPr>
          <w:iCs/>
        </w:rPr>
        <w:t xml:space="preserve">Committee </w:t>
      </w:r>
      <w:r>
        <w:rPr>
          <w:i/>
        </w:rPr>
        <w:t xml:space="preserve"> -</w:t>
      </w:r>
      <w:proofErr w:type="gramEnd"/>
      <w:r>
        <w:rPr>
          <w:i/>
        </w:rPr>
        <w:t xml:space="preserve"> Kandace Knudson</w:t>
      </w:r>
    </w:p>
    <w:p w14:paraId="11AD8003" w14:textId="30F6E73B" w:rsidR="006D4EE7" w:rsidRDefault="006D4EE7" w:rsidP="00253A80">
      <w:pPr>
        <w:pStyle w:val="ListParagraph"/>
        <w:numPr>
          <w:ilvl w:val="0"/>
          <w:numId w:val="2"/>
        </w:numPr>
        <w:spacing w:before="0" w:after="0"/>
      </w:pPr>
      <w:r>
        <w:t>Other</w:t>
      </w:r>
      <w:r w:rsidR="00986A85">
        <w:t xml:space="preserve"> </w:t>
      </w:r>
      <w:r>
        <w:t>meeting</w:t>
      </w:r>
      <w:r w:rsidR="00986A85">
        <w:t xml:space="preserve"> </w:t>
      </w:r>
      <w:r>
        <w:t>reports</w:t>
      </w:r>
    </w:p>
    <w:p w14:paraId="6B984BC9" w14:textId="0B9E548B" w:rsidR="003B2441" w:rsidRDefault="006D4EE7" w:rsidP="00253A80">
      <w:pPr>
        <w:pStyle w:val="ListParagraph"/>
        <w:numPr>
          <w:ilvl w:val="1"/>
          <w:numId w:val="2"/>
        </w:numPr>
        <w:spacing w:before="0" w:after="0"/>
      </w:pPr>
      <w:r>
        <w:t>Budget</w:t>
      </w:r>
      <w:r w:rsidR="00986A85">
        <w:t xml:space="preserve"> </w:t>
      </w:r>
      <w:r w:rsidR="001B091D">
        <w:t xml:space="preserve">– </w:t>
      </w:r>
      <w:r w:rsidR="001B091D">
        <w:rPr>
          <w:i/>
        </w:rPr>
        <w:t>Troy Myers</w:t>
      </w:r>
    </w:p>
    <w:p w14:paraId="0E9F228C" w14:textId="21D4C914" w:rsidR="00396FB3" w:rsidRPr="00BC65A4" w:rsidRDefault="006D4EE7" w:rsidP="00253A80">
      <w:pPr>
        <w:pStyle w:val="ListParagraph"/>
        <w:numPr>
          <w:ilvl w:val="1"/>
          <w:numId w:val="2"/>
        </w:numPr>
        <w:spacing w:before="0" w:after="0"/>
      </w:pPr>
      <w:r w:rsidRPr="00B44553">
        <w:t>Calendar</w:t>
      </w:r>
    </w:p>
    <w:p w14:paraId="643A1F01" w14:textId="383076BE" w:rsidR="00EE1991" w:rsidRDefault="00881523" w:rsidP="00FE2E05">
      <w:pPr>
        <w:pStyle w:val="ListParagraph"/>
        <w:numPr>
          <w:ilvl w:val="0"/>
          <w:numId w:val="2"/>
        </w:numPr>
        <w:spacing w:before="0" w:after="0"/>
      </w:pPr>
      <w:r>
        <w:t xml:space="preserve">LRCFT </w:t>
      </w:r>
      <w:r w:rsidR="00456B25">
        <w:t xml:space="preserve">– </w:t>
      </w:r>
      <w:r w:rsidR="00456B25">
        <w:rPr>
          <w:i/>
        </w:rPr>
        <w:t>Jason Newman</w:t>
      </w:r>
    </w:p>
    <w:p w14:paraId="61FEBA99" w14:textId="64931A85" w:rsidR="00B24E8F" w:rsidRPr="004B218E" w:rsidRDefault="00B24E8F" w:rsidP="00B24E8F">
      <w:pPr>
        <w:rPr>
          <w:b/>
          <w:bCs/>
          <w:sz w:val="24"/>
          <w:szCs w:val="24"/>
        </w:rPr>
      </w:pPr>
      <w:r w:rsidRPr="004B218E">
        <w:rPr>
          <w:b/>
          <w:bCs/>
          <w:sz w:val="24"/>
          <w:szCs w:val="24"/>
        </w:rPr>
        <w:t xml:space="preserve">Future </w:t>
      </w:r>
      <w:r>
        <w:rPr>
          <w:b/>
          <w:bCs/>
          <w:sz w:val="24"/>
          <w:szCs w:val="24"/>
        </w:rPr>
        <w:t>R</w:t>
      </w:r>
      <w:r w:rsidRPr="004B218E">
        <w:rPr>
          <w:b/>
          <w:bCs/>
          <w:sz w:val="24"/>
          <w:szCs w:val="24"/>
        </w:rPr>
        <w:t xml:space="preserve">eturning </w:t>
      </w:r>
      <w:r>
        <w:rPr>
          <w:b/>
          <w:bCs/>
          <w:sz w:val="24"/>
          <w:szCs w:val="24"/>
        </w:rPr>
        <w:t>I</w:t>
      </w:r>
      <w:r w:rsidRPr="004B218E">
        <w:rPr>
          <w:b/>
          <w:bCs/>
          <w:sz w:val="24"/>
          <w:szCs w:val="24"/>
        </w:rPr>
        <w:t>tems:</w:t>
      </w:r>
    </w:p>
    <w:p w14:paraId="04497B4B" w14:textId="77777777" w:rsidR="00B24E8F" w:rsidRPr="000040C5" w:rsidRDefault="00B24E8F" w:rsidP="00B24E8F">
      <w:pPr>
        <w:pStyle w:val="ListParagraph"/>
        <w:numPr>
          <w:ilvl w:val="0"/>
          <w:numId w:val="35"/>
        </w:numPr>
      </w:pPr>
      <w:r w:rsidRPr="000040C5">
        <w:t xml:space="preserve">Learning Communities priority registration </w:t>
      </w:r>
    </w:p>
    <w:p w14:paraId="120B9B74" w14:textId="77777777" w:rsidR="00B24E8F" w:rsidRPr="000040C5" w:rsidRDefault="00B24E8F" w:rsidP="00B24E8F">
      <w:pPr>
        <w:pStyle w:val="ListParagraph"/>
        <w:numPr>
          <w:ilvl w:val="0"/>
          <w:numId w:val="35"/>
        </w:numPr>
      </w:pPr>
      <w:r w:rsidRPr="000040C5">
        <w:t xml:space="preserve">Revisions to Los Rios Regulation </w:t>
      </w:r>
      <w:hyperlink r:id="rId9" w:history="1">
        <w:r w:rsidRPr="000040C5">
          <w:rPr>
            <w:rStyle w:val="Hyperlink"/>
          </w:rPr>
          <w:t>R-3412</w:t>
        </w:r>
      </w:hyperlink>
      <w:r w:rsidRPr="000040C5">
        <w:t xml:space="preserve"> (Participatory Governance/Academic Senate) </w:t>
      </w:r>
    </w:p>
    <w:p w14:paraId="62577540" w14:textId="77777777" w:rsidR="00B24E8F" w:rsidRPr="000040C5" w:rsidRDefault="00B24E8F" w:rsidP="00B24E8F">
      <w:pPr>
        <w:pStyle w:val="ListParagraph"/>
        <w:numPr>
          <w:ilvl w:val="0"/>
          <w:numId w:val="35"/>
        </w:numPr>
      </w:pPr>
      <w:r w:rsidRPr="000040C5">
        <w:t xml:space="preserve">Los Rios Policy </w:t>
      </w:r>
      <w:hyperlink r:id="rId10" w:history="1">
        <w:r w:rsidRPr="000040C5">
          <w:rPr>
            <w:rStyle w:val="Hyperlink"/>
          </w:rPr>
          <w:t>P-2222</w:t>
        </w:r>
      </w:hyperlink>
      <w:r w:rsidRPr="000040C5">
        <w:t xml:space="preserve"> &amp; Regulation </w:t>
      </w:r>
      <w:hyperlink r:id="rId11" w:history="1">
        <w:r w:rsidRPr="000040C5">
          <w:rPr>
            <w:rStyle w:val="Hyperlink"/>
          </w:rPr>
          <w:t>R-2222</w:t>
        </w:r>
      </w:hyperlink>
      <w:r w:rsidRPr="000040C5">
        <w:t xml:space="preserve"> (Attendance)</w:t>
      </w:r>
    </w:p>
    <w:p w14:paraId="6AD47405" w14:textId="2E2F75A7" w:rsidR="00B24E8F" w:rsidRPr="000040C5" w:rsidRDefault="00B24E8F" w:rsidP="003C1675">
      <w:pPr>
        <w:pStyle w:val="ListParagraph"/>
        <w:numPr>
          <w:ilvl w:val="0"/>
          <w:numId w:val="35"/>
        </w:numPr>
        <w:rPr>
          <w:color w:val="auto"/>
        </w:rPr>
      </w:pPr>
      <w:r w:rsidRPr="000040C5">
        <w:rPr>
          <w:color w:val="auto"/>
        </w:rPr>
        <w:t>Operationalizing Equity-minded Professional Learning (mandatory equity training)</w:t>
      </w:r>
    </w:p>
    <w:p w14:paraId="50F6D237" w14:textId="6C1132BD" w:rsidR="006D4EE7" w:rsidRDefault="00456B25" w:rsidP="003C1675">
      <w:pPr>
        <w:pStyle w:val="Heading2"/>
      </w:pPr>
      <w:r>
        <w:t>Upcoming Meetings</w:t>
      </w:r>
      <w:r w:rsidR="001C3BD1">
        <w:t xml:space="preserve"> /</w:t>
      </w:r>
      <w:r w:rsidR="00986A85">
        <w:t xml:space="preserve"> </w:t>
      </w:r>
      <w:r w:rsidR="006D4EE7">
        <w:t>Events</w:t>
      </w:r>
    </w:p>
    <w:p w14:paraId="7E94AA21" w14:textId="6BD50841" w:rsidR="004F7B3D" w:rsidRDefault="00000000" w:rsidP="004F7B3D">
      <w:pPr>
        <w:pStyle w:val="ListParagraph"/>
        <w:numPr>
          <w:ilvl w:val="0"/>
          <w:numId w:val="1"/>
        </w:numPr>
        <w:spacing w:before="0" w:after="0"/>
      </w:pPr>
      <w:hyperlink r:id="rId12" w:history="1">
        <w:r w:rsidR="004F7B3D">
          <w:rPr>
            <w:rStyle w:val="Hyperlink"/>
            <w:rFonts w:eastAsiaTheme="majorEastAsia"/>
          </w:rPr>
          <w:t>LRCCD Board of Trustees</w:t>
        </w:r>
      </w:hyperlink>
      <w:r w:rsidR="004F7B3D">
        <w:t xml:space="preserve"> Meeting: Wednesday, March 8</w:t>
      </w:r>
      <w:r w:rsidR="004F7B3D" w:rsidRPr="00384427">
        <w:rPr>
          <w:vertAlign w:val="superscript"/>
        </w:rPr>
        <w:t>th</w:t>
      </w:r>
      <w:r w:rsidR="004F7B3D">
        <w:t xml:space="preserve"> 5:30pm (DO Board Room)</w:t>
      </w:r>
    </w:p>
    <w:p w14:paraId="16E8FA1C" w14:textId="3466BF71" w:rsidR="004F7B3D" w:rsidRDefault="004F7B3D" w:rsidP="004F7B3D">
      <w:pPr>
        <w:pStyle w:val="ListParagraph"/>
        <w:numPr>
          <w:ilvl w:val="0"/>
          <w:numId w:val="1"/>
        </w:numPr>
        <w:spacing w:before="0" w:after="0"/>
      </w:pPr>
      <w:r>
        <w:t>District Academic Senate Meeting: Tuesday, March 21</w:t>
      </w:r>
      <w:r w:rsidRPr="004F7B3D">
        <w:rPr>
          <w:vertAlign w:val="superscript"/>
        </w:rPr>
        <w:t>st</w:t>
      </w:r>
      <w:r>
        <w:t xml:space="preserve"> 3-5pm (DO </w:t>
      </w:r>
      <w:r w:rsidR="000040C5">
        <w:t xml:space="preserve">Main </w:t>
      </w:r>
      <w:r>
        <w:t>Conference Room)</w:t>
      </w:r>
    </w:p>
    <w:p w14:paraId="7F9D04BA" w14:textId="4BCE4F88" w:rsidR="004B218E" w:rsidRDefault="004B218E" w:rsidP="004B218E">
      <w:pPr>
        <w:pStyle w:val="ListParagraph"/>
        <w:numPr>
          <w:ilvl w:val="0"/>
          <w:numId w:val="1"/>
        </w:numPr>
        <w:spacing w:before="0" w:after="0"/>
      </w:pPr>
      <w:bookmarkStart w:id="0" w:name="_Hlk127180591"/>
      <w:r>
        <w:t>District Academic Senate Meeting: Tuesday, April 4</w:t>
      </w:r>
      <w:r w:rsidRPr="004F7B3D">
        <w:rPr>
          <w:vertAlign w:val="superscript"/>
        </w:rPr>
        <w:t>th</w:t>
      </w:r>
      <w:r>
        <w:t xml:space="preserve"> 3-5pm (Teleconference</w:t>
      </w:r>
      <w:r w:rsidR="000040C5">
        <w:t xml:space="preserve"> locations</w:t>
      </w:r>
      <w:r>
        <w:t>)</w:t>
      </w:r>
    </w:p>
    <w:bookmarkEnd w:id="0"/>
    <w:p w14:paraId="5FBEC326" w14:textId="080E7A1C" w:rsidR="00BE7C77" w:rsidRDefault="00000000" w:rsidP="00C73270">
      <w:pPr>
        <w:pStyle w:val="ListParagraph"/>
        <w:numPr>
          <w:ilvl w:val="0"/>
          <w:numId w:val="1"/>
        </w:numPr>
        <w:spacing w:before="0" w:after="0"/>
      </w:pPr>
      <w:r>
        <w:fldChar w:fldCharType="begin"/>
      </w:r>
      <w:r>
        <w:instrText>HYPERLINK "https://asccc.org/calendar/list/events"</w:instrText>
      </w:r>
      <w:r>
        <w:fldChar w:fldCharType="separate"/>
      </w:r>
      <w:r w:rsidR="006D4EE7">
        <w:rPr>
          <w:rStyle w:val="Hyperlink"/>
          <w:rFonts w:eastAsiaTheme="majorEastAsia"/>
        </w:rPr>
        <w:t>ASCCC</w:t>
      </w:r>
      <w:r w:rsidR="00986A85">
        <w:rPr>
          <w:rStyle w:val="Hyperlink"/>
          <w:rFonts w:eastAsiaTheme="majorEastAsia"/>
        </w:rPr>
        <w:t xml:space="preserve"> </w:t>
      </w:r>
      <w:r>
        <w:rPr>
          <w:rStyle w:val="Hyperlink"/>
          <w:rFonts w:eastAsiaTheme="majorEastAsia"/>
        </w:rPr>
        <w:fldChar w:fldCharType="end"/>
      </w:r>
      <w:r w:rsidR="00C173BB">
        <w:t xml:space="preserve">Spring Plenary – April 20-22 </w:t>
      </w:r>
      <w:r w:rsidR="00C173BB" w:rsidRPr="00C173BB">
        <w:rPr>
          <w:color w:val="auto"/>
          <w:shd w:val="clear" w:color="auto" w:fill="FFFFFF"/>
        </w:rPr>
        <w:t>DoubleTree by Hilton Hotel Anaheim - Orange County</w:t>
      </w:r>
    </w:p>
    <w:p w14:paraId="434FF340" w14:textId="06CC1E9B" w:rsidR="00C73270" w:rsidRDefault="00C73270" w:rsidP="00C73270">
      <w:pPr>
        <w:pStyle w:val="Heading2"/>
      </w:pPr>
      <w:r w:rsidRPr="00756259">
        <w:t>Land</w:t>
      </w:r>
      <w:r>
        <w:t xml:space="preserve"> </w:t>
      </w:r>
      <w:r w:rsidRPr="00756259">
        <w:t>Acknowledgements</w:t>
      </w:r>
    </w:p>
    <w:p w14:paraId="6D33BA69" w14:textId="77777777" w:rsidR="00C73270" w:rsidRPr="00E3688F" w:rsidRDefault="00000000" w:rsidP="00C73270">
      <w:pPr>
        <w:rPr>
          <w:rStyle w:val="Hyperlink"/>
          <w:sz w:val="20"/>
          <w:szCs w:val="20"/>
        </w:rPr>
      </w:pPr>
      <w:hyperlink r:id="rId13" w:anchor=":~:text=We%20acknowledge%20the%20land%20which,Maidu%2C%20and%20Miwok%20tribal%20nations.&amp;text=Despite%20centuries%20of%20genocide%20and,both%20Federally%20recognized%20and%20unrecognized." w:history="1">
        <w:r w:rsidR="00C73270" w:rsidRPr="00E3688F">
          <w:rPr>
            <w:rStyle w:val="Hyperlink"/>
            <w:sz w:val="20"/>
            <w:szCs w:val="20"/>
          </w:rPr>
          <w:t>ARC Indigenous Land Statement</w:t>
        </w:r>
      </w:hyperlink>
    </w:p>
    <w:p w14:paraId="74833804"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14:paraId="6908E49E" w14:textId="77777777" w:rsidR="00C73270" w:rsidRPr="00E3688F" w:rsidRDefault="00000000" w:rsidP="00C73270">
      <w:pPr>
        <w:rPr>
          <w:sz w:val="20"/>
          <w:szCs w:val="20"/>
        </w:rPr>
      </w:pPr>
      <w:hyperlink r:id="rId14" w:history="1">
        <w:r w:rsidR="00C73270" w:rsidRPr="00E3688F">
          <w:rPr>
            <w:rStyle w:val="Hyperlink"/>
            <w:sz w:val="20"/>
            <w:szCs w:val="20"/>
          </w:rPr>
          <w:t>CRC Land Acknowledgement</w:t>
        </w:r>
      </w:hyperlink>
    </w:p>
    <w:p w14:paraId="15376249"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14:paraId="08C238AE" w14:textId="77777777" w:rsidR="00C73270" w:rsidRPr="00E3688F" w:rsidRDefault="00000000" w:rsidP="00C73270">
      <w:pPr>
        <w:rPr>
          <w:sz w:val="20"/>
          <w:szCs w:val="20"/>
        </w:rPr>
      </w:pPr>
      <w:hyperlink r:id="rId15" w:history="1">
        <w:r w:rsidR="00C73270" w:rsidRPr="00E3688F">
          <w:rPr>
            <w:rStyle w:val="Hyperlink"/>
            <w:sz w:val="20"/>
            <w:szCs w:val="20"/>
          </w:rPr>
          <w:t>FLC Land Acknowledgement</w:t>
        </w:r>
      </w:hyperlink>
    </w:p>
    <w:p w14:paraId="1E051A7E"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14:paraId="44D61EDA" w14:textId="77777777" w:rsidR="00C73270" w:rsidRPr="00E3688F" w:rsidRDefault="00000000" w:rsidP="00C73270">
      <w:pPr>
        <w:rPr>
          <w:sz w:val="20"/>
          <w:szCs w:val="20"/>
          <w:shd w:val="clear" w:color="auto" w:fill="FFFFFF"/>
        </w:rPr>
      </w:pPr>
      <w:hyperlink r:id="rId16" w:history="1">
        <w:r w:rsidR="00C73270" w:rsidRPr="00E3688F">
          <w:rPr>
            <w:rStyle w:val="Hyperlink"/>
            <w:sz w:val="20"/>
            <w:szCs w:val="20"/>
            <w:shd w:val="clear" w:color="auto" w:fill="FFFFFF"/>
          </w:rPr>
          <w:t>SCC Land Acknowledgement</w:t>
        </w:r>
      </w:hyperlink>
    </w:p>
    <w:p w14:paraId="5F1BAB02" w14:textId="16474F00" w:rsidR="0017375D" w:rsidRPr="00E3688F" w:rsidRDefault="00C73270" w:rsidP="006275EB">
      <w:pPr>
        <w:spacing w:after="240"/>
        <w:contextualSpacing w:val="0"/>
        <w:rPr>
          <w:sz w:val="20"/>
          <w:szCs w:val="20"/>
          <w:shd w:val="clear" w:color="auto" w:fill="FFFFFF"/>
        </w:rPr>
      </w:pPr>
      <w:r w:rsidRPr="00E3688F">
        <w:rPr>
          <w:sz w:val="20"/>
          <w:szCs w:val="20"/>
          <w:shd w:val="clear" w:color="auto" w:fill="FFFFFF"/>
        </w:rPr>
        <w:t>“</w:t>
      </w:r>
      <w:r w:rsidRPr="00E3688F">
        <w:rPr>
          <w:sz w:val="20"/>
          <w:szCs w:val="20"/>
        </w:rPr>
        <w:t>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sectPr w:rsidR="0017375D" w:rsidRPr="00E3688F" w:rsidSect="00A73170">
      <w:headerReference w:type="first" r:id="rId17"/>
      <w:footerReference w:type="first" r:id="rId1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87A07" w14:textId="77777777" w:rsidR="005F68BE" w:rsidRDefault="005F68BE" w:rsidP="003C1675">
      <w:r>
        <w:separator/>
      </w:r>
    </w:p>
  </w:endnote>
  <w:endnote w:type="continuationSeparator" w:id="0">
    <w:p w14:paraId="4502D84C" w14:textId="77777777" w:rsidR="005F68BE" w:rsidRDefault="005F68BE" w:rsidP="003C1675">
      <w:r>
        <w:continuationSeparator/>
      </w:r>
    </w:p>
  </w:endnote>
  <w:endnote w:type="continuationNotice" w:id="1">
    <w:p w14:paraId="7A5AC937" w14:textId="77777777" w:rsidR="005F68BE" w:rsidRDefault="005F68B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878331"/>
      <w:docPartObj>
        <w:docPartGallery w:val="Page Numbers (Bottom of Page)"/>
        <w:docPartUnique/>
      </w:docPartObj>
    </w:sdtPr>
    <w:sdtEndPr>
      <w:rPr>
        <w:noProof/>
      </w:rPr>
    </w:sdtEndPr>
    <w:sdtContent>
      <w:p w14:paraId="354D79B5" w14:textId="30C8EA50" w:rsidR="00F41B58" w:rsidRDefault="00F41B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77B729" w14:textId="07DFF1D7" w:rsidR="00FE2E05" w:rsidRPr="003C1675" w:rsidRDefault="00FE2E05" w:rsidP="003C1675">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42EC6" w14:textId="77777777" w:rsidR="005F68BE" w:rsidRDefault="005F68BE" w:rsidP="003C1675">
      <w:r>
        <w:separator/>
      </w:r>
    </w:p>
  </w:footnote>
  <w:footnote w:type="continuationSeparator" w:id="0">
    <w:p w14:paraId="13E0CA44" w14:textId="77777777" w:rsidR="005F68BE" w:rsidRDefault="005F68BE" w:rsidP="003C1675">
      <w:r>
        <w:continuationSeparator/>
      </w:r>
    </w:p>
  </w:footnote>
  <w:footnote w:type="continuationNotice" w:id="1">
    <w:p w14:paraId="21B19ACC" w14:textId="77777777" w:rsidR="005F68BE" w:rsidRDefault="005F68B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31CD" w14:textId="238F82E3" w:rsidR="00FE2E05" w:rsidRDefault="00FE2E05" w:rsidP="00CC54E6">
    <w:pPr>
      <w:pStyle w:val="Header"/>
      <w:tabs>
        <w:tab w:val="clear" w:pos="4680"/>
      </w:tabs>
      <w:spacing w:after="240" w:line="360" w:lineRule="auto"/>
      <w:ind w:firstLine="6480"/>
      <w:jc w:val="center"/>
    </w:pPr>
    <w:r>
      <w:rPr>
        <w:noProof/>
      </w:rPr>
      <w:drawing>
        <wp:anchor distT="0" distB="0" distL="114300" distR="114300" simplePos="0" relativeHeight="251658240" behindDoc="1" locked="0" layoutInCell="1" allowOverlap="1" wp14:anchorId="40650B49" wp14:editId="3C140703">
          <wp:simplePos x="0" y="0"/>
          <wp:positionH relativeFrom="margin">
            <wp:posOffset>-350520</wp:posOffset>
          </wp:positionH>
          <wp:positionV relativeFrom="page">
            <wp:posOffset>457200</wp:posOffset>
          </wp:positionV>
          <wp:extent cx="2056765" cy="950595"/>
          <wp:effectExtent l="0" t="0" r="635" b="1905"/>
          <wp:wrapNone/>
          <wp:docPr id="108" name="Picture 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56765" cy="950595"/>
                  </a:xfrm>
                  <a:prstGeom prst="rect">
                    <a:avLst/>
                  </a:prstGeom>
                </pic:spPr>
              </pic:pic>
            </a:graphicData>
          </a:graphic>
          <wp14:sizeRelH relativeFrom="margin">
            <wp14:pctWidth>0</wp14:pctWidth>
          </wp14:sizeRelH>
          <wp14:sizeRelV relativeFrom="margin">
            <wp14:pctHeight>0</wp14:pctHeight>
          </wp14:sizeRelV>
        </wp:anchor>
      </w:drawing>
    </w:r>
    <w:r>
      <w:t xml:space="preserve">DAS President </w:t>
    </w:r>
    <w:r w:rsidR="00F77A86">
      <w:t>Alisa Shubb</w:t>
    </w:r>
  </w:p>
  <w:p w14:paraId="77CD36E8" w14:textId="734FD2AB" w:rsidR="00FE2E05" w:rsidRDefault="00FE2E05" w:rsidP="003C1675">
    <w:pPr>
      <w:pStyle w:val="Header"/>
      <w:tabs>
        <w:tab w:val="clear" w:pos="4680"/>
      </w:tabs>
    </w:pPr>
    <w:r>
      <w:tab/>
      <w:t xml:space="preserve">ARC President </w:t>
    </w:r>
    <w:r w:rsidR="00F77A86">
      <w:t>Carina Hoffpauir</w:t>
    </w:r>
  </w:p>
  <w:p w14:paraId="424259F7" w14:textId="4307707C" w:rsidR="00FE2E05" w:rsidRDefault="00FE2E05" w:rsidP="003C1675">
    <w:pPr>
      <w:pStyle w:val="Header"/>
      <w:tabs>
        <w:tab w:val="clear" w:pos="4680"/>
      </w:tabs>
    </w:pPr>
    <w:r>
      <w:tab/>
      <w:t>CRC President Scott Crosier</w:t>
    </w:r>
  </w:p>
  <w:p w14:paraId="2FD40069" w14:textId="0F3DE0D7" w:rsidR="00FE2E05" w:rsidRDefault="00FE2E05" w:rsidP="003C1675">
    <w:pPr>
      <w:pStyle w:val="Header"/>
      <w:tabs>
        <w:tab w:val="clear" w:pos="4680"/>
      </w:tabs>
    </w:pPr>
    <w:r>
      <w:tab/>
      <w:t>FLC President Eric Wada</w:t>
    </w:r>
  </w:p>
  <w:p w14:paraId="76DA6388" w14:textId="2C1F9271" w:rsidR="00FE2E05" w:rsidRDefault="00FE2E05" w:rsidP="003C1675">
    <w:pPr>
      <w:pStyle w:val="Header"/>
      <w:tabs>
        <w:tab w:val="clear" w:pos="4680"/>
      </w:tabs>
    </w:pPr>
    <w:r>
      <w:tab/>
      <w:t xml:space="preserve">SCC President </w:t>
    </w:r>
    <w:r w:rsidR="00F77A86">
      <w:t>Sandra Guzman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E34"/>
    <w:multiLevelType w:val="multilevel"/>
    <w:tmpl w:val="084A4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A46EA"/>
    <w:multiLevelType w:val="hybridMultilevel"/>
    <w:tmpl w:val="79A8848A"/>
    <w:lvl w:ilvl="0" w:tplc="452887B0">
      <w:start w:val="1"/>
      <w:numFmt w:val="decimal"/>
      <w:pStyle w:val="ListParagraph"/>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28755D"/>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92643"/>
    <w:multiLevelType w:val="hybridMultilevel"/>
    <w:tmpl w:val="B40CAC42"/>
    <w:lvl w:ilvl="0" w:tplc="FCE6C3EC">
      <w:start w:val="8"/>
      <w:numFmt w:val="decimal"/>
      <w:lvlText w:val="%1."/>
      <w:lvlJc w:val="left"/>
      <w:pPr>
        <w:ind w:left="63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34250"/>
    <w:multiLevelType w:val="hybridMultilevel"/>
    <w:tmpl w:val="8CA8B018"/>
    <w:lvl w:ilvl="0" w:tplc="F70E91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A6CF4"/>
    <w:multiLevelType w:val="hybridMultilevel"/>
    <w:tmpl w:val="1C984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22C30"/>
    <w:multiLevelType w:val="hybridMultilevel"/>
    <w:tmpl w:val="4EEAF4C4"/>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837FE8"/>
    <w:multiLevelType w:val="hybridMultilevel"/>
    <w:tmpl w:val="8DE64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57DC6"/>
    <w:multiLevelType w:val="hybridMultilevel"/>
    <w:tmpl w:val="3292577A"/>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9E5D60"/>
    <w:multiLevelType w:val="hybridMultilevel"/>
    <w:tmpl w:val="3292577A"/>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154A81"/>
    <w:multiLevelType w:val="hybridMultilevel"/>
    <w:tmpl w:val="AD24CF86"/>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7C581B"/>
    <w:multiLevelType w:val="hybridMultilevel"/>
    <w:tmpl w:val="A72CC9D0"/>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2D6AF8"/>
    <w:multiLevelType w:val="hybridMultilevel"/>
    <w:tmpl w:val="F96C3D06"/>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CF2C26"/>
    <w:multiLevelType w:val="multilevel"/>
    <w:tmpl w:val="BA0C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912747"/>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435F3D"/>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B26E50"/>
    <w:multiLevelType w:val="hybridMultilevel"/>
    <w:tmpl w:val="89224204"/>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1E79F1"/>
    <w:multiLevelType w:val="multilevel"/>
    <w:tmpl w:val="B45E032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A41665"/>
    <w:multiLevelType w:val="multilevel"/>
    <w:tmpl w:val="8584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EF0498"/>
    <w:multiLevelType w:val="hybridMultilevel"/>
    <w:tmpl w:val="4EEAF4C4"/>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B37D95"/>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4CE4367"/>
    <w:multiLevelType w:val="hybridMultilevel"/>
    <w:tmpl w:val="6DD4C0C4"/>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22" w15:restartNumberingAfterBreak="0">
    <w:nsid w:val="4C5C3A4B"/>
    <w:multiLevelType w:val="hybridMultilevel"/>
    <w:tmpl w:val="AD24CF86"/>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FF52EE8"/>
    <w:multiLevelType w:val="hybridMultilevel"/>
    <w:tmpl w:val="4C7E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F42A1"/>
    <w:multiLevelType w:val="hybridMultilevel"/>
    <w:tmpl w:val="B0E48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4066A"/>
    <w:multiLevelType w:val="hybridMultilevel"/>
    <w:tmpl w:val="24867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BA60D8"/>
    <w:multiLevelType w:val="hybridMultilevel"/>
    <w:tmpl w:val="FAD08E0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85001E"/>
    <w:multiLevelType w:val="hybridMultilevel"/>
    <w:tmpl w:val="3E92C4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F481851"/>
    <w:multiLevelType w:val="hybridMultilevel"/>
    <w:tmpl w:val="25EA02C4"/>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05038C4"/>
    <w:multiLevelType w:val="hybridMultilevel"/>
    <w:tmpl w:val="AD24CF86"/>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E40056"/>
    <w:multiLevelType w:val="multilevel"/>
    <w:tmpl w:val="2AE4C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E73EDA"/>
    <w:multiLevelType w:val="hybridMultilevel"/>
    <w:tmpl w:val="435C7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725BDB"/>
    <w:multiLevelType w:val="hybridMultilevel"/>
    <w:tmpl w:val="6ACA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6700A8"/>
    <w:multiLevelType w:val="hybridMultilevel"/>
    <w:tmpl w:val="9804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BA3E30"/>
    <w:multiLevelType w:val="hybridMultilevel"/>
    <w:tmpl w:val="D988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1364347">
    <w:abstractNumId w:val="21"/>
  </w:num>
  <w:num w:numId="2" w16cid:durableId="981272110">
    <w:abstractNumId w:val="30"/>
  </w:num>
  <w:num w:numId="3" w16cid:durableId="1987465973">
    <w:abstractNumId w:val="13"/>
  </w:num>
  <w:num w:numId="4" w16cid:durableId="15110699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7076378">
    <w:abstractNumId w:val="27"/>
  </w:num>
  <w:num w:numId="6" w16cid:durableId="1072503120">
    <w:abstractNumId w:val="1"/>
  </w:num>
  <w:num w:numId="7" w16cid:durableId="1764691072">
    <w:abstractNumId w:val="5"/>
  </w:num>
  <w:num w:numId="8" w16cid:durableId="1249803910">
    <w:abstractNumId w:val="17"/>
  </w:num>
  <w:num w:numId="9" w16cid:durableId="1148597287">
    <w:abstractNumId w:val="33"/>
  </w:num>
  <w:num w:numId="10" w16cid:durableId="1941714977">
    <w:abstractNumId w:val="16"/>
  </w:num>
  <w:num w:numId="11" w16cid:durableId="1984458670">
    <w:abstractNumId w:val="28"/>
  </w:num>
  <w:num w:numId="12" w16cid:durableId="1991400372">
    <w:abstractNumId w:val="12"/>
  </w:num>
  <w:num w:numId="13" w16cid:durableId="468280697">
    <w:abstractNumId w:val="11"/>
  </w:num>
  <w:num w:numId="14" w16cid:durableId="359480645">
    <w:abstractNumId w:val="24"/>
  </w:num>
  <w:num w:numId="15" w16cid:durableId="89280224">
    <w:abstractNumId w:val="23"/>
  </w:num>
  <w:num w:numId="16" w16cid:durableId="105857307">
    <w:abstractNumId w:val="34"/>
  </w:num>
  <w:num w:numId="17" w16cid:durableId="1589268913">
    <w:abstractNumId w:val="32"/>
  </w:num>
  <w:num w:numId="18" w16cid:durableId="634605424">
    <w:abstractNumId w:val="26"/>
  </w:num>
  <w:num w:numId="19" w16cid:durableId="2126998927">
    <w:abstractNumId w:val="25"/>
  </w:num>
  <w:num w:numId="20" w16cid:durableId="828518399">
    <w:abstractNumId w:val="4"/>
  </w:num>
  <w:num w:numId="21" w16cid:durableId="1007827545">
    <w:abstractNumId w:val="3"/>
  </w:num>
  <w:num w:numId="22" w16cid:durableId="1051267292">
    <w:abstractNumId w:val="19"/>
  </w:num>
  <w:num w:numId="23" w16cid:durableId="1699620857">
    <w:abstractNumId w:val="6"/>
  </w:num>
  <w:num w:numId="24" w16cid:durableId="42367267">
    <w:abstractNumId w:val="20"/>
  </w:num>
  <w:num w:numId="25" w16cid:durableId="1384254641">
    <w:abstractNumId w:val="15"/>
  </w:num>
  <w:num w:numId="26" w16cid:durableId="624697041">
    <w:abstractNumId w:val="14"/>
  </w:num>
  <w:num w:numId="27" w16cid:durableId="2026856412">
    <w:abstractNumId w:val="2"/>
  </w:num>
  <w:num w:numId="28" w16cid:durableId="460998207">
    <w:abstractNumId w:val="9"/>
  </w:num>
  <w:num w:numId="29" w16cid:durableId="1075473759">
    <w:abstractNumId w:val="8"/>
  </w:num>
  <w:num w:numId="30" w16cid:durableId="138694485">
    <w:abstractNumId w:val="18"/>
  </w:num>
  <w:num w:numId="31" w16cid:durableId="904603915">
    <w:abstractNumId w:val="10"/>
  </w:num>
  <w:num w:numId="32" w16cid:durableId="715278937">
    <w:abstractNumId w:val="31"/>
  </w:num>
  <w:num w:numId="33" w16cid:durableId="1772583665">
    <w:abstractNumId w:val="29"/>
  </w:num>
  <w:num w:numId="34" w16cid:durableId="109515730">
    <w:abstractNumId w:val="22"/>
  </w:num>
  <w:num w:numId="35" w16cid:durableId="145452166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B7"/>
    <w:rsid w:val="00000DA6"/>
    <w:rsid w:val="00003BC1"/>
    <w:rsid w:val="000040C5"/>
    <w:rsid w:val="0000447D"/>
    <w:rsid w:val="00006EF5"/>
    <w:rsid w:val="00007CB5"/>
    <w:rsid w:val="00014C02"/>
    <w:rsid w:val="000175F7"/>
    <w:rsid w:val="00017644"/>
    <w:rsid w:val="00017ABD"/>
    <w:rsid w:val="00020F46"/>
    <w:rsid w:val="00024E9C"/>
    <w:rsid w:val="00026427"/>
    <w:rsid w:val="0002735E"/>
    <w:rsid w:val="000310CF"/>
    <w:rsid w:val="000323F3"/>
    <w:rsid w:val="00043662"/>
    <w:rsid w:val="000451C8"/>
    <w:rsid w:val="00051B78"/>
    <w:rsid w:val="0005371D"/>
    <w:rsid w:val="00055261"/>
    <w:rsid w:val="000553F0"/>
    <w:rsid w:val="00056C1E"/>
    <w:rsid w:val="0006140E"/>
    <w:rsid w:val="00063F0C"/>
    <w:rsid w:val="00070BBA"/>
    <w:rsid w:val="00077287"/>
    <w:rsid w:val="00083F60"/>
    <w:rsid w:val="000873FD"/>
    <w:rsid w:val="00091379"/>
    <w:rsid w:val="00092686"/>
    <w:rsid w:val="00092A50"/>
    <w:rsid w:val="00093BB9"/>
    <w:rsid w:val="00094ED6"/>
    <w:rsid w:val="00096532"/>
    <w:rsid w:val="000A0AE4"/>
    <w:rsid w:val="000A4FAC"/>
    <w:rsid w:val="000A59F4"/>
    <w:rsid w:val="000A6B34"/>
    <w:rsid w:val="000A7315"/>
    <w:rsid w:val="000A76FF"/>
    <w:rsid w:val="000B31A5"/>
    <w:rsid w:val="000B51B3"/>
    <w:rsid w:val="000B52C7"/>
    <w:rsid w:val="000B55CE"/>
    <w:rsid w:val="000B79E0"/>
    <w:rsid w:val="000C28D8"/>
    <w:rsid w:val="000C3046"/>
    <w:rsid w:val="000C4DF9"/>
    <w:rsid w:val="000C5E6C"/>
    <w:rsid w:val="000C64A3"/>
    <w:rsid w:val="000C7971"/>
    <w:rsid w:val="000D018C"/>
    <w:rsid w:val="000D0882"/>
    <w:rsid w:val="000D168D"/>
    <w:rsid w:val="000D169E"/>
    <w:rsid w:val="000D364F"/>
    <w:rsid w:val="000D457A"/>
    <w:rsid w:val="000D5696"/>
    <w:rsid w:val="000D6AC3"/>
    <w:rsid w:val="000D75E0"/>
    <w:rsid w:val="000D7A53"/>
    <w:rsid w:val="000D7E38"/>
    <w:rsid w:val="000E029C"/>
    <w:rsid w:val="000E2853"/>
    <w:rsid w:val="000E36F3"/>
    <w:rsid w:val="000E3AB2"/>
    <w:rsid w:val="000E6113"/>
    <w:rsid w:val="000F7358"/>
    <w:rsid w:val="000F73BE"/>
    <w:rsid w:val="00111577"/>
    <w:rsid w:val="00112615"/>
    <w:rsid w:val="00115D70"/>
    <w:rsid w:val="00116BCC"/>
    <w:rsid w:val="00117326"/>
    <w:rsid w:val="00120D4D"/>
    <w:rsid w:val="001222C5"/>
    <w:rsid w:val="00127160"/>
    <w:rsid w:val="001322DE"/>
    <w:rsid w:val="001323EC"/>
    <w:rsid w:val="00134F70"/>
    <w:rsid w:val="0014281D"/>
    <w:rsid w:val="0014404B"/>
    <w:rsid w:val="00144534"/>
    <w:rsid w:val="00145CEF"/>
    <w:rsid w:val="0015426A"/>
    <w:rsid w:val="00154922"/>
    <w:rsid w:val="00155166"/>
    <w:rsid w:val="0015584E"/>
    <w:rsid w:val="001634CD"/>
    <w:rsid w:val="001634E4"/>
    <w:rsid w:val="00163D32"/>
    <w:rsid w:val="00165DD5"/>
    <w:rsid w:val="00171C3B"/>
    <w:rsid w:val="001721D4"/>
    <w:rsid w:val="0017375D"/>
    <w:rsid w:val="00174ACC"/>
    <w:rsid w:val="00176308"/>
    <w:rsid w:val="00182F2F"/>
    <w:rsid w:val="001858FC"/>
    <w:rsid w:val="001901CF"/>
    <w:rsid w:val="001933C7"/>
    <w:rsid w:val="0019479E"/>
    <w:rsid w:val="00194A18"/>
    <w:rsid w:val="00194FC2"/>
    <w:rsid w:val="001A4F8F"/>
    <w:rsid w:val="001A6CDF"/>
    <w:rsid w:val="001A6D32"/>
    <w:rsid w:val="001A7CAF"/>
    <w:rsid w:val="001B091D"/>
    <w:rsid w:val="001B172E"/>
    <w:rsid w:val="001B36A8"/>
    <w:rsid w:val="001B4A17"/>
    <w:rsid w:val="001B5437"/>
    <w:rsid w:val="001B5BF6"/>
    <w:rsid w:val="001C2A71"/>
    <w:rsid w:val="001C3BD1"/>
    <w:rsid w:val="001C5AC3"/>
    <w:rsid w:val="001D5785"/>
    <w:rsid w:val="001D7521"/>
    <w:rsid w:val="001E093A"/>
    <w:rsid w:val="001E25FC"/>
    <w:rsid w:val="001E2C35"/>
    <w:rsid w:val="001E3785"/>
    <w:rsid w:val="001E4476"/>
    <w:rsid w:val="001E6282"/>
    <w:rsid w:val="001E631B"/>
    <w:rsid w:val="001E76AB"/>
    <w:rsid w:val="001E7EA2"/>
    <w:rsid w:val="002015C2"/>
    <w:rsid w:val="00204E7C"/>
    <w:rsid w:val="00211604"/>
    <w:rsid w:val="002148D1"/>
    <w:rsid w:val="00214D5A"/>
    <w:rsid w:val="0021503C"/>
    <w:rsid w:val="00215494"/>
    <w:rsid w:val="00216DE0"/>
    <w:rsid w:val="00221AA2"/>
    <w:rsid w:val="0022293A"/>
    <w:rsid w:val="0022347E"/>
    <w:rsid w:val="00224810"/>
    <w:rsid w:val="00225E6F"/>
    <w:rsid w:val="00227699"/>
    <w:rsid w:val="0022781B"/>
    <w:rsid w:val="002330B2"/>
    <w:rsid w:val="002335E4"/>
    <w:rsid w:val="00235AA1"/>
    <w:rsid w:val="00241004"/>
    <w:rsid w:val="002418E3"/>
    <w:rsid w:val="0024518D"/>
    <w:rsid w:val="00250F52"/>
    <w:rsid w:val="00251A62"/>
    <w:rsid w:val="00253A80"/>
    <w:rsid w:val="00254B9C"/>
    <w:rsid w:val="002611E8"/>
    <w:rsid w:val="00261251"/>
    <w:rsid w:val="00261BC6"/>
    <w:rsid w:val="00262B8C"/>
    <w:rsid w:val="00262DFE"/>
    <w:rsid w:val="002635B1"/>
    <w:rsid w:val="0026386B"/>
    <w:rsid w:val="00265703"/>
    <w:rsid w:val="00270C82"/>
    <w:rsid w:val="002731E4"/>
    <w:rsid w:val="00275A25"/>
    <w:rsid w:val="00275BFA"/>
    <w:rsid w:val="00276FAE"/>
    <w:rsid w:val="00277299"/>
    <w:rsid w:val="00280192"/>
    <w:rsid w:val="002804AE"/>
    <w:rsid w:val="00281784"/>
    <w:rsid w:val="00286317"/>
    <w:rsid w:val="00292709"/>
    <w:rsid w:val="002944AC"/>
    <w:rsid w:val="002A2CD0"/>
    <w:rsid w:val="002A4A0C"/>
    <w:rsid w:val="002A4F20"/>
    <w:rsid w:val="002A5ECB"/>
    <w:rsid w:val="002B35F4"/>
    <w:rsid w:val="002B7630"/>
    <w:rsid w:val="002C1F56"/>
    <w:rsid w:val="002C3105"/>
    <w:rsid w:val="002C43BE"/>
    <w:rsid w:val="002C4963"/>
    <w:rsid w:val="002C5C4D"/>
    <w:rsid w:val="002C6D34"/>
    <w:rsid w:val="002C7551"/>
    <w:rsid w:val="002D0224"/>
    <w:rsid w:val="002D0951"/>
    <w:rsid w:val="002E0C64"/>
    <w:rsid w:val="002E4ABE"/>
    <w:rsid w:val="002E4B71"/>
    <w:rsid w:val="002E66DD"/>
    <w:rsid w:val="002F02AA"/>
    <w:rsid w:val="002F629D"/>
    <w:rsid w:val="002F643A"/>
    <w:rsid w:val="002F6F6B"/>
    <w:rsid w:val="00303026"/>
    <w:rsid w:val="003034E7"/>
    <w:rsid w:val="003052E4"/>
    <w:rsid w:val="00307CEB"/>
    <w:rsid w:val="00311B4A"/>
    <w:rsid w:val="0031599A"/>
    <w:rsid w:val="0031691C"/>
    <w:rsid w:val="003249BF"/>
    <w:rsid w:val="00331AB9"/>
    <w:rsid w:val="00331F3E"/>
    <w:rsid w:val="00332DFB"/>
    <w:rsid w:val="00334E9B"/>
    <w:rsid w:val="003504AC"/>
    <w:rsid w:val="00353E27"/>
    <w:rsid w:val="00360BCD"/>
    <w:rsid w:val="0036560A"/>
    <w:rsid w:val="0036624A"/>
    <w:rsid w:val="003667D5"/>
    <w:rsid w:val="00370192"/>
    <w:rsid w:val="0037040F"/>
    <w:rsid w:val="00372774"/>
    <w:rsid w:val="00372FF2"/>
    <w:rsid w:val="0037302C"/>
    <w:rsid w:val="0038106F"/>
    <w:rsid w:val="003823D4"/>
    <w:rsid w:val="00384427"/>
    <w:rsid w:val="00384B30"/>
    <w:rsid w:val="003850A2"/>
    <w:rsid w:val="0038744E"/>
    <w:rsid w:val="003879F4"/>
    <w:rsid w:val="003928CC"/>
    <w:rsid w:val="003933E6"/>
    <w:rsid w:val="003964C0"/>
    <w:rsid w:val="00396FB3"/>
    <w:rsid w:val="003A163D"/>
    <w:rsid w:val="003A1CD0"/>
    <w:rsid w:val="003A2DD0"/>
    <w:rsid w:val="003A340A"/>
    <w:rsid w:val="003B2441"/>
    <w:rsid w:val="003B4497"/>
    <w:rsid w:val="003B7C83"/>
    <w:rsid w:val="003C1675"/>
    <w:rsid w:val="003C4876"/>
    <w:rsid w:val="003C5DC6"/>
    <w:rsid w:val="003C7D5D"/>
    <w:rsid w:val="003D5702"/>
    <w:rsid w:val="003D62B9"/>
    <w:rsid w:val="003D7308"/>
    <w:rsid w:val="003D7CA8"/>
    <w:rsid w:val="003E1CE8"/>
    <w:rsid w:val="003E681D"/>
    <w:rsid w:val="003F488E"/>
    <w:rsid w:val="0040305A"/>
    <w:rsid w:val="00403B2C"/>
    <w:rsid w:val="004118DD"/>
    <w:rsid w:val="004122E0"/>
    <w:rsid w:val="0041557C"/>
    <w:rsid w:val="00415EF9"/>
    <w:rsid w:val="004168AD"/>
    <w:rsid w:val="00417B7D"/>
    <w:rsid w:val="00417E4D"/>
    <w:rsid w:val="00420770"/>
    <w:rsid w:val="00420921"/>
    <w:rsid w:val="00423030"/>
    <w:rsid w:val="00424FDC"/>
    <w:rsid w:val="0043119B"/>
    <w:rsid w:val="00431D24"/>
    <w:rsid w:val="00433F8E"/>
    <w:rsid w:val="004358ED"/>
    <w:rsid w:val="00435BA9"/>
    <w:rsid w:val="004375A8"/>
    <w:rsid w:val="00440368"/>
    <w:rsid w:val="00446616"/>
    <w:rsid w:val="004540AE"/>
    <w:rsid w:val="004546F8"/>
    <w:rsid w:val="00455C17"/>
    <w:rsid w:val="00456B25"/>
    <w:rsid w:val="00461742"/>
    <w:rsid w:val="00461E6B"/>
    <w:rsid w:val="00464614"/>
    <w:rsid w:val="00465B58"/>
    <w:rsid w:val="00470CBE"/>
    <w:rsid w:val="004754E6"/>
    <w:rsid w:val="00477C49"/>
    <w:rsid w:val="00480360"/>
    <w:rsid w:val="004847A2"/>
    <w:rsid w:val="0049098E"/>
    <w:rsid w:val="00490C10"/>
    <w:rsid w:val="00490C25"/>
    <w:rsid w:val="004930A9"/>
    <w:rsid w:val="00494534"/>
    <w:rsid w:val="004A06A9"/>
    <w:rsid w:val="004A11BE"/>
    <w:rsid w:val="004A5DCD"/>
    <w:rsid w:val="004A6969"/>
    <w:rsid w:val="004A79E0"/>
    <w:rsid w:val="004B218E"/>
    <w:rsid w:val="004B5C02"/>
    <w:rsid w:val="004C2679"/>
    <w:rsid w:val="004C361F"/>
    <w:rsid w:val="004D29D2"/>
    <w:rsid w:val="004D6D44"/>
    <w:rsid w:val="004E0911"/>
    <w:rsid w:val="004E106B"/>
    <w:rsid w:val="004E3F21"/>
    <w:rsid w:val="004F158B"/>
    <w:rsid w:val="004F159B"/>
    <w:rsid w:val="004F4421"/>
    <w:rsid w:val="004F7058"/>
    <w:rsid w:val="004F7B3D"/>
    <w:rsid w:val="005003E2"/>
    <w:rsid w:val="00502C88"/>
    <w:rsid w:val="005041DE"/>
    <w:rsid w:val="005050F2"/>
    <w:rsid w:val="0050580A"/>
    <w:rsid w:val="00505CC5"/>
    <w:rsid w:val="00512170"/>
    <w:rsid w:val="00512559"/>
    <w:rsid w:val="0051262F"/>
    <w:rsid w:val="00513F58"/>
    <w:rsid w:val="00514876"/>
    <w:rsid w:val="005152F2"/>
    <w:rsid w:val="005167BB"/>
    <w:rsid w:val="0052033B"/>
    <w:rsid w:val="0052048E"/>
    <w:rsid w:val="00522685"/>
    <w:rsid w:val="0052489A"/>
    <w:rsid w:val="00525890"/>
    <w:rsid w:val="00527643"/>
    <w:rsid w:val="005310D7"/>
    <w:rsid w:val="0053236B"/>
    <w:rsid w:val="00535671"/>
    <w:rsid w:val="00537190"/>
    <w:rsid w:val="00541720"/>
    <w:rsid w:val="00542DC0"/>
    <w:rsid w:val="0054311E"/>
    <w:rsid w:val="00544A51"/>
    <w:rsid w:val="00545100"/>
    <w:rsid w:val="00547E29"/>
    <w:rsid w:val="00553FD5"/>
    <w:rsid w:val="00554807"/>
    <w:rsid w:val="005552B4"/>
    <w:rsid w:val="00555325"/>
    <w:rsid w:val="00561895"/>
    <w:rsid w:val="005619F3"/>
    <w:rsid w:val="00561A3A"/>
    <w:rsid w:val="00561AA6"/>
    <w:rsid w:val="00561DAE"/>
    <w:rsid w:val="005621B1"/>
    <w:rsid w:val="00563E47"/>
    <w:rsid w:val="00575053"/>
    <w:rsid w:val="005756FE"/>
    <w:rsid w:val="005758D3"/>
    <w:rsid w:val="00576108"/>
    <w:rsid w:val="00577CD5"/>
    <w:rsid w:val="005815F2"/>
    <w:rsid w:val="005820A9"/>
    <w:rsid w:val="005825EF"/>
    <w:rsid w:val="00582743"/>
    <w:rsid w:val="005828A2"/>
    <w:rsid w:val="005836EF"/>
    <w:rsid w:val="00591123"/>
    <w:rsid w:val="005967C9"/>
    <w:rsid w:val="00596D0D"/>
    <w:rsid w:val="005A04DC"/>
    <w:rsid w:val="005A0C24"/>
    <w:rsid w:val="005A2B69"/>
    <w:rsid w:val="005A5CDA"/>
    <w:rsid w:val="005B0F68"/>
    <w:rsid w:val="005B14A7"/>
    <w:rsid w:val="005B43A1"/>
    <w:rsid w:val="005B72C6"/>
    <w:rsid w:val="005C47F1"/>
    <w:rsid w:val="005D2AEB"/>
    <w:rsid w:val="005D41A2"/>
    <w:rsid w:val="005D4F48"/>
    <w:rsid w:val="005D63DF"/>
    <w:rsid w:val="005D681C"/>
    <w:rsid w:val="005D7945"/>
    <w:rsid w:val="005F0DCC"/>
    <w:rsid w:val="005F2DC5"/>
    <w:rsid w:val="005F3286"/>
    <w:rsid w:val="005F391F"/>
    <w:rsid w:val="005F68BE"/>
    <w:rsid w:val="005F7AAE"/>
    <w:rsid w:val="0060156C"/>
    <w:rsid w:val="00601E12"/>
    <w:rsid w:val="00605AD6"/>
    <w:rsid w:val="00607BAD"/>
    <w:rsid w:val="006112A1"/>
    <w:rsid w:val="0061333D"/>
    <w:rsid w:val="00614B0F"/>
    <w:rsid w:val="006154F3"/>
    <w:rsid w:val="00616679"/>
    <w:rsid w:val="00616E11"/>
    <w:rsid w:val="00617CB9"/>
    <w:rsid w:val="006231EA"/>
    <w:rsid w:val="006275EB"/>
    <w:rsid w:val="0063086D"/>
    <w:rsid w:val="00633296"/>
    <w:rsid w:val="00634ECC"/>
    <w:rsid w:val="00643159"/>
    <w:rsid w:val="006442D9"/>
    <w:rsid w:val="006464E2"/>
    <w:rsid w:val="00647CD2"/>
    <w:rsid w:val="0067130E"/>
    <w:rsid w:val="00672BC9"/>
    <w:rsid w:val="00691091"/>
    <w:rsid w:val="00691CCF"/>
    <w:rsid w:val="00694C9C"/>
    <w:rsid w:val="00695F00"/>
    <w:rsid w:val="0069789D"/>
    <w:rsid w:val="006A0D7D"/>
    <w:rsid w:val="006A6CB6"/>
    <w:rsid w:val="006B6681"/>
    <w:rsid w:val="006C0155"/>
    <w:rsid w:val="006C3CD5"/>
    <w:rsid w:val="006C6CB5"/>
    <w:rsid w:val="006D1166"/>
    <w:rsid w:val="006D34AF"/>
    <w:rsid w:val="006D3F08"/>
    <w:rsid w:val="006D4EE7"/>
    <w:rsid w:val="006E2AE4"/>
    <w:rsid w:val="006E38F2"/>
    <w:rsid w:val="006F336A"/>
    <w:rsid w:val="00702310"/>
    <w:rsid w:val="00706287"/>
    <w:rsid w:val="00711A54"/>
    <w:rsid w:val="007140E8"/>
    <w:rsid w:val="00717CD3"/>
    <w:rsid w:val="00722569"/>
    <w:rsid w:val="00722D1A"/>
    <w:rsid w:val="00727C66"/>
    <w:rsid w:val="0073117E"/>
    <w:rsid w:val="0073714B"/>
    <w:rsid w:val="00741667"/>
    <w:rsid w:val="007437D5"/>
    <w:rsid w:val="007464E2"/>
    <w:rsid w:val="00750F3B"/>
    <w:rsid w:val="00751C9F"/>
    <w:rsid w:val="00756259"/>
    <w:rsid w:val="007571DE"/>
    <w:rsid w:val="00760706"/>
    <w:rsid w:val="00763AB0"/>
    <w:rsid w:val="00764494"/>
    <w:rsid w:val="00766587"/>
    <w:rsid w:val="00767B5F"/>
    <w:rsid w:val="00774B1B"/>
    <w:rsid w:val="00774C05"/>
    <w:rsid w:val="00774F8B"/>
    <w:rsid w:val="007815F5"/>
    <w:rsid w:val="00781A95"/>
    <w:rsid w:val="00783B85"/>
    <w:rsid w:val="00786D80"/>
    <w:rsid w:val="0078731C"/>
    <w:rsid w:val="00791518"/>
    <w:rsid w:val="00791524"/>
    <w:rsid w:val="0079340C"/>
    <w:rsid w:val="007A1107"/>
    <w:rsid w:val="007A2BB5"/>
    <w:rsid w:val="007B5AB8"/>
    <w:rsid w:val="007B7A54"/>
    <w:rsid w:val="007C41D7"/>
    <w:rsid w:val="007C54C4"/>
    <w:rsid w:val="007D0A05"/>
    <w:rsid w:val="007D2E29"/>
    <w:rsid w:val="007D4382"/>
    <w:rsid w:val="007D5992"/>
    <w:rsid w:val="007E2B16"/>
    <w:rsid w:val="007E3706"/>
    <w:rsid w:val="007E461A"/>
    <w:rsid w:val="007E5D46"/>
    <w:rsid w:val="007F3C56"/>
    <w:rsid w:val="007F4811"/>
    <w:rsid w:val="007F7F58"/>
    <w:rsid w:val="00801E36"/>
    <w:rsid w:val="00803A45"/>
    <w:rsid w:val="00810C23"/>
    <w:rsid w:val="00811170"/>
    <w:rsid w:val="008141AA"/>
    <w:rsid w:val="0081497F"/>
    <w:rsid w:val="00815BEE"/>
    <w:rsid w:val="008207A2"/>
    <w:rsid w:val="00823E8C"/>
    <w:rsid w:val="008245AA"/>
    <w:rsid w:val="008333A1"/>
    <w:rsid w:val="00836B95"/>
    <w:rsid w:val="008432A4"/>
    <w:rsid w:val="00844074"/>
    <w:rsid w:val="008448BE"/>
    <w:rsid w:val="008563AB"/>
    <w:rsid w:val="00865D13"/>
    <w:rsid w:val="00866B4E"/>
    <w:rsid w:val="00867FBF"/>
    <w:rsid w:val="00873B11"/>
    <w:rsid w:val="00880A12"/>
    <w:rsid w:val="008811DE"/>
    <w:rsid w:val="00881523"/>
    <w:rsid w:val="008850AC"/>
    <w:rsid w:val="00887FFC"/>
    <w:rsid w:val="00891A8F"/>
    <w:rsid w:val="008A6B09"/>
    <w:rsid w:val="008A7A66"/>
    <w:rsid w:val="008B1F45"/>
    <w:rsid w:val="008B4E23"/>
    <w:rsid w:val="008B51DC"/>
    <w:rsid w:val="008B5413"/>
    <w:rsid w:val="008C2C97"/>
    <w:rsid w:val="008C5B1C"/>
    <w:rsid w:val="008D1EB5"/>
    <w:rsid w:val="008D534F"/>
    <w:rsid w:val="008E0FFD"/>
    <w:rsid w:val="008E526B"/>
    <w:rsid w:val="008F0137"/>
    <w:rsid w:val="008F2D03"/>
    <w:rsid w:val="008F379B"/>
    <w:rsid w:val="008F4F07"/>
    <w:rsid w:val="008F5F20"/>
    <w:rsid w:val="0090010C"/>
    <w:rsid w:val="00900A9D"/>
    <w:rsid w:val="00912886"/>
    <w:rsid w:val="00914278"/>
    <w:rsid w:val="009150B0"/>
    <w:rsid w:val="009169F7"/>
    <w:rsid w:val="0092183E"/>
    <w:rsid w:val="00921BD1"/>
    <w:rsid w:val="00923D6A"/>
    <w:rsid w:val="00930BA9"/>
    <w:rsid w:val="009317CA"/>
    <w:rsid w:val="009420E5"/>
    <w:rsid w:val="0094554C"/>
    <w:rsid w:val="0094726C"/>
    <w:rsid w:val="00950EF5"/>
    <w:rsid w:val="009540BA"/>
    <w:rsid w:val="00955F28"/>
    <w:rsid w:val="0095716D"/>
    <w:rsid w:val="009605E1"/>
    <w:rsid w:val="00961473"/>
    <w:rsid w:val="009650FB"/>
    <w:rsid w:val="0097102D"/>
    <w:rsid w:val="00971177"/>
    <w:rsid w:val="00971D0A"/>
    <w:rsid w:val="00972FB8"/>
    <w:rsid w:val="009742C6"/>
    <w:rsid w:val="009815A6"/>
    <w:rsid w:val="00982B90"/>
    <w:rsid w:val="00986A85"/>
    <w:rsid w:val="009902B4"/>
    <w:rsid w:val="00990AE9"/>
    <w:rsid w:val="00994A31"/>
    <w:rsid w:val="009A5C5B"/>
    <w:rsid w:val="009A690D"/>
    <w:rsid w:val="009B1584"/>
    <w:rsid w:val="009D0D93"/>
    <w:rsid w:val="009F13B7"/>
    <w:rsid w:val="00A01D4C"/>
    <w:rsid w:val="00A028F1"/>
    <w:rsid w:val="00A03C58"/>
    <w:rsid w:val="00A03E62"/>
    <w:rsid w:val="00A03FB5"/>
    <w:rsid w:val="00A0795D"/>
    <w:rsid w:val="00A11645"/>
    <w:rsid w:val="00A131AE"/>
    <w:rsid w:val="00A13A8B"/>
    <w:rsid w:val="00A15D0B"/>
    <w:rsid w:val="00A17384"/>
    <w:rsid w:val="00A22D90"/>
    <w:rsid w:val="00A244CD"/>
    <w:rsid w:val="00A24F52"/>
    <w:rsid w:val="00A2582F"/>
    <w:rsid w:val="00A368BB"/>
    <w:rsid w:val="00A4186A"/>
    <w:rsid w:val="00A42071"/>
    <w:rsid w:val="00A42798"/>
    <w:rsid w:val="00A42E27"/>
    <w:rsid w:val="00A44616"/>
    <w:rsid w:val="00A4539D"/>
    <w:rsid w:val="00A478C8"/>
    <w:rsid w:val="00A56779"/>
    <w:rsid w:val="00A57E7B"/>
    <w:rsid w:val="00A60E79"/>
    <w:rsid w:val="00A612DB"/>
    <w:rsid w:val="00A629E5"/>
    <w:rsid w:val="00A62DE9"/>
    <w:rsid w:val="00A63B8A"/>
    <w:rsid w:val="00A64ABE"/>
    <w:rsid w:val="00A70046"/>
    <w:rsid w:val="00A714F8"/>
    <w:rsid w:val="00A73170"/>
    <w:rsid w:val="00A75B81"/>
    <w:rsid w:val="00A764A4"/>
    <w:rsid w:val="00A81741"/>
    <w:rsid w:val="00A8179F"/>
    <w:rsid w:val="00A90E51"/>
    <w:rsid w:val="00AA086B"/>
    <w:rsid w:val="00AA2E4C"/>
    <w:rsid w:val="00AA4C50"/>
    <w:rsid w:val="00AA54A1"/>
    <w:rsid w:val="00AA6B03"/>
    <w:rsid w:val="00AA7213"/>
    <w:rsid w:val="00AA73A4"/>
    <w:rsid w:val="00AA73D7"/>
    <w:rsid w:val="00AB1B59"/>
    <w:rsid w:val="00AB3454"/>
    <w:rsid w:val="00AB7DD5"/>
    <w:rsid w:val="00AC0937"/>
    <w:rsid w:val="00AC35F2"/>
    <w:rsid w:val="00AD0973"/>
    <w:rsid w:val="00AD12FA"/>
    <w:rsid w:val="00AD21A6"/>
    <w:rsid w:val="00AD52CC"/>
    <w:rsid w:val="00AE3CA1"/>
    <w:rsid w:val="00AE4F9B"/>
    <w:rsid w:val="00AE77F3"/>
    <w:rsid w:val="00AF1CDE"/>
    <w:rsid w:val="00B00EC0"/>
    <w:rsid w:val="00B01929"/>
    <w:rsid w:val="00B0464B"/>
    <w:rsid w:val="00B10744"/>
    <w:rsid w:val="00B11B3D"/>
    <w:rsid w:val="00B12965"/>
    <w:rsid w:val="00B12B35"/>
    <w:rsid w:val="00B14C50"/>
    <w:rsid w:val="00B15186"/>
    <w:rsid w:val="00B2431D"/>
    <w:rsid w:val="00B24E8F"/>
    <w:rsid w:val="00B33B7A"/>
    <w:rsid w:val="00B34593"/>
    <w:rsid w:val="00B346AA"/>
    <w:rsid w:val="00B34CA8"/>
    <w:rsid w:val="00B40849"/>
    <w:rsid w:val="00B40F77"/>
    <w:rsid w:val="00B4135C"/>
    <w:rsid w:val="00B41428"/>
    <w:rsid w:val="00B41F99"/>
    <w:rsid w:val="00B43A5F"/>
    <w:rsid w:val="00B44553"/>
    <w:rsid w:val="00B530EC"/>
    <w:rsid w:val="00B54FA9"/>
    <w:rsid w:val="00B55DA8"/>
    <w:rsid w:val="00B61DE9"/>
    <w:rsid w:val="00B638D0"/>
    <w:rsid w:val="00B70484"/>
    <w:rsid w:val="00B7065E"/>
    <w:rsid w:val="00B73E17"/>
    <w:rsid w:val="00B75B28"/>
    <w:rsid w:val="00B838F2"/>
    <w:rsid w:val="00B85ACE"/>
    <w:rsid w:val="00B85B0F"/>
    <w:rsid w:val="00B9223A"/>
    <w:rsid w:val="00B92D14"/>
    <w:rsid w:val="00B93D7D"/>
    <w:rsid w:val="00B9630C"/>
    <w:rsid w:val="00B9652F"/>
    <w:rsid w:val="00BA1795"/>
    <w:rsid w:val="00BA42FE"/>
    <w:rsid w:val="00BB08F9"/>
    <w:rsid w:val="00BB1C27"/>
    <w:rsid w:val="00BB2D47"/>
    <w:rsid w:val="00BB3253"/>
    <w:rsid w:val="00BB7FE7"/>
    <w:rsid w:val="00BC1FC3"/>
    <w:rsid w:val="00BC25A4"/>
    <w:rsid w:val="00BC65A4"/>
    <w:rsid w:val="00BD283D"/>
    <w:rsid w:val="00BD45D2"/>
    <w:rsid w:val="00BD5DD6"/>
    <w:rsid w:val="00BE02C6"/>
    <w:rsid w:val="00BE35D4"/>
    <w:rsid w:val="00BE7C77"/>
    <w:rsid w:val="00BF1017"/>
    <w:rsid w:val="00BF2B5E"/>
    <w:rsid w:val="00BF38E0"/>
    <w:rsid w:val="00BF3CF2"/>
    <w:rsid w:val="00BF57A0"/>
    <w:rsid w:val="00BF787B"/>
    <w:rsid w:val="00C03278"/>
    <w:rsid w:val="00C11B7D"/>
    <w:rsid w:val="00C12CCF"/>
    <w:rsid w:val="00C146CC"/>
    <w:rsid w:val="00C173BB"/>
    <w:rsid w:val="00C200F1"/>
    <w:rsid w:val="00C22C11"/>
    <w:rsid w:val="00C23EFC"/>
    <w:rsid w:val="00C2497E"/>
    <w:rsid w:val="00C25E35"/>
    <w:rsid w:val="00C30F8D"/>
    <w:rsid w:val="00C3353E"/>
    <w:rsid w:val="00C34943"/>
    <w:rsid w:val="00C4016A"/>
    <w:rsid w:val="00C42391"/>
    <w:rsid w:val="00C4320A"/>
    <w:rsid w:val="00C439CC"/>
    <w:rsid w:val="00C46298"/>
    <w:rsid w:val="00C46B9B"/>
    <w:rsid w:val="00C506AD"/>
    <w:rsid w:val="00C51D2F"/>
    <w:rsid w:val="00C52024"/>
    <w:rsid w:val="00C52598"/>
    <w:rsid w:val="00C52852"/>
    <w:rsid w:val="00C54073"/>
    <w:rsid w:val="00C54BB2"/>
    <w:rsid w:val="00C563F9"/>
    <w:rsid w:val="00C61C3E"/>
    <w:rsid w:val="00C61D2A"/>
    <w:rsid w:val="00C62142"/>
    <w:rsid w:val="00C64F43"/>
    <w:rsid w:val="00C658E9"/>
    <w:rsid w:val="00C67C53"/>
    <w:rsid w:val="00C71285"/>
    <w:rsid w:val="00C7267A"/>
    <w:rsid w:val="00C73270"/>
    <w:rsid w:val="00C75C57"/>
    <w:rsid w:val="00C81653"/>
    <w:rsid w:val="00C83A37"/>
    <w:rsid w:val="00C84968"/>
    <w:rsid w:val="00C84DCA"/>
    <w:rsid w:val="00C85805"/>
    <w:rsid w:val="00C867E3"/>
    <w:rsid w:val="00C876AA"/>
    <w:rsid w:val="00C87FC0"/>
    <w:rsid w:val="00C97B75"/>
    <w:rsid w:val="00CA0242"/>
    <w:rsid w:val="00CA66F4"/>
    <w:rsid w:val="00CB27EE"/>
    <w:rsid w:val="00CB340A"/>
    <w:rsid w:val="00CB382A"/>
    <w:rsid w:val="00CC010A"/>
    <w:rsid w:val="00CC54E6"/>
    <w:rsid w:val="00CC6D80"/>
    <w:rsid w:val="00CD063C"/>
    <w:rsid w:val="00CE0851"/>
    <w:rsid w:val="00CE08AC"/>
    <w:rsid w:val="00CE0E72"/>
    <w:rsid w:val="00CE1712"/>
    <w:rsid w:val="00CE2098"/>
    <w:rsid w:val="00CE20D2"/>
    <w:rsid w:val="00D02AAD"/>
    <w:rsid w:val="00D067B3"/>
    <w:rsid w:val="00D06E0A"/>
    <w:rsid w:val="00D07630"/>
    <w:rsid w:val="00D109CA"/>
    <w:rsid w:val="00D12BD1"/>
    <w:rsid w:val="00D12DD9"/>
    <w:rsid w:val="00D1465A"/>
    <w:rsid w:val="00D20822"/>
    <w:rsid w:val="00D25C6C"/>
    <w:rsid w:val="00D268E9"/>
    <w:rsid w:val="00D31D15"/>
    <w:rsid w:val="00D32411"/>
    <w:rsid w:val="00D43A25"/>
    <w:rsid w:val="00D500A3"/>
    <w:rsid w:val="00D570BB"/>
    <w:rsid w:val="00D652EB"/>
    <w:rsid w:val="00D670BB"/>
    <w:rsid w:val="00D7193D"/>
    <w:rsid w:val="00D71C26"/>
    <w:rsid w:val="00D71DDF"/>
    <w:rsid w:val="00D75707"/>
    <w:rsid w:val="00D82667"/>
    <w:rsid w:val="00D82D19"/>
    <w:rsid w:val="00D95F25"/>
    <w:rsid w:val="00DA1D21"/>
    <w:rsid w:val="00DA3A17"/>
    <w:rsid w:val="00DA4011"/>
    <w:rsid w:val="00DA73B3"/>
    <w:rsid w:val="00DB1A14"/>
    <w:rsid w:val="00DB1BCE"/>
    <w:rsid w:val="00DB36AD"/>
    <w:rsid w:val="00DB43FE"/>
    <w:rsid w:val="00DB6ED6"/>
    <w:rsid w:val="00DC0D61"/>
    <w:rsid w:val="00DC7457"/>
    <w:rsid w:val="00DD2B7C"/>
    <w:rsid w:val="00DD5D3F"/>
    <w:rsid w:val="00DD5F0B"/>
    <w:rsid w:val="00DD69E2"/>
    <w:rsid w:val="00DE06F8"/>
    <w:rsid w:val="00DE3B81"/>
    <w:rsid w:val="00DE4CCE"/>
    <w:rsid w:val="00DF0930"/>
    <w:rsid w:val="00DF3813"/>
    <w:rsid w:val="00E03F43"/>
    <w:rsid w:val="00E22BCD"/>
    <w:rsid w:val="00E31757"/>
    <w:rsid w:val="00E322F6"/>
    <w:rsid w:val="00E359E3"/>
    <w:rsid w:val="00E3688F"/>
    <w:rsid w:val="00E36AAD"/>
    <w:rsid w:val="00E36B8A"/>
    <w:rsid w:val="00E40B0C"/>
    <w:rsid w:val="00E40CC7"/>
    <w:rsid w:val="00E4545F"/>
    <w:rsid w:val="00E45616"/>
    <w:rsid w:val="00E4591D"/>
    <w:rsid w:val="00E4791C"/>
    <w:rsid w:val="00E47C7B"/>
    <w:rsid w:val="00E613FA"/>
    <w:rsid w:val="00E63262"/>
    <w:rsid w:val="00E65303"/>
    <w:rsid w:val="00E66EC1"/>
    <w:rsid w:val="00E74939"/>
    <w:rsid w:val="00E74ECE"/>
    <w:rsid w:val="00E75DF0"/>
    <w:rsid w:val="00E77372"/>
    <w:rsid w:val="00E91B8D"/>
    <w:rsid w:val="00EA21B8"/>
    <w:rsid w:val="00EA67B4"/>
    <w:rsid w:val="00EA78DA"/>
    <w:rsid w:val="00EB1C22"/>
    <w:rsid w:val="00EB40E4"/>
    <w:rsid w:val="00EB6892"/>
    <w:rsid w:val="00ED5649"/>
    <w:rsid w:val="00ED66EF"/>
    <w:rsid w:val="00ED7CCE"/>
    <w:rsid w:val="00EE1991"/>
    <w:rsid w:val="00EE3687"/>
    <w:rsid w:val="00EE6801"/>
    <w:rsid w:val="00EF1DDA"/>
    <w:rsid w:val="00EF45B9"/>
    <w:rsid w:val="00F00491"/>
    <w:rsid w:val="00F00955"/>
    <w:rsid w:val="00F03A02"/>
    <w:rsid w:val="00F052FE"/>
    <w:rsid w:val="00F05E9F"/>
    <w:rsid w:val="00F0627E"/>
    <w:rsid w:val="00F12624"/>
    <w:rsid w:val="00F1294A"/>
    <w:rsid w:val="00F13A14"/>
    <w:rsid w:val="00F202C4"/>
    <w:rsid w:val="00F26464"/>
    <w:rsid w:val="00F33CE6"/>
    <w:rsid w:val="00F3598C"/>
    <w:rsid w:val="00F41B58"/>
    <w:rsid w:val="00F41EE1"/>
    <w:rsid w:val="00F4280E"/>
    <w:rsid w:val="00F428D4"/>
    <w:rsid w:val="00F438B7"/>
    <w:rsid w:val="00F44704"/>
    <w:rsid w:val="00F46B5F"/>
    <w:rsid w:val="00F47953"/>
    <w:rsid w:val="00F528EA"/>
    <w:rsid w:val="00F53089"/>
    <w:rsid w:val="00F54060"/>
    <w:rsid w:val="00F63E3A"/>
    <w:rsid w:val="00F662A8"/>
    <w:rsid w:val="00F73DE2"/>
    <w:rsid w:val="00F74586"/>
    <w:rsid w:val="00F747AA"/>
    <w:rsid w:val="00F75678"/>
    <w:rsid w:val="00F7568A"/>
    <w:rsid w:val="00F76B1D"/>
    <w:rsid w:val="00F774A1"/>
    <w:rsid w:val="00F774CD"/>
    <w:rsid w:val="00F77A86"/>
    <w:rsid w:val="00F93EBD"/>
    <w:rsid w:val="00FC21D7"/>
    <w:rsid w:val="00FC28A2"/>
    <w:rsid w:val="00FC2F20"/>
    <w:rsid w:val="00FC643E"/>
    <w:rsid w:val="00FC65C7"/>
    <w:rsid w:val="00FC7D9C"/>
    <w:rsid w:val="00FD032B"/>
    <w:rsid w:val="00FD27B2"/>
    <w:rsid w:val="00FD2A79"/>
    <w:rsid w:val="00FD343A"/>
    <w:rsid w:val="00FD54A4"/>
    <w:rsid w:val="00FE2E05"/>
    <w:rsid w:val="00FE4766"/>
    <w:rsid w:val="00FE4A69"/>
    <w:rsid w:val="00FF40A6"/>
    <w:rsid w:val="00FF6337"/>
    <w:rsid w:val="00FF7C46"/>
    <w:rsid w:val="7C45BF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4D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17"/>
    <w:pPr>
      <w:spacing w:before="120" w:after="120" w:line="240" w:lineRule="auto"/>
      <w:contextualSpacing/>
      <w:textAlignment w:val="baseline"/>
    </w:pPr>
    <w:rPr>
      <w:rFonts w:eastAsia="Times New Roman" w:cstheme="minorHAnsi"/>
      <w:color w:val="01050A"/>
    </w:rPr>
  </w:style>
  <w:style w:type="paragraph" w:styleId="Heading1">
    <w:name w:val="heading 1"/>
    <w:basedOn w:val="Normal"/>
    <w:next w:val="Normal"/>
    <w:link w:val="Heading1Char"/>
    <w:uiPriority w:val="9"/>
    <w:qFormat/>
    <w:rsid w:val="003C1675"/>
    <w:pPr>
      <w:spacing w:before="2"/>
      <w:ind w:right="27"/>
      <w:jc w:val="center"/>
      <w:outlineLvl w:val="0"/>
    </w:pPr>
    <w:rPr>
      <w:b/>
      <w:sz w:val="26"/>
      <w:szCs w:val="26"/>
    </w:rPr>
  </w:style>
  <w:style w:type="paragraph" w:styleId="Heading2">
    <w:name w:val="heading 2"/>
    <w:basedOn w:val="Normal"/>
    <w:next w:val="Normal"/>
    <w:link w:val="Heading2Char"/>
    <w:uiPriority w:val="9"/>
    <w:unhideWhenUsed/>
    <w:qFormat/>
    <w:rsid w:val="003C1675"/>
    <w:pPr>
      <w:keepNext/>
      <w:keepLines/>
      <w:outlineLvl w:val="1"/>
    </w:pPr>
    <w:rPr>
      <w:rFonts w:eastAsiaTheme="majorEastAsia"/>
      <w:b/>
      <w:bCs/>
      <w:sz w:val="26"/>
      <w:szCs w:val="26"/>
      <w:shd w:val="clear" w:color="auto" w:fill="FFFFFF"/>
    </w:rPr>
  </w:style>
  <w:style w:type="paragraph" w:styleId="Heading3">
    <w:name w:val="heading 3"/>
    <w:basedOn w:val="Heading2"/>
    <w:next w:val="Normal"/>
    <w:link w:val="Heading3Char"/>
    <w:uiPriority w:val="9"/>
    <w:unhideWhenUsed/>
    <w:qFormat/>
    <w:rsid w:val="006D4EE7"/>
    <w:pPr>
      <w:outlineLvl w:val="2"/>
    </w:pPr>
    <w:rPr>
      <w:sz w:val="24"/>
      <w:szCs w:val="24"/>
    </w:rPr>
  </w:style>
  <w:style w:type="paragraph" w:styleId="Heading4">
    <w:name w:val="heading 4"/>
    <w:basedOn w:val="Normal"/>
    <w:next w:val="Normal"/>
    <w:link w:val="Heading4Char"/>
    <w:uiPriority w:val="9"/>
    <w:unhideWhenUsed/>
    <w:qFormat/>
    <w:rsid w:val="008B51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3B7"/>
    <w:pPr>
      <w:tabs>
        <w:tab w:val="center" w:pos="4680"/>
        <w:tab w:val="right" w:pos="9360"/>
      </w:tabs>
      <w:spacing w:after="0"/>
    </w:pPr>
  </w:style>
  <w:style w:type="character" w:customStyle="1" w:styleId="HeaderChar">
    <w:name w:val="Header Char"/>
    <w:basedOn w:val="DefaultParagraphFont"/>
    <w:link w:val="Header"/>
    <w:uiPriority w:val="99"/>
    <w:rsid w:val="009F13B7"/>
  </w:style>
  <w:style w:type="paragraph" w:styleId="Footer">
    <w:name w:val="footer"/>
    <w:basedOn w:val="Normal"/>
    <w:link w:val="FooterChar"/>
    <w:uiPriority w:val="99"/>
    <w:unhideWhenUsed/>
    <w:rsid w:val="009F13B7"/>
    <w:pPr>
      <w:tabs>
        <w:tab w:val="center" w:pos="4680"/>
        <w:tab w:val="right" w:pos="9360"/>
      </w:tabs>
      <w:spacing w:after="0"/>
    </w:pPr>
  </w:style>
  <w:style w:type="character" w:customStyle="1" w:styleId="FooterChar">
    <w:name w:val="Footer Char"/>
    <w:basedOn w:val="DefaultParagraphFont"/>
    <w:link w:val="Footer"/>
    <w:uiPriority w:val="99"/>
    <w:rsid w:val="009F13B7"/>
  </w:style>
  <w:style w:type="character" w:customStyle="1" w:styleId="Heading1Char">
    <w:name w:val="Heading 1 Char"/>
    <w:basedOn w:val="DefaultParagraphFont"/>
    <w:link w:val="Heading1"/>
    <w:uiPriority w:val="9"/>
    <w:rsid w:val="003C1675"/>
    <w:rPr>
      <w:rFonts w:eastAsia="Times New Roman" w:cstheme="minorHAnsi"/>
      <w:b/>
      <w:color w:val="01050A"/>
      <w:sz w:val="26"/>
      <w:szCs w:val="26"/>
    </w:rPr>
  </w:style>
  <w:style w:type="character" w:customStyle="1" w:styleId="Heading2Char">
    <w:name w:val="Heading 2 Char"/>
    <w:basedOn w:val="DefaultParagraphFont"/>
    <w:link w:val="Heading2"/>
    <w:uiPriority w:val="9"/>
    <w:rsid w:val="003C1675"/>
    <w:rPr>
      <w:rFonts w:eastAsiaTheme="majorEastAsia" w:cstheme="minorHAnsi"/>
      <w:b/>
      <w:bCs/>
      <w:color w:val="01050A"/>
      <w:sz w:val="26"/>
      <w:szCs w:val="26"/>
    </w:rPr>
  </w:style>
  <w:style w:type="character" w:customStyle="1" w:styleId="Heading3Char">
    <w:name w:val="Heading 3 Char"/>
    <w:basedOn w:val="DefaultParagraphFont"/>
    <w:link w:val="Heading3"/>
    <w:uiPriority w:val="9"/>
    <w:rsid w:val="006D4EE7"/>
    <w:rPr>
      <w:rFonts w:eastAsiaTheme="majorEastAsia" w:cstheme="minorHAnsi"/>
      <w:b/>
      <w:bCs/>
      <w:color w:val="01050A"/>
      <w:sz w:val="24"/>
      <w:szCs w:val="24"/>
    </w:rPr>
  </w:style>
  <w:style w:type="paragraph" w:styleId="NormalWeb">
    <w:name w:val="Normal (Web)"/>
    <w:basedOn w:val="Normal"/>
    <w:uiPriority w:val="99"/>
    <w:unhideWhenUsed/>
    <w:rsid w:val="006D4EE7"/>
    <w:pPr>
      <w:spacing w:before="100" w:beforeAutospacing="1" w:after="100" w:afterAutospacing="1"/>
    </w:pPr>
    <w:rPr>
      <w:sz w:val="24"/>
      <w:szCs w:val="24"/>
    </w:rPr>
  </w:style>
  <w:style w:type="character" w:styleId="Hyperlink">
    <w:name w:val="Hyperlink"/>
    <w:basedOn w:val="DefaultParagraphFont"/>
    <w:uiPriority w:val="99"/>
    <w:unhideWhenUsed/>
    <w:rsid w:val="006D4EE7"/>
    <w:rPr>
      <w:color w:val="0000FF"/>
      <w:u w:val="single"/>
    </w:rPr>
  </w:style>
  <w:style w:type="paragraph" w:styleId="ListParagraph">
    <w:name w:val="List Paragraph"/>
    <w:basedOn w:val="Normal"/>
    <w:uiPriority w:val="34"/>
    <w:qFormat/>
    <w:rsid w:val="00B01929"/>
    <w:pPr>
      <w:numPr>
        <w:numId w:val="6"/>
      </w:numPr>
      <w:contextualSpacing w:val="0"/>
    </w:pPr>
  </w:style>
  <w:style w:type="character" w:styleId="UnresolvedMention">
    <w:name w:val="Unresolved Mention"/>
    <w:basedOn w:val="DefaultParagraphFont"/>
    <w:uiPriority w:val="99"/>
    <w:semiHidden/>
    <w:unhideWhenUsed/>
    <w:rsid w:val="006D4EE7"/>
    <w:rPr>
      <w:color w:val="605E5C"/>
      <w:shd w:val="clear" w:color="auto" w:fill="E1DFDD"/>
    </w:rPr>
  </w:style>
  <w:style w:type="paragraph" w:customStyle="1" w:styleId="xmsonormal">
    <w:name w:val="x_msonormal"/>
    <w:basedOn w:val="Normal"/>
    <w:rsid w:val="005050F2"/>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
    <w:name w:val="x_x_msonormal"/>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listparagraph">
    <w:name w:val="x_x_msolistparagraph"/>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character" w:styleId="FollowedHyperlink">
    <w:name w:val="FollowedHyperlink"/>
    <w:basedOn w:val="DefaultParagraphFont"/>
    <w:uiPriority w:val="99"/>
    <w:semiHidden/>
    <w:unhideWhenUsed/>
    <w:rsid w:val="002A4A0C"/>
    <w:rPr>
      <w:color w:val="954F72" w:themeColor="followedHyperlink"/>
      <w:u w:val="single"/>
    </w:rPr>
  </w:style>
  <w:style w:type="character" w:customStyle="1" w:styleId="Heading4Char">
    <w:name w:val="Heading 4 Char"/>
    <w:basedOn w:val="DefaultParagraphFont"/>
    <w:link w:val="Heading4"/>
    <w:uiPriority w:val="9"/>
    <w:rsid w:val="008B51DC"/>
    <w:rPr>
      <w:rFonts w:asciiTheme="majorHAnsi" w:eastAsiaTheme="majorEastAsia" w:hAnsiTheme="majorHAnsi" w:cstheme="majorBidi"/>
      <w:i/>
      <w:iCs/>
      <w:color w:val="2F5496" w:themeColor="accent1" w:themeShade="BF"/>
    </w:rPr>
  </w:style>
  <w:style w:type="paragraph" w:customStyle="1" w:styleId="xmsolistparagraph">
    <w:name w:val="x_msolistparagraph"/>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0">
    <w:name w:val="x_xmsonormal"/>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styleId="BodyText2">
    <w:name w:val="Body Text 2"/>
    <w:basedOn w:val="Normal"/>
    <w:link w:val="BodyText2Char"/>
    <w:rsid w:val="008B5413"/>
    <w:pPr>
      <w:spacing w:before="0" w:line="480" w:lineRule="auto"/>
      <w:contextualSpacing w:val="0"/>
      <w:textAlignment w:val="auto"/>
    </w:pPr>
    <w:rPr>
      <w:rFonts w:ascii="Times New Roman" w:hAnsi="Times New Roman" w:cs="Times New Roman"/>
      <w:color w:val="auto"/>
      <w:sz w:val="24"/>
      <w:szCs w:val="24"/>
    </w:rPr>
  </w:style>
  <w:style w:type="character" w:customStyle="1" w:styleId="BodyText2Char">
    <w:name w:val="Body Text 2 Char"/>
    <w:basedOn w:val="DefaultParagraphFont"/>
    <w:link w:val="BodyText2"/>
    <w:rsid w:val="008B5413"/>
    <w:rPr>
      <w:rFonts w:ascii="Times New Roman" w:eastAsia="Times New Roman" w:hAnsi="Times New Roman" w:cs="Times New Roman"/>
      <w:sz w:val="24"/>
      <w:szCs w:val="24"/>
    </w:rPr>
  </w:style>
  <w:style w:type="table" w:styleId="TableGrid">
    <w:name w:val="Table Grid"/>
    <w:basedOn w:val="TableNormal"/>
    <w:uiPriority w:val="59"/>
    <w:rsid w:val="008B541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3219">
      <w:bodyDiv w:val="1"/>
      <w:marLeft w:val="0"/>
      <w:marRight w:val="0"/>
      <w:marTop w:val="0"/>
      <w:marBottom w:val="0"/>
      <w:divBdr>
        <w:top w:val="none" w:sz="0" w:space="0" w:color="auto"/>
        <w:left w:val="none" w:sz="0" w:space="0" w:color="auto"/>
        <w:bottom w:val="none" w:sz="0" w:space="0" w:color="auto"/>
        <w:right w:val="none" w:sz="0" w:space="0" w:color="auto"/>
      </w:divBdr>
      <w:divsChild>
        <w:div w:id="1673414521">
          <w:marLeft w:val="0"/>
          <w:marRight w:val="0"/>
          <w:marTop w:val="240"/>
          <w:marBottom w:val="240"/>
          <w:divBdr>
            <w:top w:val="none" w:sz="0" w:space="0" w:color="auto"/>
            <w:left w:val="none" w:sz="0" w:space="0" w:color="auto"/>
            <w:bottom w:val="none" w:sz="0" w:space="0" w:color="auto"/>
            <w:right w:val="none" w:sz="0" w:space="0" w:color="auto"/>
          </w:divBdr>
          <w:divsChild>
            <w:div w:id="868565229">
              <w:marLeft w:val="0"/>
              <w:marRight w:val="120"/>
              <w:marTop w:val="0"/>
              <w:marBottom w:val="180"/>
              <w:divBdr>
                <w:top w:val="none" w:sz="0" w:space="0" w:color="auto"/>
                <w:left w:val="none" w:sz="0" w:space="0" w:color="auto"/>
                <w:bottom w:val="none" w:sz="0" w:space="0" w:color="auto"/>
                <w:right w:val="none" w:sz="0" w:space="0" w:color="auto"/>
              </w:divBdr>
            </w:div>
            <w:div w:id="1587642303">
              <w:marLeft w:val="0"/>
              <w:marRight w:val="0"/>
              <w:marTop w:val="0"/>
              <w:marBottom w:val="0"/>
              <w:divBdr>
                <w:top w:val="none" w:sz="0" w:space="0" w:color="auto"/>
                <w:left w:val="none" w:sz="0" w:space="0" w:color="auto"/>
                <w:bottom w:val="none" w:sz="0" w:space="0" w:color="auto"/>
                <w:right w:val="none" w:sz="0" w:space="0" w:color="auto"/>
              </w:divBdr>
            </w:div>
            <w:div w:id="177598199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358239511">
      <w:bodyDiv w:val="1"/>
      <w:marLeft w:val="0"/>
      <w:marRight w:val="0"/>
      <w:marTop w:val="0"/>
      <w:marBottom w:val="0"/>
      <w:divBdr>
        <w:top w:val="none" w:sz="0" w:space="0" w:color="auto"/>
        <w:left w:val="none" w:sz="0" w:space="0" w:color="auto"/>
        <w:bottom w:val="none" w:sz="0" w:space="0" w:color="auto"/>
        <w:right w:val="none" w:sz="0" w:space="0" w:color="auto"/>
      </w:divBdr>
    </w:div>
    <w:div w:id="494496960">
      <w:bodyDiv w:val="1"/>
      <w:marLeft w:val="0"/>
      <w:marRight w:val="0"/>
      <w:marTop w:val="0"/>
      <w:marBottom w:val="0"/>
      <w:divBdr>
        <w:top w:val="none" w:sz="0" w:space="0" w:color="auto"/>
        <w:left w:val="none" w:sz="0" w:space="0" w:color="auto"/>
        <w:bottom w:val="none" w:sz="0" w:space="0" w:color="auto"/>
        <w:right w:val="none" w:sz="0" w:space="0" w:color="auto"/>
      </w:divBdr>
    </w:div>
    <w:div w:id="589628921">
      <w:bodyDiv w:val="1"/>
      <w:marLeft w:val="0"/>
      <w:marRight w:val="0"/>
      <w:marTop w:val="0"/>
      <w:marBottom w:val="0"/>
      <w:divBdr>
        <w:top w:val="none" w:sz="0" w:space="0" w:color="auto"/>
        <w:left w:val="none" w:sz="0" w:space="0" w:color="auto"/>
        <w:bottom w:val="none" w:sz="0" w:space="0" w:color="auto"/>
        <w:right w:val="none" w:sz="0" w:space="0" w:color="auto"/>
      </w:divBdr>
    </w:div>
    <w:div w:id="658507634">
      <w:bodyDiv w:val="1"/>
      <w:marLeft w:val="0"/>
      <w:marRight w:val="0"/>
      <w:marTop w:val="0"/>
      <w:marBottom w:val="0"/>
      <w:divBdr>
        <w:top w:val="none" w:sz="0" w:space="0" w:color="auto"/>
        <w:left w:val="none" w:sz="0" w:space="0" w:color="auto"/>
        <w:bottom w:val="none" w:sz="0" w:space="0" w:color="auto"/>
        <w:right w:val="none" w:sz="0" w:space="0" w:color="auto"/>
      </w:divBdr>
    </w:div>
    <w:div w:id="1005091802">
      <w:bodyDiv w:val="1"/>
      <w:marLeft w:val="0"/>
      <w:marRight w:val="0"/>
      <w:marTop w:val="0"/>
      <w:marBottom w:val="0"/>
      <w:divBdr>
        <w:top w:val="none" w:sz="0" w:space="0" w:color="auto"/>
        <w:left w:val="none" w:sz="0" w:space="0" w:color="auto"/>
        <w:bottom w:val="none" w:sz="0" w:space="0" w:color="auto"/>
        <w:right w:val="none" w:sz="0" w:space="0" w:color="auto"/>
      </w:divBdr>
    </w:div>
    <w:div w:id="1141843175">
      <w:bodyDiv w:val="1"/>
      <w:marLeft w:val="0"/>
      <w:marRight w:val="0"/>
      <w:marTop w:val="0"/>
      <w:marBottom w:val="0"/>
      <w:divBdr>
        <w:top w:val="none" w:sz="0" w:space="0" w:color="auto"/>
        <w:left w:val="none" w:sz="0" w:space="0" w:color="auto"/>
        <w:bottom w:val="none" w:sz="0" w:space="0" w:color="auto"/>
        <w:right w:val="none" w:sz="0" w:space="0" w:color="auto"/>
      </w:divBdr>
    </w:div>
    <w:div w:id="1398750005">
      <w:bodyDiv w:val="1"/>
      <w:marLeft w:val="0"/>
      <w:marRight w:val="0"/>
      <w:marTop w:val="0"/>
      <w:marBottom w:val="0"/>
      <w:divBdr>
        <w:top w:val="none" w:sz="0" w:space="0" w:color="auto"/>
        <w:left w:val="none" w:sz="0" w:space="0" w:color="auto"/>
        <w:bottom w:val="none" w:sz="0" w:space="0" w:color="auto"/>
        <w:right w:val="none" w:sz="0" w:space="0" w:color="auto"/>
      </w:divBdr>
    </w:div>
    <w:div w:id="1459301715">
      <w:bodyDiv w:val="1"/>
      <w:marLeft w:val="0"/>
      <w:marRight w:val="0"/>
      <w:marTop w:val="0"/>
      <w:marBottom w:val="0"/>
      <w:divBdr>
        <w:top w:val="none" w:sz="0" w:space="0" w:color="auto"/>
        <w:left w:val="none" w:sz="0" w:space="0" w:color="auto"/>
        <w:bottom w:val="none" w:sz="0" w:space="0" w:color="auto"/>
        <w:right w:val="none" w:sz="0" w:space="0" w:color="auto"/>
      </w:divBdr>
    </w:div>
    <w:div w:id="1673332944">
      <w:bodyDiv w:val="1"/>
      <w:marLeft w:val="0"/>
      <w:marRight w:val="0"/>
      <w:marTop w:val="0"/>
      <w:marBottom w:val="0"/>
      <w:divBdr>
        <w:top w:val="none" w:sz="0" w:space="0" w:color="auto"/>
        <w:left w:val="none" w:sz="0" w:space="0" w:color="auto"/>
        <w:bottom w:val="none" w:sz="0" w:space="0" w:color="auto"/>
        <w:right w:val="none" w:sz="0" w:space="0" w:color="auto"/>
      </w:divBdr>
    </w:div>
    <w:div w:id="1950695498">
      <w:bodyDiv w:val="1"/>
      <w:marLeft w:val="0"/>
      <w:marRight w:val="0"/>
      <w:marTop w:val="0"/>
      <w:marBottom w:val="0"/>
      <w:divBdr>
        <w:top w:val="none" w:sz="0" w:space="0" w:color="auto"/>
        <w:left w:val="none" w:sz="0" w:space="0" w:color="auto"/>
        <w:bottom w:val="none" w:sz="0" w:space="0" w:color="auto"/>
        <w:right w:val="none" w:sz="0" w:space="0" w:color="auto"/>
      </w:divBdr>
    </w:div>
    <w:div w:id="2083212686">
      <w:bodyDiv w:val="1"/>
      <w:marLeft w:val="0"/>
      <w:marRight w:val="0"/>
      <w:marTop w:val="0"/>
      <w:marBottom w:val="0"/>
      <w:divBdr>
        <w:top w:val="none" w:sz="0" w:space="0" w:color="auto"/>
        <w:left w:val="none" w:sz="0" w:space="0" w:color="auto"/>
        <w:bottom w:val="none" w:sz="0" w:space="0" w:color="auto"/>
        <w:right w:val="none" w:sz="0" w:space="0" w:color="auto"/>
      </w:divBdr>
    </w:div>
    <w:div w:id="209801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rccd.zoom.us/j/84695861936?pwd=alhnSjMwTTAyRndOL1J0aTZNNHNSdz09" TargetMode="External"/><Relationship Id="rId13" Type="http://schemas.openxmlformats.org/officeDocument/2006/relationships/hyperlink" Target="https://arc.losrios.edu/student-resources/native-american-resource-cente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srios.edu/about-los-rios/board-of-truste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cc.losrios.edu/student-resources/native-american-student-success/land-acknowledg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srios.edu/shared/doc/board/regulations/R-2222.pdf" TargetMode="External"/><Relationship Id="rId5" Type="http://schemas.openxmlformats.org/officeDocument/2006/relationships/webSettings" Target="webSettings.xml"/><Relationship Id="rId15" Type="http://schemas.openxmlformats.org/officeDocument/2006/relationships/hyperlink" Target="https://flc.losrios.edu/about-us/our-values" TargetMode="External"/><Relationship Id="rId10" Type="http://schemas.openxmlformats.org/officeDocument/2006/relationships/hyperlink" Target="https://losrios.edu/shared/doc/board/policies/P-2222.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srios.edu/shared/doc/board/regulations/R-3412.pdf" TargetMode="External"/><Relationship Id="rId14" Type="http://schemas.openxmlformats.org/officeDocument/2006/relationships/hyperlink" Target="https://crc.losrios.edu/about-us/our-values/equity-and-diversity/land-acknowledg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DF4DB-0136-44B6-BF2A-B748B278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2023-03-03T22:34:00Z</dcterms:created>
  <dcterms:modified xsi:type="dcterms:W3CDTF">2023-03-03T22:35:00Z</dcterms:modified>
</cp:coreProperties>
</file>