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11DEB" w14:textId="1234EC49" w:rsidR="0021232E" w:rsidRDefault="002176D1">
      <w:pPr>
        <w:pStyle w:val="Heading1"/>
      </w:pPr>
      <w:r>
        <w:t>District Academic Senate (DAS) Meeting</w:t>
      </w:r>
      <w:bookmarkStart w:id="0" w:name="_GoBack"/>
      <w:bookmarkEnd w:id="0"/>
    </w:p>
    <w:p w14:paraId="2D85A946" w14:textId="77777777" w:rsidR="0021232E" w:rsidRDefault="002176D1">
      <w:pPr>
        <w:spacing w:after="0"/>
        <w:jc w:val="center"/>
        <w:rPr>
          <w:b/>
        </w:rPr>
      </w:pPr>
      <w:r>
        <w:rPr>
          <w:b/>
        </w:rPr>
        <w:t xml:space="preserve">Tuesday, September </w:t>
      </w:r>
      <w:r w:rsidR="0034454B">
        <w:rPr>
          <w:b/>
        </w:rPr>
        <w:t>20</w:t>
      </w:r>
      <w:r>
        <w:rPr>
          <w:b/>
        </w:rPr>
        <w:t>, 2022</w:t>
      </w:r>
    </w:p>
    <w:p w14:paraId="7BBBA14B" w14:textId="77777777" w:rsidR="0021232E" w:rsidRDefault="002176D1">
      <w:pPr>
        <w:spacing w:before="0" w:after="0"/>
        <w:jc w:val="center"/>
        <w:rPr>
          <w:b/>
        </w:rPr>
      </w:pPr>
      <w:r>
        <w:rPr>
          <w:b/>
        </w:rPr>
        <w:t xml:space="preserve"> 3:00 -5:00 pm</w:t>
      </w:r>
    </w:p>
    <w:p w14:paraId="6827A34B" w14:textId="77777777" w:rsidR="0021232E" w:rsidRDefault="003B525D">
      <w:pPr>
        <w:spacing w:before="0" w:after="0"/>
        <w:jc w:val="center"/>
      </w:pPr>
      <w:hyperlink r:id="rId8">
        <w:r w:rsidR="002176D1">
          <w:rPr>
            <w:color w:val="0000FF"/>
            <w:u w:val="single"/>
          </w:rPr>
          <w:t>https://lrccd.zoom.us/j/84695861936?pwd=alhnSjMwTTAyRndOL1J0aTZNNHNSdz09</w:t>
        </w:r>
      </w:hyperlink>
    </w:p>
    <w:p w14:paraId="53B0678F" w14:textId="77777777" w:rsidR="0021232E" w:rsidRDefault="002176D1">
      <w:pPr>
        <w:spacing w:before="0" w:after="0"/>
        <w:jc w:val="center"/>
      </w:pPr>
      <w:r>
        <w:t>Meeting ID: 846 9586 1936</w:t>
      </w:r>
    </w:p>
    <w:p w14:paraId="3181C7B2" w14:textId="77777777" w:rsidR="0021232E" w:rsidRDefault="002176D1">
      <w:pPr>
        <w:spacing w:before="0" w:after="0"/>
        <w:jc w:val="center"/>
      </w:pPr>
      <w:r>
        <w:t xml:space="preserve">Passcode: </w:t>
      </w:r>
      <w:proofErr w:type="spellStart"/>
      <w:r>
        <w:t>LosRios</w:t>
      </w:r>
      <w:proofErr w:type="spellEnd"/>
    </w:p>
    <w:p w14:paraId="5AD6BCF9" w14:textId="77777777" w:rsidR="0021232E" w:rsidRDefault="0021232E">
      <w:pPr>
        <w:spacing w:before="240" w:after="240" w:line="276" w:lineRule="auto"/>
        <w:rPr>
          <w:color w:val="000000"/>
        </w:rPr>
      </w:pPr>
      <w:bookmarkStart w:id="1" w:name="_heading=h.gjdgxs" w:colFirst="0" w:colLast="0"/>
      <w:bookmarkEnd w:id="1"/>
    </w:p>
    <w:tbl>
      <w:tblPr>
        <w:tblStyle w:val="a"/>
        <w:tblW w:w="7552" w:type="dxa"/>
        <w:tblBorders>
          <w:top w:val="nil"/>
          <w:left w:val="nil"/>
          <w:bottom w:val="nil"/>
          <w:right w:val="nil"/>
          <w:insideH w:val="nil"/>
          <w:insideV w:val="nil"/>
        </w:tblBorders>
        <w:tblLayout w:type="fixed"/>
        <w:tblLook w:val="0620" w:firstRow="1" w:lastRow="0" w:firstColumn="0" w:lastColumn="0" w:noHBand="1" w:noVBand="1"/>
      </w:tblPr>
      <w:tblGrid>
        <w:gridCol w:w="1650"/>
        <w:gridCol w:w="862"/>
        <w:gridCol w:w="4013"/>
        <w:gridCol w:w="1027"/>
      </w:tblGrid>
      <w:tr w:rsidR="0021232E" w14:paraId="4F9772F5" w14:textId="77777777" w:rsidTr="003B41D8">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1C76F8" w14:textId="77777777" w:rsidR="0021232E" w:rsidRDefault="00727904">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Name</w:t>
            </w:r>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0CF21F" w14:textId="77777777" w:rsidR="0021232E" w:rsidRDefault="00727904">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Campus</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B143A4" w14:textId="77777777" w:rsidR="0021232E" w:rsidRDefault="00727904">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Role</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87C9CC8" w14:textId="77777777" w:rsidR="0021232E" w:rsidRDefault="00727904">
            <w:pPr>
              <w:spacing w:before="0" w:after="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Present</w:t>
            </w:r>
          </w:p>
        </w:tc>
      </w:tr>
      <w:tr w:rsidR="00727904" w14:paraId="7B76FC3A" w14:textId="77777777" w:rsidTr="003B41D8">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21F3BB" w14:textId="77777777" w:rsidR="00727904" w:rsidRDefault="00727904">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Alisa Shubb</w:t>
            </w:r>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8FEE6E" w14:textId="77777777" w:rsidR="00727904" w:rsidRDefault="00727904">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BAACDA" w14:textId="77777777" w:rsidR="00727904" w:rsidRDefault="00727904">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District Academic Senate President</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9862CF2" w14:textId="77777777" w:rsidR="00727904" w:rsidRDefault="00385D1C">
            <w:pPr>
              <w:spacing w:before="0" w:after="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1232E" w14:paraId="36594F5C" w14:textId="77777777" w:rsidTr="003B41D8">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B745BE"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David McCusker</w:t>
            </w:r>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7FB497C"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E3F147A"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District Academic Senate Secretary</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5018507" w14:textId="77777777" w:rsidR="0021232E" w:rsidRDefault="002176D1">
            <w:pPr>
              <w:spacing w:before="0" w:after="0" w:line="276" w:lineRule="auto"/>
              <w:jc w:val="center"/>
              <w:rPr>
                <w:color w:val="000000"/>
                <w:sz w:val="18"/>
                <w:szCs w:val="18"/>
              </w:rPr>
            </w:pPr>
            <w:r>
              <w:rPr>
                <w:color w:val="000000"/>
                <w:sz w:val="18"/>
                <w:szCs w:val="18"/>
              </w:rPr>
              <w:t>x</w:t>
            </w:r>
          </w:p>
        </w:tc>
      </w:tr>
      <w:tr w:rsidR="0021232E" w14:paraId="390FD4DE" w14:textId="77777777" w:rsidTr="003B41D8">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B4652E4"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Carina </w:t>
            </w:r>
            <w:proofErr w:type="spellStart"/>
            <w:r>
              <w:rPr>
                <w:rFonts w:ascii="Trebuchet MS" w:eastAsia="Trebuchet MS" w:hAnsi="Trebuchet MS" w:cs="Trebuchet MS"/>
                <w:sz w:val="17"/>
                <w:szCs w:val="17"/>
              </w:rPr>
              <w:t>Hoffpauir</w:t>
            </w:r>
            <w:proofErr w:type="spellEnd"/>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3E6BFD4"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65A2165"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AC029C8" w14:textId="77777777" w:rsidR="0021232E" w:rsidRDefault="002176D1">
            <w:pPr>
              <w:spacing w:before="0" w:after="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1232E" w14:paraId="16364425" w14:textId="77777777" w:rsidTr="003B41D8">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662230"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Brian </w:t>
            </w:r>
            <w:proofErr w:type="spellStart"/>
            <w:r>
              <w:rPr>
                <w:rFonts w:ascii="Trebuchet MS" w:eastAsia="Trebuchet MS" w:hAnsi="Trebuchet MS" w:cs="Trebuchet MS"/>
                <w:sz w:val="17"/>
                <w:szCs w:val="17"/>
              </w:rPr>
              <w:t>Knirk</w:t>
            </w:r>
            <w:proofErr w:type="spellEnd"/>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C3A6799"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7A54274"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9F34F4E" w14:textId="77777777" w:rsidR="0021232E" w:rsidRDefault="002176D1">
            <w:pPr>
              <w:spacing w:before="0" w:after="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1232E" w14:paraId="113BF1F8" w14:textId="77777777" w:rsidTr="003B41D8">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E10CFE"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Veronica Lopez</w:t>
            </w:r>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6BC4609"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FD7B856"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1C798C0" w14:textId="77777777" w:rsidR="0021232E" w:rsidRDefault="002176D1">
            <w:pPr>
              <w:spacing w:before="0" w:after="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1232E" w14:paraId="36F7261B" w14:textId="77777777" w:rsidTr="003B41D8">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BE6014"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Alisa Shubb</w:t>
            </w:r>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978C6D0"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9701AD1"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 President</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CC18424" w14:textId="77777777" w:rsidR="0021232E" w:rsidRDefault="002176D1">
            <w:pPr>
              <w:spacing w:before="0" w:after="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1232E" w14:paraId="3405FB90" w14:textId="77777777" w:rsidTr="003B41D8">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7DA928"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Scott Crosier</w:t>
            </w:r>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9CF4B14"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0803F84"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3119174" w14:textId="77777777" w:rsidR="0021232E" w:rsidRDefault="002176D1">
            <w:pPr>
              <w:spacing w:before="0" w:after="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1232E" w14:paraId="1697CA40" w14:textId="77777777" w:rsidTr="003B41D8">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9096C8"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Lisa-Marie </w:t>
            </w:r>
            <w:proofErr w:type="spellStart"/>
            <w:r>
              <w:rPr>
                <w:rFonts w:ascii="Trebuchet MS" w:eastAsia="Trebuchet MS" w:hAnsi="Trebuchet MS" w:cs="Trebuchet MS"/>
                <w:sz w:val="17"/>
                <w:szCs w:val="17"/>
              </w:rPr>
              <w:t>Mederos</w:t>
            </w:r>
            <w:proofErr w:type="spellEnd"/>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9F55DD6"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51D92C9"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A952421" w14:textId="77777777" w:rsidR="0021232E" w:rsidRDefault="002176D1">
            <w:pPr>
              <w:spacing w:before="0" w:after="0" w:line="276" w:lineRule="auto"/>
              <w:jc w:val="center"/>
              <w:rPr>
                <w:color w:val="000000"/>
                <w:sz w:val="18"/>
                <w:szCs w:val="18"/>
              </w:rPr>
            </w:pPr>
            <w:r>
              <w:rPr>
                <w:color w:val="000000"/>
                <w:sz w:val="18"/>
                <w:szCs w:val="18"/>
              </w:rPr>
              <w:t>x</w:t>
            </w:r>
          </w:p>
        </w:tc>
      </w:tr>
      <w:tr w:rsidR="0021232E" w14:paraId="53629737" w14:textId="77777777" w:rsidTr="003B41D8">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36BEEF"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Jacob Velasquez</w:t>
            </w:r>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747ADD1"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3E40059"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CEE0C80" w14:textId="77777777" w:rsidR="0021232E" w:rsidRDefault="002176D1">
            <w:pPr>
              <w:spacing w:before="0" w:after="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1232E" w14:paraId="2FC4C1A1" w14:textId="77777777" w:rsidTr="003B41D8">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4FF79E"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Greg </w:t>
            </w:r>
            <w:proofErr w:type="spellStart"/>
            <w:r>
              <w:rPr>
                <w:rFonts w:ascii="Trebuchet MS" w:eastAsia="Trebuchet MS" w:hAnsi="Trebuchet MS" w:cs="Trebuchet MS"/>
                <w:sz w:val="17"/>
                <w:szCs w:val="17"/>
              </w:rPr>
              <w:t>Beyrer</w:t>
            </w:r>
            <w:proofErr w:type="spellEnd"/>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EDB2BAE"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927B6C3"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Past-President</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39B16C1" w14:textId="77777777" w:rsidR="0021232E" w:rsidRDefault="002176D1">
            <w:pPr>
              <w:spacing w:before="0" w:after="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1232E" w14:paraId="75E273CB" w14:textId="77777777" w:rsidTr="003B41D8">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A451D53"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Eric Wada</w:t>
            </w:r>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882B8D8"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9F9F915"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5D56076" w14:textId="77777777" w:rsidR="0021232E" w:rsidRDefault="002176D1">
            <w:pPr>
              <w:spacing w:before="0" w:after="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1232E" w14:paraId="469EDEDF" w14:textId="77777777" w:rsidTr="003B41D8">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81264A"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Danielle Beck</w:t>
            </w:r>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4A69BF4"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6B9CCE3"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0F5F403" w14:textId="77777777" w:rsidR="0021232E" w:rsidRDefault="002176D1">
            <w:pPr>
              <w:spacing w:before="0" w:after="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1232E" w14:paraId="7EEECCE3" w14:textId="77777777" w:rsidTr="003B41D8">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D8EB4D"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Lisa Danner</w:t>
            </w:r>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7C7BE18"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4D45F63"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25C0313" w14:textId="77777777" w:rsidR="0021232E" w:rsidRDefault="002176D1">
            <w:pPr>
              <w:spacing w:before="0" w:after="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1232E" w14:paraId="7A7F3BF8" w14:textId="77777777" w:rsidTr="003B41D8">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A370A44"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Paula Cardwell</w:t>
            </w:r>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C919877"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892C4D4"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 President</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195CA50" w14:textId="77777777" w:rsidR="0021232E" w:rsidRDefault="002176D1">
            <w:pPr>
              <w:spacing w:before="0" w:after="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1232E" w14:paraId="10E2B81F" w14:textId="77777777" w:rsidTr="003B41D8">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2CA249"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Dawna </w:t>
            </w:r>
            <w:proofErr w:type="spellStart"/>
            <w:r>
              <w:rPr>
                <w:rFonts w:ascii="Trebuchet MS" w:eastAsia="Trebuchet MS" w:hAnsi="Trebuchet MS" w:cs="Trebuchet MS"/>
                <w:sz w:val="17"/>
                <w:szCs w:val="17"/>
              </w:rPr>
              <w:t>DiMartini</w:t>
            </w:r>
            <w:proofErr w:type="spellEnd"/>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15ABAD7"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0BE885F"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8827C2E" w14:textId="77777777" w:rsidR="0021232E" w:rsidRDefault="002176D1">
            <w:pPr>
              <w:spacing w:before="0" w:after="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1232E" w14:paraId="72A87A4B" w14:textId="77777777" w:rsidTr="003B41D8">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BE34B5"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Sandra Guzman</w:t>
            </w:r>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FF8ED7A"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BBB4679"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A8B7231" w14:textId="77777777" w:rsidR="0021232E" w:rsidRDefault="002176D1">
            <w:pPr>
              <w:spacing w:before="0" w:after="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1232E" w14:paraId="6CC27EAB" w14:textId="77777777" w:rsidTr="003B41D8">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688DCD" w14:textId="77777777" w:rsidR="0021232E" w:rsidRDefault="002176D1">
            <w:pPr>
              <w:spacing w:before="0" w:after="0" w:line="276" w:lineRule="auto"/>
              <w:rPr>
                <w:rFonts w:ascii="Trebuchet MS" w:eastAsia="Trebuchet MS" w:hAnsi="Trebuchet MS" w:cs="Trebuchet MS"/>
                <w:color w:val="000000"/>
                <w:sz w:val="17"/>
                <w:szCs w:val="17"/>
              </w:rPr>
            </w:pPr>
            <w:r>
              <w:rPr>
                <w:rFonts w:ascii="Trebuchet MS" w:eastAsia="Trebuchet MS" w:hAnsi="Trebuchet MS" w:cs="Trebuchet MS"/>
                <w:color w:val="000000"/>
                <w:sz w:val="17"/>
                <w:szCs w:val="17"/>
              </w:rPr>
              <w:t xml:space="preserve">Amy </w:t>
            </w:r>
            <w:proofErr w:type="spellStart"/>
            <w:r>
              <w:rPr>
                <w:rFonts w:ascii="Trebuchet MS" w:eastAsia="Trebuchet MS" w:hAnsi="Trebuchet MS" w:cs="Trebuchet MS"/>
                <w:color w:val="000000"/>
                <w:sz w:val="17"/>
                <w:szCs w:val="17"/>
              </w:rPr>
              <w:t>Strimling</w:t>
            </w:r>
            <w:proofErr w:type="spellEnd"/>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A14C35E"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997DB72"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1CA6647" w14:textId="77777777" w:rsidR="0021232E" w:rsidRDefault="002176D1">
            <w:pPr>
              <w:spacing w:before="0" w:after="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1232E" w14:paraId="7A95B542" w14:textId="77777777" w:rsidTr="003B41D8">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824DE5"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lastRenderedPageBreak/>
              <w:t>Lori Petite</w:t>
            </w:r>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DF33A10"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70732A1"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 President</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A2E3AE2" w14:textId="77777777" w:rsidR="0021232E" w:rsidRDefault="002176D1">
            <w:pPr>
              <w:spacing w:before="0" w:after="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1232E" w14:paraId="457B636C" w14:textId="77777777" w:rsidTr="003B41D8">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5797EA"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Bill Simpson</w:t>
            </w:r>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76BDE6D"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040BD15"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District Curriculum Coordinating Committee (DCCC)</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EA2C563" w14:textId="77777777" w:rsidR="0021232E" w:rsidRDefault="002176D1">
            <w:pPr>
              <w:spacing w:before="0" w:after="0" w:line="276" w:lineRule="auto"/>
              <w:jc w:val="center"/>
              <w:rPr>
                <w:color w:val="000000"/>
                <w:sz w:val="18"/>
                <w:szCs w:val="18"/>
              </w:rPr>
            </w:pPr>
            <w:r>
              <w:rPr>
                <w:color w:val="000000"/>
                <w:sz w:val="18"/>
                <w:szCs w:val="18"/>
              </w:rPr>
              <w:t>x</w:t>
            </w:r>
          </w:p>
        </w:tc>
      </w:tr>
      <w:tr w:rsidR="0021232E" w14:paraId="3D3FD203" w14:textId="77777777" w:rsidTr="003B41D8">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A1F4D6"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Morgan Murphy</w:t>
            </w:r>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53A7DF9"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FFF9731"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District Educational Technology Committee (DETC)</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B58158F" w14:textId="77777777" w:rsidR="0021232E" w:rsidRDefault="002176D1">
            <w:pPr>
              <w:spacing w:before="0" w:after="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1232E" w14:paraId="0A575C75" w14:textId="77777777" w:rsidTr="003B41D8">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68865E"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Ea Edwards</w:t>
            </w:r>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8F7B6B7"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22959E7"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District Equity &amp; Student Services Committee (DESSC)</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76AE16F" w14:textId="77777777" w:rsidR="0021232E" w:rsidRDefault="002176D1">
            <w:pPr>
              <w:spacing w:before="0" w:after="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1232E" w14:paraId="36C7D1D2" w14:textId="77777777" w:rsidTr="003B41D8">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82B504"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Jason Newman</w:t>
            </w:r>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567435B"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58FB8EC"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Los Rios Colleges Federation of Teachers (LRCFT)</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5B61ECA" w14:textId="77777777" w:rsidR="0021232E" w:rsidRDefault="002176D1">
            <w:pPr>
              <w:spacing w:before="0" w:after="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1232E" w14:paraId="7C155CF4" w14:textId="77777777" w:rsidTr="003B41D8">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AC94619"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Kandace Knudson</w:t>
            </w:r>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692FAA3"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FA5F29D"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Instructional Accessibility Committee</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C59621A" w14:textId="77777777" w:rsidR="0021232E" w:rsidRDefault="002176D1">
            <w:pPr>
              <w:spacing w:before="0" w:after="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1232E" w14:paraId="0F1F2051" w14:textId="77777777" w:rsidTr="003B41D8">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9BF0DA"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Georgine Hodgkinson</w:t>
            </w:r>
          </w:p>
          <w:p w14:paraId="2B73D0E9"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Kalinda Jones</w:t>
            </w:r>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5223BD6" w14:textId="77777777" w:rsidR="0021232E" w:rsidRDefault="0021232E">
            <w:pPr>
              <w:spacing w:before="0" w:after="0" w:line="276" w:lineRule="auto"/>
              <w:rPr>
                <w:rFonts w:ascii="Trebuchet MS" w:eastAsia="Trebuchet MS" w:hAnsi="Trebuchet MS" w:cs="Trebuchet MS"/>
                <w:sz w:val="17"/>
                <w:szCs w:val="17"/>
              </w:rPr>
            </w:pPr>
          </w:p>
          <w:p w14:paraId="5D5E3544"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p w14:paraId="022E5836"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6FAAF50"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Prison Reentry Education Program Committee (PREPC)</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A24638A" w14:textId="77777777" w:rsidR="0021232E" w:rsidRDefault="0021232E">
            <w:pPr>
              <w:spacing w:before="0" w:after="0" w:line="276" w:lineRule="auto"/>
              <w:jc w:val="center"/>
              <w:rPr>
                <w:rFonts w:ascii="Trebuchet MS" w:eastAsia="Trebuchet MS" w:hAnsi="Trebuchet MS" w:cs="Trebuchet MS"/>
                <w:sz w:val="18"/>
                <w:szCs w:val="18"/>
              </w:rPr>
            </w:pPr>
          </w:p>
          <w:p w14:paraId="010B5697" w14:textId="77777777" w:rsidR="003B41D8" w:rsidRDefault="003B41D8">
            <w:pPr>
              <w:spacing w:before="0" w:after="0" w:line="276" w:lineRule="auto"/>
              <w:jc w:val="center"/>
              <w:rPr>
                <w:rFonts w:ascii="Trebuchet MS" w:eastAsia="Trebuchet MS" w:hAnsi="Trebuchet MS" w:cs="Trebuchet MS"/>
                <w:sz w:val="18"/>
                <w:szCs w:val="18"/>
              </w:rPr>
            </w:pPr>
          </w:p>
          <w:p w14:paraId="2B058DD6" w14:textId="77777777" w:rsidR="003B41D8" w:rsidRDefault="003B41D8" w:rsidP="003B41D8">
            <w:pPr>
              <w:spacing w:before="0" w:after="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21232E" w14:paraId="2E9BB22D" w14:textId="77777777" w:rsidTr="003B41D8">
        <w:trPr>
          <w:trHeight w:val="345"/>
        </w:trPr>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276CAD"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Tamara Cheshire</w:t>
            </w:r>
          </w:p>
          <w:p w14:paraId="5B80EF3E"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Keith </w:t>
            </w:r>
            <w:proofErr w:type="spellStart"/>
            <w:r>
              <w:rPr>
                <w:rFonts w:ascii="Trebuchet MS" w:eastAsia="Trebuchet MS" w:hAnsi="Trebuchet MS" w:cs="Trebuchet MS"/>
                <w:sz w:val="17"/>
                <w:szCs w:val="17"/>
              </w:rPr>
              <w:t>Heningburg</w:t>
            </w:r>
            <w:proofErr w:type="spellEnd"/>
          </w:p>
        </w:tc>
        <w:tc>
          <w:tcPr>
            <w:tcW w:w="8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C66FD21"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p w14:paraId="1609D280"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0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1DD478D" w14:textId="77777777" w:rsidR="0021232E" w:rsidRDefault="002176D1">
            <w:pPr>
              <w:spacing w:before="0" w:after="0" w:line="276" w:lineRule="auto"/>
              <w:rPr>
                <w:rFonts w:ascii="Trebuchet MS" w:eastAsia="Trebuchet MS" w:hAnsi="Trebuchet MS" w:cs="Trebuchet MS"/>
                <w:sz w:val="17"/>
                <w:szCs w:val="17"/>
              </w:rPr>
            </w:pPr>
            <w:r>
              <w:rPr>
                <w:rFonts w:ascii="Trebuchet MS" w:eastAsia="Trebuchet MS" w:hAnsi="Trebuchet MS" w:cs="Trebuchet MS"/>
                <w:sz w:val="17"/>
                <w:szCs w:val="17"/>
              </w:rPr>
              <w:t>Ethnic Studies Faculty Council</w:t>
            </w:r>
          </w:p>
        </w:tc>
        <w:tc>
          <w:tcPr>
            <w:tcW w:w="10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10EB7E6" w14:textId="77777777" w:rsidR="00971472" w:rsidRDefault="00971472">
            <w:pPr>
              <w:spacing w:before="0" w:after="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 xml:space="preserve">x </w:t>
            </w:r>
          </w:p>
          <w:p w14:paraId="5CB1DDED" w14:textId="77777777" w:rsidR="0021232E" w:rsidRDefault="002176D1">
            <w:pPr>
              <w:spacing w:before="0" w:after="0"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bl>
    <w:p w14:paraId="260F4376" w14:textId="77777777" w:rsidR="0021232E" w:rsidRDefault="002176D1">
      <w:pPr>
        <w:pStyle w:val="Heading2"/>
      </w:pPr>
      <w:r>
        <w:t>Preliminaries</w:t>
      </w:r>
      <w:r>
        <w:tab/>
      </w:r>
    </w:p>
    <w:p w14:paraId="329BDAE9" w14:textId="77777777" w:rsidR="0021232E" w:rsidRDefault="002176D1">
      <w:pPr>
        <w:pBdr>
          <w:top w:val="nil"/>
          <w:left w:val="nil"/>
          <w:bottom w:val="nil"/>
          <w:right w:val="nil"/>
          <w:between w:val="nil"/>
        </w:pBdr>
        <w:spacing w:before="0" w:after="0"/>
        <w:ind w:left="360" w:hanging="360"/>
        <w:rPr>
          <w:rFonts w:eastAsia="Calibri" w:cs="Calibri"/>
          <w:sz w:val="20"/>
          <w:szCs w:val="20"/>
        </w:rPr>
      </w:pPr>
      <w:r>
        <w:rPr>
          <w:rFonts w:eastAsia="Calibri" w:cs="Calibri"/>
        </w:rPr>
        <w:t>1. Welcome / Call to order</w:t>
      </w:r>
      <w:r w:rsidR="0034454B">
        <w:rPr>
          <w:rFonts w:eastAsia="Calibri" w:cs="Calibri"/>
        </w:rPr>
        <w:t xml:space="preserve"> </w:t>
      </w:r>
    </w:p>
    <w:p w14:paraId="2029FCB4" w14:textId="77777777" w:rsidR="0021232E" w:rsidRDefault="002176D1">
      <w:pPr>
        <w:pBdr>
          <w:top w:val="nil"/>
          <w:left w:val="nil"/>
          <w:bottom w:val="nil"/>
          <w:right w:val="nil"/>
          <w:between w:val="nil"/>
        </w:pBdr>
        <w:spacing w:before="0" w:after="0"/>
        <w:ind w:left="360" w:hanging="360"/>
        <w:rPr>
          <w:rFonts w:eastAsia="Calibri" w:cs="Calibri"/>
        </w:rPr>
      </w:pPr>
      <w:r>
        <w:rPr>
          <w:rFonts w:eastAsia="Calibri" w:cs="Calibri"/>
        </w:rPr>
        <w:t xml:space="preserve">2. </w:t>
      </w:r>
      <w:hyperlink w:anchor="bookmark=id.d4wym91kndxi">
        <w:r>
          <w:rPr>
            <w:rFonts w:eastAsia="Calibri" w:cs="Calibri"/>
            <w:color w:val="1155CC"/>
            <w:u w:val="single"/>
          </w:rPr>
          <w:t>Land Acknowledgement</w:t>
        </w:r>
      </w:hyperlink>
    </w:p>
    <w:p w14:paraId="05D059FD" w14:textId="77777777" w:rsidR="0021232E" w:rsidRDefault="002176D1">
      <w:pPr>
        <w:pBdr>
          <w:top w:val="nil"/>
          <w:left w:val="nil"/>
          <w:bottom w:val="nil"/>
          <w:right w:val="nil"/>
          <w:between w:val="nil"/>
        </w:pBdr>
        <w:spacing w:before="0" w:after="0"/>
        <w:ind w:left="360" w:hanging="360"/>
        <w:rPr>
          <w:rFonts w:eastAsia="Calibri" w:cs="Calibri"/>
          <w:color w:val="000000"/>
          <w:sz w:val="20"/>
          <w:szCs w:val="20"/>
        </w:rPr>
      </w:pPr>
      <w:r>
        <w:rPr>
          <w:rFonts w:eastAsia="Calibri" w:cs="Calibri"/>
          <w:color w:val="000000"/>
          <w:sz w:val="20"/>
          <w:szCs w:val="20"/>
        </w:rPr>
        <w:t>3. Approval of Agenda - Approved</w:t>
      </w:r>
    </w:p>
    <w:p w14:paraId="2518F529" w14:textId="77777777" w:rsidR="0021232E" w:rsidRDefault="002176D1">
      <w:pPr>
        <w:pBdr>
          <w:top w:val="nil"/>
          <w:left w:val="nil"/>
          <w:bottom w:val="nil"/>
          <w:right w:val="nil"/>
          <w:between w:val="nil"/>
        </w:pBdr>
        <w:spacing w:before="0" w:after="0"/>
        <w:ind w:left="360" w:hanging="360"/>
        <w:rPr>
          <w:rFonts w:eastAsia="Calibri" w:cs="Calibri"/>
          <w:color w:val="000000"/>
          <w:sz w:val="20"/>
          <w:szCs w:val="20"/>
        </w:rPr>
      </w:pPr>
      <w:r>
        <w:rPr>
          <w:rFonts w:eastAsia="Calibri" w:cs="Calibri"/>
          <w:color w:val="000000"/>
          <w:sz w:val="20"/>
          <w:szCs w:val="20"/>
        </w:rPr>
        <w:t>4. Approval of Minutes - Approved</w:t>
      </w:r>
    </w:p>
    <w:p w14:paraId="4981ECDA" w14:textId="77777777" w:rsidR="0034454B" w:rsidRDefault="002176D1">
      <w:pPr>
        <w:pBdr>
          <w:top w:val="nil"/>
          <w:left w:val="nil"/>
          <w:bottom w:val="nil"/>
          <w:right w:val="nil"/>
          <w:between w:val="nil"/>
        </w:pBdr>
        <w:spacing w:before="0" w:after="0"/>
        <w:ind w:left="360" w:hanging="360"/>
        <w:rPr>
          <w:rFonts w:cs="Calibri"/>
          <w:color w:val="000000"/>
          <w:sz w:val="20"/>
          <w:szCs w:val="20"/>
        </w:rPr>
      </w:pPr>
      <w:r>
        <w:rPr>
          <w:rFonts w:eastAsia="Calibri" w:cs="Calibri"/>
          <w:color w:val="000000"/>
          <w:sz w:val="20"/>
          <w:szCs w:val="20"/>
        </w:rPr>
        <w:t>5. Introduction o</w:t>
      </w:r>
      <w:r>
        <w:rPr>
          <w:color w:val="000000"/>
          <w:sz w:val="20"/>
          <w:szCs w:val="20"/>
        </w:rPr>
        <w:t>f</w:t>
      </w:r>
      <w:r>
        <w:rPr>
          <w:rFonts w:eastAsia="Calibri" w:cs="Calibri"/>
          <w:color w:val="000000"/>
          <w:sz w:val="20"/>
          <w:szCs w:val="20"/>
        </w:rPr>
        <w:t xml:space="preserve"> Guests</w:t>
      </w:r>
      <w:r>
        <w:rPr>
          <w:color w:val="000000"/>
          <w:sz w:val="20"/>
          <w:szCs w:val="20"/>
        </w:rPr>
        <w:t xml:space="preserve"> - </w:t>
      </w:r>
      <w:r w:rsidR="0034454B">
        <w:rPr>
          <w:rFonts w:cs="Calibri"/>
          <w:color w:val="000000"/>
          <w:sz w:val="20"/>
          <w:szCs w:val="20"/>
        </w:rPr>
        <w:t>Sean O’Neil, Martee Squire, Hilary Mroczka</w:t>
      </w:r>
    </w:p>
    <w:p w14:paraId="18684190" w14:textId="77777777" w:rsidR="0021232E" w:rsidRDefault="002176D1">
      <w:pPr>
        <w:pBdr>
          <w:top w:val="nil"/>
          <w:left w:val="nil"/>
          <w:bottom w:val="nil"/>
          <w:right w:val="nil"/>
          <w:between w:val="nil"/>
        </w:pBdr>
        <w:spacing w:before="0" w:after="0"/>
        <w:ind w:left="360" w:hanging="360"/>
        <w:rPr>
          <w:rFonts w:eastAsia="Calibri" w:cs="Calibri"/>
          <w:color w:val="000000"/>
          <w:sz w:val="20"/>
          <w:szCs w:val="20"/>
        </w:rPr>
      </w:pPr>
      <w:r>
        <w:rPr>
          <w:rFonts w:eastAsia="Calibri" w:cs="Calibri"/>
          <w:color w:val="000000"/>
          <w:sz w:val="20"/>
          <w:szCs w:val="20"/>
        </w:rPr>
        <w:t xml:space="preserve">6. </w:t>
      </w:r>
      <w:r>
        <w:rPr>
          <w:rFonts w:eastAsia="Calibri" w:cs="Calibri"/>
          <w:b/>
          <w:color w:val="000000"/>
          <w:sz w:val="20"/>
          <w:szCs w:val="20"/>
        </w:rPr>
        <w:t xml:space="preserve">Public Comment Period </w:t>
      </w:r>
      <w:r>
        <w:rPr>
          <w:rFonts w:eastAsia="Calibri" w:cs="Calibri"/>
          <w:color w:val="000000"/>
          <w:sz w:val="20"/>
          <w:szCs w:val="20"/>
        </w:rPr>
        <w:t>(up to 3 minutes per speaker)</w:t>
      </w:r>
    </w:p>
    <w:p w14:paraId="72A7E709" w14:textId="77777777" w:rsidR="0021232E" w:rsidRDefault="0021232E">
      <w:pPr>
        <w:pBdr>
          <w:top w:val="nil"/>
          <w:left w:val="nil"/>
          <w:bottom w:val="nil"/>
          <w:right w:val="nil"/>
          <w:between w:val="nil"/>
        </w:pBdr>
        <w:spacing w:before="0" w:after="0"/>
        <w:ind w:left="360" w:hanging="360"/>
        <w:rPr>
          <w:color w:val="000000"/>
          <w:sz w:val="20"/>
          <w:szCs w:val="20"/>
        </w:rPr>
      </w:pPr>
    </w:p>
    <w:p w14:paraId="2E57272D" w14:textId="77777777" w:rsidR="0021232E" w:rsidRDefault="0034454B">
      <w:pPr>
        <w:pBdr>
          <w:top w:val="nil"/>
          <w:left w:val="nil"/>
          <w:bottom w:val="nil"/>
          <w:right w:val="nil"/>
          <w:between w:val="nil"/>
        </w:pBdr>
        <w:spacing w:before="0" w:after="0"/>
        <w:rPr>
          <w:color w:val="000000"/>
          <w:sz w:val="20"/>
          <w:szCs w:val="20"/>
        </w:rPr>
      </w:pPr>
      <w:r>
        <w:rPr>
          <w:color w:val="000000"/>
          <w:sz w:val="20"/>
          <w:szCs w:val="20"/>
        </w:rPr>
        <w:t>No public comments made</w:t>
      </w:r>
      <w:r w:rsidR="002176D1">
        <w:rPr>
          <w:color w:val="000000"/>
          <w:sz w:val="20"/>
          <w:szCs w:val="20"/>
        </w:rPr>
        <w:t>.</w:t>
      </w:r>
    </w:p>
    <w:p w14:paraId="6086BA32" w14:textId="77777777" w:rsidR="0021232E" w:rsidRDefault="0021232E">
      <w:pPr>
        <w:pBdr>
          <w:top w:val="nil"/>
          <w:left w:val="nil"/>
          <w:bottom w:val="nil"/>
          <w:right w:val="nil"/>
          <w:between w:val="nil"/>
        </w:pBdr>
        <w:spacing w:before="0" w:after="0"/>
        <w:ind w:left="360" w:hanging="360"/>
        <w:rPr>
          <w:color w:val="000000"/>
          <w:sz w:val="20"/>
          <w:szCs w:val="20"/>
        </w:rPr>
      </w:pPr>
    </w:p>
    <w:p w14:paraId="2BA1E9A1" w14:textId="77777777" w:rsidR="0021232E" w:rsidRDefault="002176D1">
      <w:pPr>
        <w:pBdr>
          <w:top w:val="nil"/>
          <w:left w:val="nil"/>
          <w:bottom w:val="nil"/>
          <w:right w:val="nil"/>
          <w:between w:val="nil"/>
        </w:pBdr>
        <w:spacing w:before="0" w:after="0"/>
        <w:ind w:left="360" w:hanging="360"/>
        <w:rPr>
          <w:color w:val="000000"/>
          <w:sz w:val="20"/>
          <w:szCs w:val="20"/>
        </w:rPr>
      </w:pPr>
      <w:r>
        <w:rPr>
          <w:rFonts w:eastAsia="Calibri" w:cs="Calibri"/>
          <w:color w:val="000000"/>
          <w:sz w:val="20"/>
          <w:szCs w:val="20"/>
        </w:rPr>
        <w:t>7. DAS President’s Report</w:t>
      </w:r>
    </w:p>
    <w:p w14:paraId="7D8C9AAE" w14:textId="77777777" w:rsidR="0034454B" w:rsidRDefault="0034454B" w:rsidP="0034454B">
      <w:pPr>
        <w:tabs>
          <w:tab w:val="left" w:pos="0"/>
        </w:tabs>
        <w:spacing w:before="0" w:after="0"/>
        <w:contextualSpacing w:val="0"/>
        <w:textAlignment w:val="auto"/>
        <w:rPr>
          <w:rFonts w:cs="Calibri"/>
          <w:color w:val="000000"/>
          <w:sz w:val="20"/>
          <w:szCs w:val="20"/>
        </w:rPr>
      </w:pPr>
    </w:p>
    <w:p w14:paraId="1616F335" w14:textId="77777777" w:rsidR="0034454B" w:rsidRPr="0034454B" w:rsidRDefault="0034454B" w:rsidP="0034454B">
      <w:pPr>
        <w:tabs>
          <w:tab w:val="left" w:pos="0"/>
        </w:tabs>
        <w:spacing w:before="0" w:after="0"/>
        <w:contextualSpacing w:val="0"/>
        <w:textAlignment w:val="auto"/>
        <w:rPr>
          <w:rFonts w:ascii="Times New Roman" w:hAnsi="Times New Roman" w:cs="Times New Roman"/>
          <w:color w:val="auto"/>
          <w:sz w:val="24"/>
          <w:szCs w:val="24"/>
        </w:rPr>
      </w:pPr>
      <w:r w:rsidRPr="0034454B">
        <w:rPr>
          <w:rFonts w:cs="Calibri"/>
          <w:color w:val="000000"/>
          <w:sz w:val="20"/>
          <w:szCs w:val="20"/>
        </w:rPr>
        <w:t>Informed that there are no allocations for faculty hiring this year. Does not necessarily mean that we will not hire any faculty, but faculty hiring may be limited to nurses, hires necessary for accreditation, and hires necessary for the viability of a program.</w:t>
      </w:r>
    </w:p>
    <w:p w14:paraId="097D049C" w14:textId="77777777" w:rsidR="0034454B" w:rsidRPr="0034454B" w:rsidRDefault="0034454B" w:rsidP="009A29A6">
      <w:pPr>
        <w:pStyle w:val="ListParagraph"/>
        <w:numPr>
          <w:ilvl w:val="0"/>
          <w:numId w:val="3"/>
        </w:numPr>
        <w:tabs>
          <w:tab w:val="left" w:pos="0"/>
        </w:tabs>
        <w:spacing w:before="0" w:after="0"/>
        <w:rPr>
          <w:rFonts w:cs="Calibri"/>
          <w:sz w:val="20"/>
          <w:szCs w:val="20"/>
        </w:rPr>
      </w:pPr>
      <w:r w:rsidRPr="0034454B">
        <w:rPr>
          <w:rFonts w:cs="Calibri"/>
          <w:color w:val="000000"/>
          <w:sz w:val="20"/>
          <w:szCs w:val="20"/>
        </w:rPr>
        <w:t>Question as to whether we can get something in writing from the district clarifying under what circumstances faculty hires will be considered, including information on who determines if a hire is necessary to keep a program viable. </w:t>
      </w:r>
    </w:p>
    <w:p w14:paraId="1C268BAC" w14:textId="77777777" w:rsidR="0034454B" w:rsidRPr="0034454B" w:rsidRDefault="0034454B" w:rsidP="009A29A6">
      <w:pPr>
        <w:pStyle w:val="ListParagraph"/>
        <w:numPr>
          <w:ilvl w:val="0"/>
          <w:numId w:val="3"/>
        </w:numPr>
        <w:tabs>
          <w:tab w:val="left" w:pos="0"/>
        </w:tabs>
        <w:spacing w:before="0" w:after="0"/>
        <w:rPr>
          <w:rFonts w:cs="Calibri"/>
          <w:sz w:val="20"/>
          <w:szCs w:val="20"/>
        </w:rPr>
      </w:pPr>
      <w:r w:rsidRPr="0034454B">
        <w:rPr>
          <w:rFonts w:cs="Calibri"/>
          <w:color w:val="000000"/>
          <w:sz w:val="20"/>
          <w:szCs w:val="20"/>
        </w:rPr>
        <w:t>Question as to how hiring needs will be prioritized.</w:t>
      </w:r>
    </w:p>
    <w:p w14:paraId="0DC90567" w14:textId="77777777" w:rsidR="0034454B" w:rsidRPr="0034454B" w:rsidRDefault="0034454B" w:rsidP="009A29A6">
      <w:pPr>
        <w:pStyle w:val="ListParagraph"/>
        <w:numPr>
          <w:ilvl w:val="0"/>
          <w:numId w:val="3"/>
        </w:numPr>
        <w:tabs>
          <w:tab w:val="left" w:pos="0"/>
        </w:tabs>
        <w:spacing w:before="0" w:after="0"/>
        <w:rPr>
          <w:rFonts w:cs="Calibri"/>
          <w:sz w:val="20"/>
          <w:szCs w:val="20"/>
        </w:rPr>
      </w:pPr>
      <w:r>
        <w:rPr>
          <w:rFonts w:cs="Calibri"/>
          <w:sz w:val="20"/>
          <w:szCs w:val="20"/>
        </w:rPr>
        <w:t>Discussion as to whether or not local senates will still do faculty prioritization. A benefit could be having the argument for having a hire necessary for program viability open and transparent. A con could be the possibility of creating false hope for hires that may not take place.</w:t>
      </w:r>
    </w:p>
    <w:p w14:paraId="73E0F191" w14:textId="77777777" w:rsidR="0034454B" w:rsidRPr="0034454B" w:rsidRDefault="0034454B" w:rsidP="0034454B">
      <w:pPr>
        <w:tabs>
          <w:tab w:val="left" w:pos="0"/>
        </w:tabs>
        <w:spacing w:before="0" w:after="0"/>
        <w:contextualSpacing w:val="0"/>
        <w:textAlignment w:val="auto"/>
        <w:rPr>
          <w:rFonts w:ascii="Times New Roman" w:hAnsi="Times New Roman" w:cs="Times New Roman"/>
          <w:color w:val="auto"/>
          <w:sz w:val="24"/>
          <w:szCs w:val="24"/>
        </w:rPr>
      </w:pPr>
    </w:p>
    <w:p w14:paraId="17A04DE0" w14:textId="77777777" w:rsidR="0034454B" w:rsidRPr="0034454B" w:rsidRDefault="0034454B" w:rsidP="0034454B">
      <w:pPr>
        <w:tabs>
          <w:tab w:val="left" w:pos="0"/>
        </w:tabs>
        <w:spacing w:before="0" w:after="0"/>
        <w:contextualSpacing w:val="0"/>
        <w:textAlignment w:val="auto"/>
        <w:rPr>
          <w:rFonts w:ascii="Times New Roman" w:hAnsi="Times New Roman" w:cs="Times New Roman"/>
          <w:color w:val="auto"/>
          <w:sz w:val="24"/>
          <w:szCs w:val="24"/>
        </w:rPr>
      </w:pPr>
      <w:r w:rsidRPr="0034454B">
        <w:rPr>
          <w:rFonts w:cs="Calibri"/>
          <w:color w:val="000000"/>
          <w:sz w:val="20"/>
          <w:szCs w:val="20"/>
        </w:rPr>
        <w:t>Update on faculty and student contact if contact tracer determines students must be informed</w:t>
      </w:r>
      <w:r w:rsidR="00704590">
        <w:rPr>
          <w:rFonts w:cs="Calibri"/>
          <w:color w:val="000000"/>
          <w:sz w:val="20"/>
          <w:szCs w:val="20"/>
        </w:rPr>
        <w:t xml:space="preserve"> of possible exposure</w:t>
      </w:r>
      <w:r w:rsidRPr="0034454B">
        <w:rPr>
          <w:rFonts w:cs="Calibri"/>
          <w:color w:val="000000"/>
          <w:sz w:val="20"/>
          <w:szCs w:val="20"/>
        </w:rPr>
        <w:t>. Faculty will not be responsible for contact</w:t>
      </w:r>
      <w:r>
        <w:rPr>
          <w:rFonts w:cs="Calibri"/>
          <w:color w:val="000000"/>
          <w:sz w:val="20"/>
          <w:szCs w:val="20"/>
        </w:rPr>
        <w:t>ing</w:t>
      </w:r>
      <w:r w:rsidRPr="0034454B">
        <w:rPr>
          <w:rFonts w:cs="Calibri"/>
          <w:color w:val="000000"/>
          <w:sz w:val="20"/>
          <w:szCs w:val="20"/>
        </w:rPr>
        <w:t xml:space="preserve"> students. </w:t>
      </w:r>
    </w:p>
    <w:p w14:paraId="7BD84A23" w14:textId="77777777" w:rsidR="0034454B" w:rsidRPr="0034454B" w:rsidRDefault="0034454B" w:rsidP="0034454B">
      <w:pPr>
        <w:tabs>
          <w:tab w:val="left" w:pos="0"/>
        </w:tabs>
        <w:spacing w:before="0" w:after="0"/>
        <w:contextualSpacing w:val="0"/>
        <w:textAlignment w:val="auto"/>
        <w:rPr>
          <w:rFonts w:ascii="Times New Roman" w:hAnsi="Times New Roman" w:cs="Times New Roman"/>
          <w:color w:val="auto"/>
          <w:sz w:val="24"/>
          <w:szCs w:val="24"/>
        </w:rPr>
      </w:pPr>
    </w:p>
    <w:p w14:paraId="33A110A9" w14:textId="77777777" w:rsidR="0021232E" w:rsidRDefault="0034454B" w:rsidP="0034454B">
      <w:pPr>
        <w:tabs>
          <w:tab w:val="left" w:pos="0"/>
        </w:tabs>
        <w:spacing w:before="0" w:after="0"/>
        <w:contextualSpacing w:val="0"/>
        <w:textAlignment w:val="auto"/>
        <w:rPr>
          <w:rFonts w:cs="Calibri"/>
          <w:color w:val="000000"/>
          <w:sz w:val="20"/>
          <w:szCs w:val="20"/>
        </w:rPr>
      </w:pPr>
      <w:r w:rsidRPr="0034454B">
        <w:rPr>
          <w:rFonts w:cs="Calibri"/>
          <w:color w:val="000000"/>
          <w:sz w:val="20"/>
          <w:szCs w:val="20"/>
        </w:rPr>
        <w:t xml:space="preserve">Native American Graves Repatriation Act - ARC is going through a process of returning cultural items to local tribes. A </w:t>
      </w:r>
      <w:hyperlink w:anchor="draft_survey" w:history="1">
        <w:r w:rsidRPr="00971472">
          <w:rPr>
            <w:rStyle w:val="Hyperlink"/>
            <w:rFonts w:cs="Calibri"/>
            <w:sz w:val="20"/>
            <w:szCs w:val="20"/>
          </w:rPr>
          <w:t>draft survey</w:t>
        </w:r>
      </w:hyperlink>
      <w:r w:rsidRPr="0034454B">
        <w:rPr>
          <w:rFonts w:cs="Calibri"/>
          <w:color w:val="000000"/>
          <w:sz w:val="20"/>
          <w:szCs w:val="20"/>
        </w:rPr>
        <w:t xml:space="preserve"> has been created to help determine what items may need to be returned from individual campuses. </w:t>
      </w:r>
    </w:p>
    <w:p w14:paraId="4508E542" w14:textId="77777777" w:rsidR="0034454B" w:rsidRPr="0034454B" w:rsidRDefault="0034454B" w:rsidP="0034454B">
      <w:pPr>
        <w:tabs>
          <w:tab w:val="left" w:pos="0"/>
        </w:tabs>
        <w:spacing w:before="0" w:after="0"/>
        <w:contextualSpacing w:val="0"/>
        <w:textAlignment w:val="auto"/>
        <w:rPr>
          <w:rFonts w:ascii="Times New Roman" w:hAnsi="Times New Roman" w:cs="Times New Roman"/>
          <w:color w:val="auto"/>
          <w:sz w:val="24"/>
          <w:szCs w:val="24"/>
        </w:rPr>
      </w:pPr>
    </w:p>
    <w:p w14:paraId="014FE1DB" w14:textId="72A342B6" w:rsidR="0021232E" w:rsidRDefault="002176D1">
      <w:pPr>
        <w:pStyle w:val="Heading2"/>
        <w:spacing w:before="0"/>
        <w:rPr>
          <w:b w:val="0"/>
        </w:rPr>
      </w:pPr>
      <w:r>
        <w:t>Consent Items</w:t>
      </w:r>
    </w:p>
    <w:p w14:paraId="5963DE4A" w14:textId="77777777" w:rsidR="00845C8D" w:rsidRPr="00845C8D" w:rsidRDefault="00845C8D" w:rsidP="00845C8D">
      <w:pPr>
        <w:contextualSpacing w:val="0"/>
        <w:textAlignment w:val="auto"/>
        <w:rPr>
          <w:rFonts w:ascii="Times New Roman" w:hAnsi="Times New Roman" w:cs="Times New Roman"/>
          <w:color w:val="auto"/>
          <w:sz w:val="24"/>
          <w:szCs w:val="24"/>
        </w:rPr>
      </w:pPr>
      <w:r w:rsidRPr="00845C8D">
        <w:rPr>
          <w:rFonts w:cs="Calibri"/>
          <w:sz w:val="20"/>
          <w:szCs w:val="20"/>
        </w:rPr>
        <w:t>(Any member of the DAS may request an item be removed for further discussion and separate action.)  </w:t>
      </w:r>
    </w:p>
    <w:p w14:paraId="6753A674" w14:textId="636D80D8" w:rsidR="00845C8D" w:rsidRPr="00C7370E" w:rsidRDefault="00845C8D" w:rsidP="009A29A6">
      <w:pPr>
        <w:pStyle w:val="ListParagraph"/>
        <w:numPr>
          <w:ilvl w:val="0"/>
          <w:numId w:val="5"/>
        </w:numPr>
        <w:spacing w:after="0"/>
        <w:rPr>
          <w:rFonts w:cs="Calibri"/>
        </w:rPr>
      </w:pPr>
      <w:r w:rsidRPr="00C7370E">
        <w:rPr>
          <w:rFonts w:cs="Calibri"/>
        </w:rPr>
        <w:t>Adoption of Findings Related to Public Meetings Pursuant to AB 361: “</w:t>
      </w:r>
      <w:r w:rsidRPr="00C7370E">
        <w:rPr>
          <w:rFonts w:cs="Calibri"/>
          <w:color w:val="201F1E"/>
          <w:shd w:val="clear" w:color="auto" w:fill="FFFFFF"/>
        </w:rPr>
        <w:t>the state of emergency continues to directly impact the ability of members to meet safely in person</w:t>
      </w:r>
      <w:r w:rsidRPr="00C7370E">
        <w:rPr>
          <w:rFonts w:cs="Calibri"/>
        </w:rPr>
        <w:t>.” </w:t>
      </w:r>
    </w:p>
    <w:p w14:paraId="0F25ADB9" w14:textId="77777777" w:rsidR="00845C8D" w:rsidRPr="00845C8D" w:rsidRDefault="00845C8D" w:rsidP="00845C8D">
      <w:pPr>
        <w:spacing w:after="0"/>
        <w:ind w:left="720"/>
        <w:contextualSpacing w:val="0"/>
        <w:textAlignment w:val="auto"/>
        <w:rPr>
          <w:rFonts w:ascii="Times New Roman" w:hAnsi="Times New Roman" w:cs="Times New Roman"/>
          <w:color w:val="auto"/>
          <w:sz w:val="24"/>
          <w:szCs w:val="24"/>
        </w:rPr>
      </w:pPr>
      <w:r w:rsidRPr="00845C8D">
        <w:rPr>
          <w:rFonts w:cs="Calibri"/>
        </w:rPr>
        <w:lastRenderedPageBreak/>
        <w:t>Approved by consent.</w:t>
      </w:r>
    </w:p>
    <w:p w14:paraId="1E40CCE4" w14:textId="77777777" w:rsidR="0021232E" w:rsidRDefault="002176D1">
      <w:pPr>
        <w:pStyle w:val="Heading2"/>
        <w:rPr>
          <w:b w:val="0"/>
          <w:sz w:val="22"/>
          <w:szCs w:val="22"/>
        </w:rPr>
      </w:pPr>
      <w:r>
        <w:t xml:space="preserve">Decisions </w:t>
      </w:r>
      <w:r>
        <w:rPr>
          <w:b w:val="0"/>
          <w:sz w:val="22"/>
          <w:szCs w:val="22"/>
        </w:rPr>
        <w:t>(10-15 minutes per item)</w:t>
      </w:r>
    </w:p>
    <w:p w14:paraId="24D04296" w14:textId="3474E299" w:rsidR="00C7370E" w:rsidRPr="00C7370E" w:rsidRDefault="003B525D" w:rsidP="009A29A6">
      <w:pPr>
        <w:pStyle w:val="ListParagraph"/>
        <w:numPr>
          <w:ilvl w:val="0"/>
          <w:numId w:val="5"/>
        </w:numPr>
        <w:rPr>
          <w:rFonts w:cs="Calibri"/>
        </w:rPr>
      </w:pPr>
      <w:hyperlink w:anchor="Class_size" w:history="1">
        <w:r w:rsidR="00C7370E" w:rsidRPr="00943629">
          <w:rPr>
            <w:rStyle w:val="Hyperlink"/>
            <w:rFonts w:cs="Calibri"/>
          </w:rPr>
          <w:t>Class size task force charter</w:t>
        </w:r>
      </w:hyperlink>
      <w:r w:rsidR="00C7370E" w:rsidRPr="00C7370E">
        <w:rPr>
          <w:rFonts w:cs="Calibri"/>
        </w:rPr>
        <w:t xml:space="preserve"> (first reading)</w:t>
      </w:r>
    </w:p>
    <w:p w14:paraId="6497456A" w14:textId="77777777" w:rsidR="00C7370E" w:rsidRPr="00C7370E" w:rsidRDefault="00C7370E" w:rsidP="00C7370E">
      <w:pPr>
        <w:contextualSpacing w:val="0"/>
        <w:textAlignment w:val="auto"/>
        <w:rPr>
          <w:rFonts w:ascii="Times New Roman" w:hAnsi="Times New Roman" w:cs="Times New Roman"/>
          <w:color w:val="auto"/>
          <w:sz w:val="24"/>
          <w:szCs w:val="24"/>
        </w:rPr>
      </w:pPr>
      <w:r w:rsidRPr="00C7370E">
        <w:rPr>
          <w:rFonts w:cs="Calibri"/>
        </w:rPr>
        <w:t>Resolution asked for a standing body. District did not support a standing body, but does support creation of a task force. Task force will be doing the work the standing body would have done, developing recommendations for how optimal class sizes will be determined.</w:t>
      </w:r>
    </w:p>
    <w:p w14:paraId="1A4ED3F1" w14:textId="77777777" w:rsidR="00C7370E" w:rsidRPr="00C7370E" w:rsidRDefault="00C7370E" w:rsidP="00C7370E">
      <w:pPr>
        <w:contextualSpacing w:val="0"/>
        <w:textAlignment w:val="auto"/>
        <w:rPr>
          <w:rFonts w:ascii="Times New Roman" w:hAnsi="Times New Roman" w:cs="Times New Roman"/>
          <w:color w:val="auto"/>
          <w:sz w:val="24"/>
          <w:szCs w:val="24"/>
        </w:rPr>
      </w:pPr>
      <w:r w:rsidRPr="00C7370E">
        <w:rPr>
          <w:rFonts w:cs="Calibri"/>
        </w:rPr>
        <w:t>Feedback was shared that there was an interest in seeing language in the charter discussing who would be responsible for implementing the recommendations the task force creates.</w:t>
      </w:r>
    </w:p>
    <w:p w14:paraId="5D25959F" w14:textId="77777777" w:rsidR="00C7370E" w:rsidRPr="00C7370E" w:rsidRDefault="00C7370E" w:rsidP="00C7370E">
      <w:pPr>
        <w:contextualSpacing w:val="0"/>
        <w:textAlignment w:val="auto"/>
        <w:rPr>
          <w:rFonts w:ascii="Times New Roman" w:hAnsi="Times New Roman" w:cs="Times New Roman"/>
          <w:color w:val="auto"/>
          <w:sz w:val="24"/>
          <w:szCs w:val="24"/>
        </w:rPr>
      </w:pPr>
      <w:r w:rsidRPr="00C7370E">
        <w:rPr>
          <w:rFonts w:cs="Calibri"/>
        </w:rPr>
        <w:t>Comment that there has never been clarity on where decisions regarding class sizes are made.   Response that charter could recommend a process on how/where those decisions are made.</w:t>
      </w:r>
    </w:p>
    <w:p w14:paraId="05E9E323" w14:textId="77777777" w:rsidR="00C7370E" w:rsidRPr="00C7370E" w:rsidRDefault="00C7370E" w:rsidP="00C7370E">
      <w:pPr>
        <w:contextualSpacing w:val="0"/>
        <w:textAlignment w:val="auto"/>
        <w:rPr>
          <w:rFonts w:ascii="Times New Roman" w:hAnsi="Times New Roman" w:cs="Times New Roman"/>
          <w:color w:val="auto"/>
          <w:sz w:val="24"/>
          <w:szCs w:val="24"/>
        </w:rPr>
      </w:pPr>
      <w:r w:rsidRPr="00C7370E">
        <w:rPr>
          <w:rFonts w:cs="Calibri"/>
        </w:rPr>
        <w:t xml:space="preserve">Suggestion that the task force could attempt to get clarity on how these decisions are currently made. Response that this will be added to the charter. </w:t>
      </w:r>
    </w:p>
    <w:p w14:paraId="2C228F2A" w14:textId="77777777" w:rsidR="0021232E" w:rsidRDefault="002176D1">
      <w:pPr>
        <w:pStyle w:val="Heading2"/>
        <w:rPr>
          <w:b w:val="0"/>
          <w:sz w:val="22"/>
          <w:szCs w:val="22"/>
        </w:rPr>
      </w:pPr>
      <w:r>
        <w:t xml:space="preserve">Reports </w:t>
      </w:r>
      <w:r>
        <w:rPr>
          <w:b w:val="0"/>
          <w:sz w:val="22"/>
          <w:szCs w:val="22"/>
        </w:rPr>
        <w:t>(5 minutes per report + 5 minutes for questions)</w:t>
      </w:r>
    </w:p>
    <w:p w14:paraId="7E3D5943" w14:textId="5C2E20DC" w:rsidR="001E6511" w:rsidRPr="001E6511" w:rsidRDefault="001E6511" w:rsidP="009A29A6">
      <w:pPr>
        <w:pStyle w:val="ListParagraph"/>
        <w:numPr>
          <w:ilvl w:val="0"/>
          <w:numId w:val="5"/>
        </w:numPr>
        <w:rPr>
          <w:rFonts w:cs="Calibri"/>
        </w:rPr>
      </w:pPr>
      <w:r w:rsidRPr="001E6511">
        <w:rPr>
          <w:rFonts w:cs="Calibri"/>
        </w:rPr>
        <w:t xml:space="preserve">Dual Enrollment Proposed Regulation changes </w:t>
      </w:r>
      <w:r w:rsidRPr="001E6511">
        <w:rPr>
          <w:rFonts w:cs="Calibri"/>
          <w:i/>
          <w:iCs/>
        </w:rPr>
        <w:t>(Sonia Ortiz-Mercado,</w:t>
      </w:r>
      <w:r w:rsidRPr="001E6511">
        <w:rPr>
          <w:rFonts w:ascii="Arial" w:hAnsi="Arial" w:cs="Arial"/>
          <w:sz w:val="20"/>
          <w:szCs w:val="20"/>
        </w:rPr>
        <w:t xml:space="preserve"> </w:t>
      </w:r>
      <w:r w:rsidRPr="001E6511">
        <w:rPr>
          <w:rFonts w:ascii="Arial" w:hAnsi="Arial" w:cs="Arial"/>
          <w:i/>
          <w:iCs/>
          <w:sz w:val="20"/>
          <w:szCs w:val="20"/>
        </w:rPr>
        <w:t>Sean O'Neil, Jason Ralphs</w:t>
      </w:r>
      <w:r w:rsidRPr="001E6511">
        <w:rPr>
          <w:rFonts w:cs="Calibri"/>
          <w:i/>
          <w:iCs/>
        </w:rPr>
        <w:t>)</w:t>
      </w:r>
      <w:r w:rsidRPr="001E6511">
        <w:rPr>
          <w:rFonts w:cs="Calibri"/>
        </w:rPr>
        <w:t xml:space="preserve"> time certain 3:30pm</w:t>
      </w:r>
    </w:p>
    <w:p w14:paraId="2A49F705" w14:textId="51F75E9B" w:rsidR="001E6511" w:rsidRDefault="003B525D" w:rsidP="001E6511">
      <w:pPr>
        <w:contextualSpacing w:val="0"/>
        <w:textAlignment w:val="auto"/>
        <w:rPr>
          <w:rFonts w:cs="Calibri"/>
        </w:rPr>
      </w:pPr>
      <w:hyperlink r:id="rId9" w:history="1">
        <w:r w:rsidR="001E6511" w:rsidRPr="001E6511">
          <w:rPr>
            <w:rStyle w:val="Hyperlink"/>
            <w:rFonts w:cs="Calibri"/>
          </w:rPr>
          <w:t>Current Los Rios Advanced Education Regulations</w:t>
        </w:r>
      </w:hyperlink>
    </w:p>
    <w:p w14:paraId="2AACB841" w14:textId="6E9859D6" w:rsidR="001E6511" w:rsidRDefault="003B525D" w:rsidP="001E6511">
      <w:pPr>
        <w:contextualSpacing w:val="0"/>
        <w:textAlignment w:val="auto"/>
        <w:rPr>
          <w:rFonts w:cs="Calibri"/>
        </w:rPr>
      </w:pPr>
      <w:hyperlink r:id="rId10" w:history="1">
        <w:r w:rsidR="001E6511" w:rsidRPr="001E6511">
          <w:rPr>
            <w:rStyle w:val="Hyperlink"/>
            <w:rFonts w:cs="Calibri"/>
          </w:rPr>
          <w:t>Current Los Rios Dual Enrollment Regulations</w:t>
        </w:r>
      </w:hyperlink>
    </w:p>
    <w:p w14:paraId="0797581E" w14:textId="38B57EBD" w:rsidR="001E6511" w:rsidRDefault="003B525D" w:rsidP="001E6511">
      <w:pPr>
        <w:contextualSpacing w:val="0"/>
        <w:textAlignment w:val="auto"/>
        <w:rPr>
          <w:rFonts w:cs="Calibri"/>
        </w:rPr>
      </w:pPr>
      <w:hyperlink r:id="rId11" w:history="1">
        <w:r w:rsidR="00262B85" w:rsidRPr="00262B85">
          <w:rPr>
            <w:rStyle w:val="Hyperlink"/>
            <w:rFonts w:cs="Calibri"/>
          </w:rPr>
          <w:t>Proposed Special Admit Students and Dual Enrollment Regulation</w:t>
        </w:r>
      </w:hyperlink>
    </w:p>
    <w:p w14:paraId="25CBE4F0" w14:textId="6523BD52" w:rsidR="00262B85" w:rsidRPr="00262B85" w:rsidRDefault="00262B85" w:rsidP="001E6511">
      <w:pPr>
        <w:contextualSpacing w:val="0"/>
        <w:textAlignment w:val="auto"/>
        <w:rPr>
          <w:rStyle w:val="Hyperlink"/>
          <w:rFonts w:cs="Calibri"/>
        </w:rPr>
      </w:pPr>
      <w:r>
        <w:rPr>
          <w:rFonts w:cs="Calibri"/>
        </w:rPr>
        <w:fldChar w:fldCharType="begin"/>
      </w:r>
      <w:r>
        <w:rPr>
          <w:rFonts w:cs="Calibri"/>
        </w:rPr>
        <w:instrText xml:space="preserve"> HYPERLINK "https://docs.google.com/presentation/d/1If1QXFmY6kO1c32v_fuE59lR2OY3X94IpCSvgDtgagk/edit?usp=sharing" </w:instrText>
      </w:r>
      <w:r>
        <w:rPr>
          <w:rFonts w:cs="Calibri"/>
        </w:rPr>
        <w:fldChar w:fldCharType="separate"/>
      </w:r>
      <w:r w:rsidRPr="00262B85">
        <w:rPr>
          <w:rStyle w:val="Hyperlink"/>
          <w:rFonts w:cs="Calibri"/>
        </w:rPr>
        <w:t>Slide Presentation</w:t>
      </w:r>
    </w:p>
    <w:p w14:paraId="12965940" w14:textId="26BB13CF" w:rsidR="001E6511" w:rsidRPr="001E6511" w:rsidRDefault="00262B85" w:rsidP="001E6511">
      <w:pPr>
        <w:contextualSpacing w:val="0"/>
        <w:textAlignment w:val="auto"/>
        <w:rPr>
          <w:rFonts w:ascii="Times New Roman" w:hAnsi="Times New Roman" w:cs="Times New Roman"/>
          <w:color w:val="auto"/>
          <w:sz w:val="24"/>
          <w:szCs w:val="24"/>
        </w:rPr>
      </w:pPr>
      <w:r>
        <w:rPr>
          <w:rFonts w:cs="Calibri"/>
        </w:rPr>
        <w:fldChar w:fldCharType="end"/>
      </w:r>
      <w:r w:rsidR="001E6511" w:rsidRPr="001E6511">
        <w:rPr>
          <w:rFonts w:cs="Calibri"/>
        </w:rPr>
        <w:t>Los Rios dual enrollment regulation changes necessary to comply with Cal Ed Code and Title 5. </w:t>
      </w:r>
    </w:p>
    <w:p w14:paraId="2CEAB41C" w14:textId="77777777" w:rsidR="001E6511" w:rsidRPr="001E6511" w:rsidRDefault="001E6511" w:rsidP="001E6511">
      <w:pPr>
        <w:contextualSpacing w:val="0"/>
        <w:textAlignment w:val="auto"/>
        <w:rPr>
          <w:rFonts w:ascii="Times New Roman" w:hAnsi="Times New Roman" w:cs="Times New Roman"/>
          <w:color w:val="auto"/>
          <w:sz w:val="24"/>
          <w:szCs w:val="24"/>
        </w:rPr>
      </w:pPr>
      <w:r w:rsidRPr="001E6511">
        <w:rPr>
          <w:rFonts w:cs="Calibri"/>
        </w:rPr>
        <w:t>Goal is to utilize best practices to remove barriers, expand equitable access, to support students and to improve the student experience.</w:t>
      </w:r>
    </w:p>
    <w:p w14:paraId="430C5111" w14:textId="77777777" w:rsidR="001E6511" w:rsidRPr="001E6511" w:rsidRDefault="001E6511" w:rsidP="001E6511">
      <w:pPr>
        <w:contextualSpacing w:val="0"/>
        <w:textAlignment w:val="auto"/>
        <w:rPr>
          <w:rFonts w:ascii="Times New Roman" w:hAnsi="Times New Roman" w:cs="Times New Roman"/>
          <w:color w:val="auto"/>
          <w:sz w:val="24"/>
          <w:szCs w:val="24"/>
        </w:rPr>
      </w:pPr>
      <w:r w:rsidRPr="001E6511">
        <w:rPr>
          <w:rFonts w:cs="Calibri"/>
        </w:rPr>
        <w:t>Feedback on proposed regulations welcomed.</w:t>
      </w:r>
    </w:p>
    <w:p w14:paraId="4A8ECA2C" w14:textId="1219D746" w:rsidR="001E6511" w:rsidRDefault="001E6511" w:rsidP="001E6511">
      <w:pPr>
        <w:contextualSpacing w:val="0"/>
        <w:textAlignment w:val="auto"/>
        <w:rPr>
          <w:rFonts w:cs="Calibri"/>
        </w:rPr>
      </w:pPr>
      <w:r w:rsidRPr="001E6511">
        <w:rPr>
          <w:rFonts w:cs="Calibri"/>
        </w:rPr>
        <w:t>Los Rios working on establishing MOUs with k-12 schools to improve access to courses.</w:t>
      </w:r>
    </w:p>
    <w:p w14:paraId="046446BD" w14:textId="77777777" w:rsidR="00262B85" w:rsidRDefault="00262B85" w:rsidP="001E6511">
      <w:pPr>
        <w:contextualSpacing w:val="0"/>
        <w:textAlignment w:val="auto"/>
        <w:rPr>
          <w:rFonts w:cs="Calibri"/>
        </w:rPr>
      </w:pPr>
    </w:p>
    <w:p w14:paraId="2505BA82" w14:textId="627B4490" w:rsidR="00262B85" w:rsidRPr="00262B85" w:rsidRDefault="00262B85" w:rsidP="009A29A6">
      <w:pPr>
        <w:pStyle w:val="ListParagraph"/>
        <w:numPr>
          <w:ilvl w:val="0"/>
          <w:numId w:val="5"/>
        </w:numPr>
        <w:rPr>
          <w:rFonts w:cs="Calibri"/>
        </w:rPr>
      </w:pPr>
      <w:r w:rsidRPr="00262B85">
        <w:rPr>
          <w:rFonts w:cs="Calibri"/>
        </w:rPr>
        <w:t>Sabbatical leave application language alignment with LRCFT contract</w:t>
      </w:r>
    </w:p>
    <w:p w14:paraId="3243456C" w14:textId="56950D96" w:rsidR="00B8174A" w:rsidRDefault="00262B85" w:rsidP="001E6511">
      <w:pPr>
        <w:contextualSpacing w:val="0"/>
        <w:textAlignment w:val="auto"/>
        <w:rPr>
          <w:rFonts w:cs="Calibri"/>
        </w:rPr>
      </w:pPr>
      <w:r>
        <w:rPr>
          <w:rFonts w:cs="Calibri"/>
        </w:rPr>
        <w:t>AB Leave Committees currently employ forms asking, “</w:t>
      </w:r>
      <w:r w:rsidR="00B8174A" w:rsidRPr="00B8174A">
        <w:rPr>
          <w:rFonts w:cs="Calibri"/>
        </w:rPr>
        <w:t>Have you completed a sequence of seven full years of service with the District? Yes No</w:t>
      </w:r>
      <w:r w:rsidR="00B8174A">
        <w:rPr>
          <w:rFonts w:cs="Calibri"/>
        </w:rPr>
        <w:t>.”</w:t>
      </w:r>
      <w:r w:rsidRPr="00262B85">
        <w:rPr>
          <w:rFonts w:cs="Calibri"/>
        </w:rPr>
        <w:t xml:space="preserve"> This is not supported by the contract.</w:t>
      </w:r>
      <w:r w:rsidR="00B8174A">
        <w:rPr>
          <w:rFonts w:cs="Calibri"/>
        </w:rPr>
        <w:t xml:space="preserve"> The contract states, “</w:t>
      </w:r>
      <w:r w:rsidR="00B8174A" w:rsidRPr="00B8174A">
        <w:rPr>
          <w:rFonts w:cs="Calibri"/>
        </w:rPr>
        <w:t>Any tenured faculty member is eligible for a Type A Leave. In addition, there must be seven (7) years of satisfactory service between Type A Leaves granted to one (1) individual."</w:t>
      </w:r>
      <w:r w:rsidRPr="00262B85">
        <w:rPr>
          <w:rFonts w:cs="Calibri"/>
        </w:rPr>
        <w:t xml:space="preserve"> </w:t>
      </w:r>
    </w:p>
    <w:p w14:paraId="2F3714E6" w14:textId="06ADB608" w:rsidR="00B8174A" w:rsidRDefault="00B8174A" w:rsidP="001E6511">
      <w:pPr>
        <w:contextualSpacing w:val="0"/>
        <w:textAlignment w:val="auto"/>
        <w:rPr>
          <w:rFonts w:cs="Calibri"/>
        </w:rPr>
      </w:pPr>
      <w:r>
        <w:rPr>
          <w:rFonts w:cs="Calibri"/>
        </w:rPr>
        <w:t>Proposed revision:</w:t>
      </w:r>
    </w:p>
    <w:p w14:paraId="29E72C7A" w14:textId="06233D3B" w:rsidR="00B8174A" w:rsidRPr="00B8174A" w:rsidRDefault="00B8174A" w:rsidP="009A29A6">
      <w:pPr>
        <w:pStyle w:val="ListParagraph"/>
        <w:numPr>
          <w:ilvl w:val="0"/>
          <w:numId w:val="23"/>
        </w:numPr>
        <w:textAlignment w:val="auto"/>
        <w:rPr>
          <w:rFonts w:cs="Calibri"/>
        </w:rPr>
      </w:pPr>
      <w:r w:rsidRPr="00B8174A">
        <w:rPr>
          <w:rFonts w:cs="Calibri"/>
        </w:rPr>
        <w:t>Are you a tenured faculty member (yes/</w:t>
      </w:r>
      <w:proofErr w:type="gramStart"/>
      <w:r w:rsidRPr="00B8174A">
        <w:rPr>
          <w:rFonts w:cs="Calibri"/>
        </w:rPr>
        <w:t>no)</w:t>
      </w:r>
      <w:proofErr w:type="gramEnd"/>
    </w:p>
    <w:p w14:paraId="24A21518" w14:textId="4BFAD848" w:rsidR="00B8174A" w:rsidRPr="00B8174A" w:rsidRDefault="00B8174A" w:rsidP="009A29A6">
      <w:pPr>
        <w:pStyle w:val="ListParagraph"/>
        <w:numPr>
          <w:ilvl w:val="0"/>
          <w:numId w:val="23"/>
        </w:numPr>
        <w:textAlignment w:val="auto"/>
        <w:rPr>
          <w:rFonts w:cs="Calibri"/>
        </w:rPr>
      </w:pPr>
      <w:r w:rsidRPr="00B8174A">
        <w:rPr>
          <w:rFonts w:cs="Calibri"/>
        </w:rPr>
        <w:t>Have you been granted a prior Type A Leave (yes/</w:t>
      </w:r>
      <w:proofErr w:type="gramStart"/>
      <w:r w:rsidRPr="00B8174A">
        <w:rPr>
          <w:rFonts w:cs="Calibri"/>
        </w:rPr>
        <w:t>no)</w:t>
      </w:r>
      <w:proofErr w:type="gramEnd"/>
    </w:p>
    <w:p w14:paraId="512D1610" w14:textId="79100C36" w:rsidR="00B8174A" w:rsidRDefault="00B8174A" w:rsidP="00B8174A">
      <w:pPr>
        <w:ind w:left="360"/>
        <w:contextualSpacing w:val="0"/>
        <w:textAlignment w:val="auto"/>
        <w:rPr>
          <w:rFonts w:cs="Calibri"/>
        </w:rPr>
      </w:pPr>
      <w:r w:rsidRPr="00B8174A">
        <w:rPr>
          <w:rFonts w:cs="Calibri"/>
        </w:rPr>
        <w:t>If yes, have you completed seven (7) years of satisfactory service since your prior Type A Leave? (yes/no)</w:t>
      </w:r>
    </w:p>
    <w:p w14:paraId="7D2AECFE" w14:textId="4E4C0CD4" w:rsidR="00262B85" w:rsidRDefault="00262B85" w:rsidP="001E6511">
      <w:pPr>
        <w:contextualSpacing w:val="0"/>
        <w:textAlignment w:val="auto"/>
        <w:rPr>
          <w:rFonts w:ascii="Times New Roman" w:hAnsi="Times New Roman" w:cs="Times New Roman"/>
          <w:color w:val="auto"/>
          <w:sz w:val="24"/>
          <w:szCs w:val="24"/>
        </w:rPr>
      </w:pPr>
      <w:r w:rsidRPr="00262B85">
        <w:rPr>
          <w:rFonts w:cs="Calibri"/>
        </w:rPr>
        <w:t xml:space="preserve">Request that this be shared with individual college AB leave committees and see if they agree </w:t>
      </w:r>
      <w:r w:rsidR="00B8174A">
        <w:rPr>
          <w:rFonts w:cs="Calibri"/>
        </w:rPr>
        <w:t xml:space="preserve">this </w:t>
      </w:r>
      <w:r w:rsidRPr="00262B85">
        <w:rPr>
          <w:rFonts w:cs="Calibri"/>
        </w:rPr>
        <w:t>change.</w:t>
      </w:r>
    </w:p>
    <w:p w14:paraId="5A03E529" w14:textId="77777777" w:rsidR="00262B85" w:rsidRPr="001E6511" w:rsidRDefault="00262B85" w:rsidP="001E6511">
      <w:pPr>
        <w:contextualSpacing w:val="0"/>
        <w:textAlignment w:val="auto"/>
        <w:rPr>
          <w:rFonts w:ascii="Times New Roman" w:hAnsi="Times New Roman" w:cs="Times New Roman"/>
          <w:color w:val="auto"/>
          <w:sz w:val="24"/>
          <w:szCs w:val="24"/>
        </w:rPr>
      </w:pPr>
    </w:p>
    <w:p w14:paraId="28193ABD" w14:textId="77777777" w:rsidR="0021232E" w:rsidRDefault="002176D1">
      <w:pPr>
        <w:pStyle w:val="Heading2"/>
        <w:rPr>
          <w:sz w:val="18"/>
          <w:szCs w:val="18"/>
        </w:rPr>
      </w:pPr>
      <w:r>
        <w:lastRenderedPageBreak/>
        <w:t xml:space="preserve">Discussions </w:t>
      </w:r>
      <w:r>
        <w:rPr>
          <w:b w:val="0"/>
          <w:sz w:val="22"/>
          <w:szCs w:val="22"/>
        </w:rPr>
        <w:t>(10-15 minutes per item)</w:t>
      </w:r>
    </w:p>
    <w:p w14:paraId="6E4368FC" w14:textId="3991AE52" w:rsidR="00696060" w:rsidRPr="00696060" w:rsidRDefault="00696060" w:rsidP="009A29A6">
      <w:pPr>
        <w:pStyle w:val="ListParagraph"/>
        <w:numPr>
          <w:ilvl w:val="0"/>
          <w:numId w:val="5"/>
        </w:numPr>
        <w:rPr>
          <w:rFonts w:cs="Calibri"/>
        </w:rPr>
      </w:pPr>
      <w:r w:rsidRPr="00696060">
        <w:rPr>
          <w:rFonts w:cs="Calibri"/>
        </w:rPr>
        <w:t>Proof of vaccination for students entering Los Rios libraries</w:t>
      </w:r>
    </w:p>
    <w:p w14:paraId="2B1F848F" w14:textId="5F653F20" w:rsidR="00696060" w:rsidRPr="00696060" w:rsidRDefault="00696060" w:rsidP="00696060">
      <w:pPr>
        <w:contextualSpacing w:val="0"/>
        <w:textAlignment w:val="auto"/>
        <w:rPr>
          <w:rFonts w:ascii="Times New Roman" w:hAnsi="Times New Roman" w:cs="Times New Roman"/>
          <w:color w:val="auto"/>
          <w:sz w:val="24"/>
          <w:szCs w:val="24"/>
        </w:rPr>
      </w:pPr>
      <w:r w:rsidRPr="00696060">
        <w:rPr>
          <w:rFonts w:cs="Calibri"/>
        </w:rPr>
        <w:t>Current practice at the ARC Library is to check vaccination status before students can enter the building. CRC also does this. SCC and FLC do not. ARC Librarians shared</w:t>
      </w:r>
      <w:r w:rsidR="00FD1228">
        <w:rPr>
          <w:rFonts w:cs="Calibri"/>
        </w:rPr>
        <w:t xml:space="preserve"> this</w:t>
      </w:r>
      <w:r w:rsidRPr="00696060">
        <w:rPr>
          <w:rFonts w:cs="Calibri"/>
        </w:rPr>
        <w:t xml:space="preserve"> at </w:t>
      </w:r>
      <w:r w:rsidR="00FD1228">
        <w:rPr>
          <w:rFonts w:cs="Calibri"/>
        </w:rPr>
        <w:t xml:space="preserve">a </w:t>
      </w:r>
      <w:r w:rsidRPr="00696060">
        <w:rPr>
          <w:rFonts w:cs="Calibri"/>
        </w:rPr>
        <w:t xml:space="preserve">Board of Trustees </w:t>
      </w:r>
      <w:r w:rsidR="00FD1228">
        <w:rPr>
          <w:rFonts w:cs="Calibri"/>
        </w:rPr>
        <w:t>meeting and also shared</w:t>
      </w:r>
      <w:r w:rsidRPr="00696060">
        <w:rPr>
          <w:rFonts w:cs="Calibri"/>
        </w:rPr>
        <w:t>,</w:t>
      </w:r>
      <w:r w:rsidR="00FD1228">
        <w:rPr>
          <w:rFonts w:cs="Calibri"/>
        </w:rPr>
        <w:t xml:space="preserve"> </w:t>
      </w:r>
      <w:r w:rsidRPr="00696060">
        <w:rPr>
          <w:rFonts w:cs="Calibri"/>
        </w:rPr>
        <w:t>that admin stated that they have no choice because of the board’s vaccination mandate. Board of Trustees stated that how the mandate is implemented is up to administrators at colleges. </w:t>
      </w:r>
    </w:p>
    <w:p w14:paraId="732D22E9" w14:textId="550620F6" w:rsidR="00696060" w:rsidRPr="00696060" w:rsidRDefault="00696060" w:rsidP="00696060">
      <w:pPr>
        <w:contextualSpacing w:val="0"/>
        <w:textAlignment w:val="auto"/>
        <w:rPr>
          <w:rFonts w:ascii="Times New Roman" w:hAnsi="Times New Roman" w:cs="Times New Roman"/>
          <w:color w:val="auto"/>
          <w:sz w:val="24"/>
          <w:szCs w:val="24"/>
        </w:rPr>
      </w:pPr>
      <w:r w:rsidRPr="00696060">
        <w:rPr>
          <w:rFonts w:cs="Calibri"/>
        </w:rPr>
        <w:t>Comment that this is frustrating to students because areas on campus have different policies. Some buildings can be entered without a vaccination check</w:t>
      </w:r>
      <w:r w:rsidR="00FD1228">
        <w:rPr>
          <w:rFonts w:cs="Calibri"/>
        </w:rPr>
        <w:t>, others require a check.</w:t>
      </w:r>
    </w:p>
    <w:p w14:paraId="25A130FE" w14:textId="77777777" w:rsidR="00696060" w:rsidRPr="00696060" w:rsidRDefault="00696060" w:rsidP="00696060">
      <w:pPr>
        <w:contextualSpacing w:val="0"/>
        <w:textAlignment w:val="auto"/>
        <w:rPr>
          <w:rFonts w:ascii="Times New Roman" w:hAnsi="Times New Roman" w:cs="Times New Roman"/>
          <w:color w:val="auto"/>
          <w:sz w:val="24"/>
          <w:szCs w:val="24"/>
        </w:rPr>
      </w:pPr>
      <w:r w:rsidRPr="00696060">
        <w:rPr>
          <w:rFonts w:cs="Calibri"/>
        </w:rPr>
        <w:t>Question as to why we are not getting directives on how to implement this policy from health center directors.</w:t>
      </w:r>
    </w:p>
    <w:p w14:paraId="33E14CED" w14:textId="77777777" w:rsidR="00696060" w:rsidRPr="00696060" w:rsidRDefault="00696060" w:rsidP="00696060">
      <w:pPr>
        <w:contextualSpacing w:val="0"/>
        <w:textAlignment w:val="auto"/>
        <w:rPr>
          <w:rFonts w:ascii="Times New Roman" w:hAnsi="Times New Roman" w:cs="Times New Roman"/>
          <w:color w:val="auto"/>
          <w:sz w:val="24"/>
          <w:szCs w:val="24"/>
        </w:rPr>
      </w:pPr>
      <w:r w:rsidRPr="00696060">
        <w:rPr>
          <w:rFonts w:cs="Calibri"/>
        </w:rPr>
        <w:t xml:space="preserve">Interest expressed in discovering who is responsible for making decisions on how the mandate is implemented. DAS President will attempt to discover where the decision is being made. </w:t>
      </w:r>
    </w:p>
    <w:p w14:paraId="0DF16AA5" w14:textId="77777777" w:rsidR="0021232E" w:rsidRDefault="0021232E">
      <w:pPr>
        <w:spacing w:before="240" w:after="240" w:line="276" w:lineRule="auto"/>
        <w:ind w:left="720"/>
        <w:rPr>
          <w:color w:val="000000"/>
        </w:rPr>
      </w:pPr>
    </w:p>
    <w:p w14:paraId="0194F08C" w14:textId="672B599A" w:rsidR="0021232E" w:rsidRPr="00FD1228" w:rsidRDefault="002176D1" w:rsidP="009A29A6">
      <w:pPr>
        <w:numPr>
          <w:ilvl w:val="0"/>
          <w:numId w:val="5"/>
        </w:numPr>
        <w:pBdr>
          <w:top w:val="nil"/>
          <w:left w:val="nil"/>
          <w:bottom w:val="nil"/>
          <w:right w:val="nil"/>
          <w:between w:val="nil"/>
        </w:pBdr>
      </w:pPr>
      <w:r>
        <w:rPr>
          <w:rFonts w:eastAsia="Calibri" w:cs="Calibri"/>
        </w:rPr>
        <w:t xml:space="preserve">DAS Voting, Constitution, &amp; Bylaws </w:t>
      </w:r>
    </w:p>
    <w:p w14:paraId="051959CB" w14:textId="77777777" w:rsidR="00FD1228" w:rsidRDefault="00FD1228" w:rsidP="00FD1228">
      <w:pPr>
        <w:pBdr>
          <w:top w:val="nil"/>
          <w:left w:val="nil"/>
          <w:bottom w:val="nil"/>
          <w:right w:val="nil"/>
          <w:between w:val="nil"/>
        </w:pBdr>
        <w:ind w:left="720"/>
      </w:pPr>
    </w:p>
    <w:p w14:paraId="34C28864" w14:textId="5958882C" w:rsidR="00BE0240" w:rsidRDefault="003B525D" w:rsidP="00BE0240">
      <w:pPr>
        <w:contextualSpacing w:val="0"/>
        <w:textAlignment w:val="auto"/>
        <w:rPr>
          <w:rFonts w:cs="Calibri"/>
        </w:rPr>
      </w:pPr>
      <w:hyperlink r:id="rId12" w:history="1">
        <w:r w:rsidR="00BE0240" w:rsidRPr="00BE0240">
          <w:rPr>
            <w:rStyle w:val="Hyperlink"/>
            <w:rFonts w:cs="Calibri"/>
          </w:rPr>
          <w:t>2021-22 Draft DAS Bylaws</w:t>
        </w:r>
      </w:hyperlink>
    </w:p>
    <w:p w14:paraId="663312A0" w14:textId="5024F472" w:rsidR="00BE0240" w:rsidRPr="00BE0240" w:rsidRDefault="00BE0240" w:rsidP="00BE0240">
      <w:pPr>
        <w:contextualSpacing w:val="0"/>
        <w:textAlignment w:val="auto"/>
        <w:rPr>
          <w:rFonts w:ascii="Times New Roman" w:hAnsi="Times New Roman" w:cs="Times New Roman"/>
          <w:color w:val="auto"/>
          <w:sz w:val="24"/>
          <w:szCs w:val="24"/>
        </w:rPr>
      </w:pPr>
      <w:r w:rsidRPr="00BE0240">
        <w:rPr>
          <w:rFonts w:cs="Calibri"/>
        </w:rPr>
        <w:t xml:space="preserve">It was noted that membership was described vaguely in bylaws. Suggested that bylaws should make clear when the word members </w:t>
      </w:r>
      <w:proofErr w:type="gramStart"/>
      <w:r w:rsidRPr="00BE0240">
        <w:rPr>
          <w:rFonts w:cs="Calibri"/>
        </w:rPr>
        <w:t>is</w:t>
      </w:r>
      <w:proofErr w:type="gramEnd"/>
      <w:r w:rsidRPr="00BE0240">
        <w:rPr>
          <w:rFonts w:cs="Calibri"/>
        </w:rPr>
        <w:t xml:space="preserve"> used, is it voting members only or nonvoting members as well. It should be clarified, for quorum, how many voting members must be present. Bylaws should make the role of nonmembers clear. Also need to clarify whether DAS president is a voting member, or under what circumstances the DAS President may vote.</w:t>
      </w:r>
    </w:p>
    <w:p w14:paraId="505E63BC" w14:textId="346CD9D3" w:rsidR="00BE0240" w:rsidRDefault="00BE0240" w:rsidP="00BE0240">
      <w:pPr>
        <w:contextualSpacing w:val="0"/>
        <w:textAlignment w:val="auto"/>
        <w:rPr>
          <w:rFonts w:cs="Calibri"/>
        </w:rPr>
      </w:pPr>
      <w:r w:rsidRPr="00BE0240">
        <w:rPr>
          <w:rFonts w:cs="Calibri"/>
        </w:rPr>
        <w:t>Suggestion that we might take this on in small pieces in each meeting.</w:t>
      </w:r>
    </w:p>
    <w:p w14:paraId="4EED4553" w14:textId="7F895A8A" w:rsidR="00BE0240" w:rsidRDefault="00BE0240" w:rsidP="00BE0240">
      <w:pPr>
        <w:contextualSpacing w:val="0"/>
        <w:textAlignment w:val="auto"/>
        <w:rPr>
          <w:rFonts w:ascii="Times New Roman" w:hAnsi="Times New Roman" w:cs="Times New Roman"/>
          <w:color w:val="auto"/>
          <w:sz w:val="24"/>
          <w:szCs w:val="24"/>
        </w:rPr>
      </w:pPr>
    </w:p>
    <w:p w14:paraId="536354B8" w14:textId="1239E07D" w:rsidR="00BE0240" w:rsidRPr="00BE0240" w:rsidRDefault="00BE0240" w:rsidP="009A29A6">
      <w:pPr>
        <w:pStyle w:val="ListParagraph"/>
        <w:numPr>
          <w:ilvl w:val="0"/>
          <w:numId w:val="5"/>
        </w:numPr>
        <w:textAlignment w:val="auto"/>
        <w:rPr>
          <w:rFonts w:ascii="Times New Roman" w:hAnsi="Times New Roman" w:cs="Times New Roman"/>
          <w:color w:val="auto"/>
          <w:sz w:val="24"/>
          <w:szCs w:val="24"/>
        </w:rPr>
      </w:pPr>
      <w:r>
        <w:rPr>
          <w:rFonts w:cs="Calibri"/>
        </w:rPr>
        <w:t>Student-centered schedule language</w:t>
      </w:r>
    </w:p>
    <w:p w14:paraId="2D68F546" w14:textId="7E480686" w:rsidR="00015A00" w:rsidRPr="00015A00" w:rsidRDefault="00015A00" w:rsidP="00015A00">
      <w:pPr>
        <w:textAlignment w:val="auto"/>
        <w:rPr>
          <w:rFonts w:ascii="Times New Roman" w:hAnsi="Times New Roman" w:cs="Times New Roman"/>
          <w:color w:val="auto"/>
          <w:sz w:val="24"/>
          <w:szCs w:val="24"/>
        </w:rPr>
      </w:pPr>
      <w:r w:rsidRPr="00015A00">
        <w:rPr>
          <w:rFonts w:cs="Calibri"/>
        </w:rPr>
        <w:t>Interest expressed in taking on this topic with chancellor and deputy chancellor. Limited interest in this topic expressed by district. District shared screenshots of what students see in the schedule</w:t>
      </w:r>
      <w:r>
        <w:rPr>
          <w:rFonts w:cs="Calibri"/>
        </w:rPr>
        <w:t xml:space="preserve"> and in eservices</w:t>
      </w:r>
      <w:r w:rsidRPr="00015A00">
        <w:rPr>
          <w:rFonts w:cs="Calibri"/>
        </w:rPr>
        <w:t xml:space="preserve"> for classes with different modalities.</w:t>
      </w:r>
    </w:p>
    <w:p w14:paraId="79CC6C36" w14:textId="77777777" w:rsidR="00015A00" w:rsidRDefault="00015A00" w:rsidP="00015A00">
      <w:pPr>
        <w:textAlignment w:val="auto"/>
        <w:rPr>
          <w:rFonts w:cs="Calibri"/>
        </w:rPr>
      </w:pPr>
    </w:p>
    <w:p w14:paraId="2E964922" w14:textId="42A2C781" w:rsidR="00015A00" w:rsidRPr="00015A00" w:rsidRDefault="00015A00" w:rsidP="00015A00">
      <w:pPr>
        <w:textAlignment w:val="auto"/>
        <w:rPr>
          <w:rFonts w:ascii="Times New Roman" w:hAnsi="Times New Roman" w:cs="Times New Roman"/>
          <w:color w:val="auto"/>
          <w:sz w:val="24"/>
          <w:szCs w:val="24"/>
        </w:rPr>
      </w:pPr>
      <w:r w:rsidRPr="00015A00">
        <w:rPr>
          <w:rFonts w:cs="Calibri"/>
        </w:rPr>
        <w:t>Suggestion that if we want to take on this topic, we need to take it to our students and get their input. Significant interest expressed in getting student feedback. Suggestion that we engage our student senates.</w:t>
      </w:r>
    </w:p>
    <w:p w14:paraId="690BA4D3" w14:textId="77777777" w:rsidR="00015A00" w:rsidRDefault="00015A00" w:rsidP="00015A00">
      <w:pPr>
        <w:textAlignment w:val="auto"/>
        <w:rPr>
          <w:rFonts w:cs="Calibri"/>
        </w:rPr>
      </w:pPr>
    </w:p>
    <w:p w14:paraId="56807ADC" w14:textId="60DBBDC2" w:rsidR="00015A00" w:rsidRPr="00015A00" w:rsidRDefault="00015A00" w:rsidP="00015A00">
      <w:pPr>
        <w:textAlignment w:val="auto"/>
        <w:rPr>
          <w:rFonts w:ascii="Times New Roman" w:hAnsi="Times New Roman" w:cs="Times New Roman"/>
          <w:color w:val="auto"/>
          <w:sz w:val="24"/>
          <w:szCs w:val="24"/>
        </w:rPr>
      </w:pPr>
      <w:r w:rsidRPr="00015A00">
        <w:rPr>
          <w:rFonts w:cs="Calibri"/>
        </w:rPr>
        <w:t>Concern expressed that if we are putting options in front of students, we need to make sure that the options are possible in PeopleSoft.</w:t>
      </w:r>
    </w:p>
    <w:p w14:paraId="3AB112EA" w14:textId="77777777" w:rsidR="00015A00" w:rsidRDefault="00015A00" w:rsidP="00015A00">
      <w:pPr>
        <w:textAlignment w:val="auto"/>
        <w:rPr>
          <w:rFonts w:cs="Calibri"/>
        </w:rPr>
      </w:pPr>
    </w:p>
    <w:p w14:paraId="19F63E23" w14:textId="7C288CDE" w:rsidR="00015A00" w:rsidRPr="00015A00" w:rsidRDefault="00015A00" w:rsidP="00015A00">
      <w:pPr>
        <w:textAlignment w:val="auto"/>
        <w:rPr>
          <w:rFonts w:ascii="Times New Roman" w:hAnsi="Times New Roman" w:cs="Times New Roman"/>
          <w:color w:val="auto"/>
          <w:sz w:val="24"/>
          <w:szCs w:val="24"/>
        </w:rPr>
      </w:pPr>
      <w:r w:rsidRPr="00015A00">
        <w:rPr>
          <w:rFonts w:cs="Calibri"/>
        </w:rPr>
        <w:t>Please contact the DAS President if you can volunteer to help work on a survey for students.</w:t>
      </w:r>
    </w:p>
    <w:p w14:paraId="5165E237" w14:textId="77777777" w:rsidR="00BE0240" w:rsidRPr="00BE0240" w:rsidRDefault="00BE0240" w:rsidP="00BE0240">
      <w:pPr>
        <w:textAlignment w:val="auto"/>
        <w:rPr>
          <w:rFonts w:ascii="Times New Roman" w:hAnsi="Times New Roman" w:cs="Times New Roman"/>
          <w:color w:val="auto"/>
          <w:sz w:val="24"/>
          <w:szCs w:val="24"/>
        </w:rPr>
      </w:pPr>
    </w:p>
    <w:p w14:paraId="6FFCB423" w14:textId="77777777" w:rsidR="00BE0240" w:rsidRDefault="00BE0240">
      <w:pPr>
        <w:spacing w:before="240" w:after="240" w:line="276" w:lineRule="auto"/>
      </w:pPr>
    </w:p>
    <w:p w14:paraId="2B4F8B09" w14:textId="1F9D6AE5" w:rsidR="0021232E" w:rsidRPr="00DB599B" w:rsidRDefault="002176D1" w:rsidP="009A29A6">
      <w:pPr>
        <w:numPr>
          <w:ilvl w:val="0"/>
          <w:numId w:val="5"/>
        </w:numPr>
        <w:pBdr>
          <w:top w:val="nil"/>
          <w:left w:val="nil"/>
          <w:bottom w:val="nil"/>
          <w:right w:val="nil"/>
          <w:between w:val="nil"/>
        </w:pBdr>
      </w:pPr>
      <w:r>
        <w:rPr>
          <w:rFonts w:eastAsia="Calibri" w:cs="Calibri"/>
        </w:rPr>
        <w:t xml:space="preserve">Draft District Strategic Planning Process </w:t>
      </w:r>
    </w:p>
    <w:p w14:paraId="751A9AAC" w14:textId="77777777" w:rsidR="00DB599B" w:rsidRDefault="00DB599B" w:rsidP="00DB599B">
      <w:pPr>
        <w:pBdr>
          <w:top w:val="nil"/>
          <w:left w:val="nil"/>
          <w:bottom w:val="nil"/>
          <w:right w:val="nil"/>
          <w:between w:val="nil"/>
        </w:pBdr>
        <w:ind w:left="720"/>
      </w:pPr>
    </w:p>
    <w:p w14:paraId="2595AF7D" w14:textId="10206A4A" w:rsidR="0021232E" w:rsidRDefault="00DB599B">
      <w:pPr>
        <w:spacing w:before="240" w:after="240" w:line="276" w:lineRule="auto"/>
        <w:rPr>
          <w:color w:val="000000"/>
        </w:rPr>
      </w:pPr>
      <w:r>
        <w:rPr>
          <w:color w:val="000000"/>
        </w:rPr>
        <w:t xml:space="preserve">Feedback desired on </w:t>
      </w:r>
      <w:r w:rsidR="002176D1">
        <w:rPr>
          <w:color w:val="000000"/>
        </w:rPr>
        <w:t xml:space="preserve">District’s </w:t>
      </w:r>
      <w:hyperlink w:anchor="bookmark=id.ms387p2v7eg4">
        <w:r w:rsidR="002176D1">
          <w:rPr>
            <w:color w:val="1155CC"/>
            <w:u w:val="single"/>
          </w:rPr>
          <w:t>Draft Strategic Planning Process</w:t>
        </w:r>
      </w:hyperlink>
      <w:r w:rsidR="002176D1">
        <w:rPr>
          <w:color w:val="000000"/>
        </w:rPr>
        <w:t>.</w:t>
      </w:r>
    </w:p>
    <w:p w14:paraId="37C22305" w14:textId="015453DA" w:rsidR="0021232E" w:rsidRDefault="00DB599B">
      <w:pPr>
        <w:pStyle w:val="Heading2"/>
        <w:spacing w:after="0"/>
        <w:rPr>
          <w:rFonts w:eastAsia="Times New Roman"/>
          <w:b w:val="0"/>
          <w:bCs w:val="0"/>
          <w:color w:val="000000"/>
          <w:sz w:val="22"/>
          <w:szCs w:val="22"/>
          <w:shd w:val="clear" w:color="auto" w:fill="auto"/>
        </w:rPr>
      </w:pPr>
      <w:r w:rsidRPr="00DB599B">
        <w:rPr>
          <w:rFonts w:eastAsia="Times New Roman"/>
          <w:b w:val="0"/>
          <w:bCs w:val="0"/>
          <w:color w:val="000000"/>
          <w:sz w:val="22"/>
          <w:szCs w:val="22"/>
          <w:shd w:val="clear" w:color="auto" w:fill="auto"/>
        </w:rPr>
        <w:lastRenderedPageBreak/>
        <w:t>Concern raised that data that chancellor’s cabinet stated would be shared is not readily available. Concern that goals and data should be presented together. Concerns raised about the adequacy of the data provided.</w:t>
      </w:r>
    </w:p>
    <w:p w14:paraId="1B218C1E" w14:textId="4B9F5C19" w:rsidR="00DB599B" w:rsidRDefault="009A29A6" w:rsidP="00DB599B">
      <w:r>
        <w:t xml:space="preserve">Feedback can be provided </w:t>
      </w:r>
      <w:hyperlink r:id="rId13" w:history="1">
        <w:r w:rsidRPr="009A29A6">
          <w:rPr>
            <w:rStyle w:val="Hyperlink"/>
          </w:rPr>
          <w:t>here</w:t>
        </w:r>
      </w:hyperlink>
      <w:r>
        <w:t>.</w:t>
      </w:r>
    </w:p>
    <w:p w14:paraId="3B9D0F30" w14:textId="77777777" w:rsidR="009A29A6" w:rsidRPr="00DB599B" w:rsidRDefault="009A29A6" w:rsidP="00DB599B"/>
    <w:p w14:paraId="2DC651C8" w14:textId="77777777" w:rsidR="0021232E" w:rsidRDefault="002176D1">
      <w:pPr>
        <w:pStyle w:val="Heading2"/>
        <w:spacing w:before="0"/>
      </w:pPr>
      <w:r>
        <w:t>Items from Colleges for District Academic Senate Consideration</w:t>
      </w:r>
    </w:p>
    <w:p w14:paraId="3155C0E6" w14:textId="4869AF46" w:rsidR="009A29A6" w:rsidRDefault="009A29A6" w:rsidP="009A29A6">
      <w:pPr>
        <w:rPr>
          <w:rFonts w:cs="Calibri"/>
        </w:rPr>
      </w:pPr>
      <w:r w:rsidRPr="009A29A6">
        <w:rPr>
          <w:rFonts w:cs="Calibri"/>
        </w:rPr>
        <w:t>Shared that there was a request at ARC’s senate</w:t>
      </w:r>
      <w:r>
        <w:rPr>
          <w:rFonts w:cs="Calibri"/>
        </w:rPr>
        <w:t xml:space="preserve"> that senate consider a resolution asking</w:t>
      </w:r>
      <w:r w:rsidRPr="009A29A6">
        <w:rPr>
          <w:rFonts w:cs="Calibri"/>
        </w:rPr>
        <w:t xml:space="preserve"> LRCFT </w:t>
      </w:r>
      <w:r>
        <w:t xml:space="preserve">to negotiate for faculty to be able to teach up to 100% in Online or other Distance Ed modes. </w:t>
      </w:r>
    </w:p>
    <w:p w14:paraId="1975EEFE" w14:textId="77777777" w:rsidR="009A29A6" w:rsidRDefault="009A29A6" w:rsidP="009A29A6">
      <w:pPr>
        <w:rPr>
          <w:rFonts w:cs="Calibri"/>
        </w:rPr>
      </w:pPr>
    </w:p>
    <w:p w14:paraId="7650F579" w14:textId="6A1E8EB6" w:rsidR="009A29A6" w:rsidRPr="009A29A6" w:rsidRDefault="009A29A6" w:rsidP="009A29A6">
      <w:pPr>
        <w:contextualSpacing w:val="0"/>
        <w:textAlignment w:val="auto"/>
        <w:rPr>
          <w:rFonts w:ascii="Times New Roman" w:hAnsi="Times New Roman" w:cs="Times New Roman"/>
          <w:color w:val="auto"/>
          <w:sz w:val="24"/>
          <w:szCs w:val="24"/>
        </w:rPr>
      </w:pPr>
      <w:r w:rsidRPr="009A29A6">
        <w:rPr>
          <w:rFonts w:cs="Calibri"/>
        </w:rPr>
        <w:t>Noted that at this point we don’t know how many sabbatical leaves we have.</w:t>
      </w:r>
    </w:p>
    <w:p w14:paraId="1AE611EE" w14:textId="77777777" w:rsidR="009A29A6" w:rsidRPr="009A29A6" w:rsidRDefault="009A29A6" w:rsidP="009A29A6">
      <w:pPr>
        <w:contextualSpacing w:val="0"/>
        <w:textAlignment w:val="auto"/>
        <w:rPr>
          <w:rFonts w:ascii="Times New Roman" w:hAnsi="Times New Roman" w:cs="Times New Roman"/>
          <w:color w:val="auto"/>
          <w:sz w:val="24"/>
          <w:szCs w:val="24"/>
        </w:rPr>
      </w:pPr>
      <w:r w:rsidRPr="009A29A6">
        <w:rPr>
          <w:rFonts w:cs="Calibri"/>
        </w:rPr>
        <w:t>Concern shared from faculty that Canvas Studio license is expiring soon.</w:t>
      </w:r>
    </w:p>
    <w:p w14:paraId="7003C508" w14:textId="77777777" w:rsidR="0021232E" w:rsidRDefault="0021232E">
      <w:pPr>
        <w:spacing w:before="0" w:after="0" w:line="276" w:lineRule="auto"/>
        <w:rPr>
          <w:color w:val="000000"/>
        </w:rPr>
      </w:pPr>
    </w:p>
    <w:p w14:paraId="2251A278" w14:textId="77777777" w:rsidR="0021232E" w:rsidRDefault="002176D1">
      <w:pPr>
        <w:pStyle w:val="Heading2"/>
      </w:pPr>
      <w:r>
        <w:t>Upcoming Meetings / Events</w:t>
      </w:r>
    </w:p>
    <w:p w14:paraId="30D2A698" w14:textId="77777777" w:rsidR="0021232E" w:rsidRDefault="002176D1" w:rsidP="009A29A6">
      <w:pPr>
        <w:numPr>
          <w:ilvl w:val="0"/>
          <w:numId w:val="1"/>
        </w:numPr>
        <w:pBdr>
          <w:top w:val="nil"/>
          <w:left w:val="nil"/>
          <w:bottom w:val="nil"/>
          <w:right w:val="nil"/>
          <w:between w:val="nil"/>
        </w:pBdr>
        <w:spacing w:before="0" w:after="0"/>
      </w:pPr>
      <w:r>
        <w:rPr>
          <w:rFonts w:eastAsia="Calibri" w:cs="Calibri"/>
        </w:rPr>
        <w:t xml:space="preserve">District Academic Senate: </w:t>
      </w:r>
      <w:proofErr w:type="gramStart"/>
      <w:r>
        <w:rPr>
          <w:rFonts w:eastAsia="Calibri" w:cs="Calibri"/>
        </w:rPr>
        <w:t>Tuesday,  Sept</w:t>
      </w:r>
      <w:proofErr w:type="gramEnd"/>
      <w:r>
        <w:rPr>
          <w:rFonts w:eastAsia="Calibri" w:cs="Calibri"/>
        </w:rPr>
        <w:t xml:space="preserve"> 21</w:t>
      </w:r>
      <w:r>
        <w:rPr>
          <w:rFonts w:eastAsia="Calibri" w:cs="Calibri"/>
          <w:vertAlign w:val="superscript"/>
        </w:rPr>
        <w:t>st</w:t>
      </w:r>
      <w:r>
        <w:rPr>
          <w:rFonts w:eastAsia="Calibri" w:cs="Calibri"/>
        </w:rPr>
        <w:t xml:space="preserve"> 3-5pm</w:t>
      </w:r>
    </w:p>
    <w:p w14:paraId="1C4DD642" w14:textId="77777777" w:rsidR="0021232E" w:rsidRDefault="003B525D" w:rsidP="009A29A6">
      <w:pPr>
        <w:numPr>
          <w:ilvl w:val="0"/>
          <w:numId w:val="1"/>
        </w:numPr>
        <w:pBdr>
          <w:top w:val="nil"/>
          <w:left w:val="nil"/>
          <w:bottom w:val="nil"/>
          <w:right w:val="nil"/>
          <w:between w:val="nil"/>
        </w:pBdr>
        <w:spacing w:before="0" w:after="0"/>
      </w:pPr>
      <w:hyperlink r:id="rId14">
        <w:r w:rsidR="002176D1">
          <w:rPr>
            <w:rFonts w:eastAsia="Calibri" w:cs="Calibri"/>
            <w:color w:val="0000FF"/>
            <w:u w:val="single"/>
          </w:rPr>
          <w:t>LRCCD Board of Trustees</w:t>
        </w:r>
      </w:hyperlink>
      <w:r w:rsidR="002176D1">
        <w:rPr>
          <w:rFonts w:eastAsia="Calibri" w:cs="Calibri"/>
        </w:rPr>
        <w:t xml:space="preserve"> Meeting: Wednesday, Sept 14</w:t>
      </w:r>
      <w:r w:rsidR="002176D1">
        <w:rPr>
          <w:rFonts w:eastAsia="Calibri" w:cs="Calibri"/>
          <w:vertAlign w:val="superscript"/>
        </w:rPr>
        <w:t>th</w:t>
      </w:r>
      <w:r w:rsidR="002176D1">
        <w:rPr>
          <w:rFonts w:eastAsia="Calibri" w:cs="Calibri"/>
        </w:rPr>
        <w:t xml:space="preserve"> 5:30pm </w:t>
      </w:r>
    </w:p>
    <w:p w14:paraId="71216EED" w14:textId="77777777" w:rsidR="0021232E" w:rsidRDefault="002176D1" w:rsidP="009A29A6">
      <w:pPr>
        <w:numPr>
          <w:ilvl w:val="0"/>
          <w:numId w:val="1"/>
        </w:numPr>
        <w:pBdr>
          <w:top w:val="nil"/>
          <w:left w:val="nil"/>
          <w:bottom w:val="nil"/>
          <w:right w:val="nil"/>
          <w:between w:val="nil"/>
        </w:pBdr>
        <w:spacing w:before="0" w:after="0"/>
      </w:pPr>
      <w:r>
        <w:rPr>
          <w:rFonts w:eastAsia="Calibri" w:cs="Calibri"/>
        </w:rPr>
        <w:t>ASCCC Area A Meeting: Friday Oct 14</w:t>
      </w:r>
      <w:r>
        <w:rPr>
          <w:rFonts w:eastAsia="Calibri" w:cs="Calibri"/>
          <w:vertAlign w:val="superscript"/>
        </w:rPr>
        <w:t>th</w:t>
      </w:r>
      <w:r>
        <w:rPr>
          <w:rFonts w:eastAsia="Calibri" w:cs="Calibri"/>
        </w:rPr>
        <w:t xml:space="preserve"> </w:t>
      </w:r>
    </w:p>
    <w:p w14:paraId="2AA968D8" w14:textId="77777777" w:rsidR="0021232E" w:rsidRDefault="003B525D" w:rsidP="009A29A6">
      <w:pPr>
        <w:numPr>
          <w:ilvl w:val="0"/>
          <w:numId w:val="1"/>
        </w:numPr>
        <w:pBdr>
          <w:top w:val="nil"/>
          <w:left w:val="nil"/>
          <w:bottom w:val="nil"/>
          <w:right w:val="nil"/>
          <w:between w:val="nil"/>
        </w:pBdr>
        <w:spacing w:before="0" w:after="0"/>
      </w:pPr>
      <w:hyperlink r:id="rId15">
        <w:r w:rsidR="002176D1">
          <w:rPr>
            <w:rFonts w:eastAsia="Calibri" w:cs="Calibri"/>
            <w:color w:val="0000FF"/>
            <w:u w:val="single"/>
          </w:rPr>
          <w:t>ASCCC events</w:t>
        </w:r>
      </w:hyperlink>
      <w:r w:rsidR="002176D1">
        <w:rPr>
          <w:rFonts w:eastAsia="Calibri" w:cs="Calibri"/>
        </w:rPr>
        <w:t>-events and institutes are listed on the website</w:t>
      </w:r>
    </w:p>
    <w:p w14:paraId="4027EBED" w14:textId="77777777" w:rsidR="0021232E" w:rsidRDefault="0021232E">
      <w:pPr>
        <w:pStyle w:val="Heading2"/>
        <w:spacing w:after="0"/>
      </w:pPr>
    </w:p>
    <w:p w14:paraId="5692CB8C" w14:textId="77777777" w:rsidR="0021232E" w:rsidRDefault="002176D1">
      <w:pPr>
        <w:pStyle w:val="Heading2"/>
        <w:spacing w:before="0"/>
      </w:pPr>
      <w:bookmarkStart w:id="2" w:name="bookmark=id.d4wym91kndxi" w:colFirst="0" w:colLast="0"/>
      <w:bookmarkEnd w:id="2"/>
      <w:r>
        <w:t>Land Acknowledgements</w:t>
      </w:r>
    </w:p>
    <w:p w14:paraId="58979BA4" w14:textId="77777777" w:rsidR="0021232E" w:rsidRDefault="003B525D">
      <w:pPr>
        <w:spacing w:after="0"/>
        <w:rPr>
          <w:color w:val="0000FF"/>
          <w:u w:val="single"/>
        </w:rPr>
      </w:pPr>
      <w:hyperlink r:id="rId16" w:anchor=":~:text=We%20acknowledge%20the%20land%20which,Maidu%2C%20and%20Miwok%20tribal%20nations.&amp;text=Despite%20centuries%20of%20genocide%20and,both%20Federally%20recognized%20and%20unrecognized.">
        <w:r w:rsidR="002176D1">
          <w:rPr>
            <w:color w:val="0000FF"/>
            <w:u w:val="single"/>
          </w:rPr>
          <w:t>ARC Indigenous Land Statement</w:t>
        </w:r>
      </w:hyperlink>
    </w:p>
    <w:p w14:paraId="4B3ABDFE" w14:textId="77777777" w:rsidR="0021232E" w:rsidRDefault="002176D1">
      <w:pPr>
        <w:spacing w:before="0" w:after="240"/>
        <w:rPr>
          <w:highlight w:val="white"/>
        </w:rPr>
      </w:pPr>
      <w:r>
        <w:rPr>
          <w:highlight w:val="white"/>
        </w:rPr>
        <w:t>“We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14:paraId="279783D4" w14:textId="77777777" w:rsidR="0021232E" w:rsidRDefault="003B525D">
      <w:pPr>
        <w:spacing w:after="0"/>
      </w:pPr>
      <w:hyperlink r:id="rId17">
        <w:r w:rsidR="002176D1">
          <w:rPr>
            <w:color w:val="0000FF"/>
            <w:u w:val="single"/>
          </w:rPr>
          <w:t>CRC Land Acknowledgement</w:t>
        </w:r>
      </w:hyperlink>
    </w:p>
    <w:p w14:paraId="7AA92B96" w14:textId="77777777" w:rsidR="0021232E" w:rsidRDefault="002176D1">
      <w:pPr>
        <w:spacing w:before="0" w:after="240"/>
        <w:rPr>
          <w:highlight w:val="white"/>
        </w:rPr>
      </w:pPr>
      <w:r>
        <w:rPr>
          <w:highlight w:val="white"/>
        </w:rPr>
        <w:t>“We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14:paraId="46FA15F3" w14:textId="77777777" w:rsidR="0021232E" w:rsidRDefault="003B525D">
      <w:pPr>
        <w:spacing w:after="0"/>
      </w:pPr>
      <w:hyperlink r:id="rId18">
        <w:r w:rsidR="002176D1">
          <w:rPr>
            <w:color w:val="0000FF"/>
            <w:u w:val="single"/>
          </w:rPr>
          <w:t>FLC Land Acknowledgement</w:t>
        </w:r>
      </w:hyperlink>
    </w:p>
    <w:p w14:paraId="0328D9E2" w14:textId="77777777" w:rsidR="0021232E" w:rsidRDefault="002176D1">
      <w:pPr>
        <w:spacing w:before="0" w:after="240"/>
        <w:rPr>
          <w:highlight w:val="white"/>
        </w:rPr>
      </w:pPr>
      <w:r>
        <w:rPr>
          <w:highlight w:val="white"/>
        </w:rPr>
        <w:t>“We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14:paraId="513B54F8" w14:textId="77777777" w:rsidR="0021232E" w:rsidRDefault="003B525D">
      <w:pPr>
        <w:spacing w:after="0"/>
        <w:rPr>
          <w:highlight w:val="white"/>
        </w:rPr>
      </w:pPr>
      <w:hyperlink r:id="rId19">
        <w:r w:rsidR="002176D1">
          <w:rPr>
            <w:color w:val="0000FF"/>
            <w:highlight w:val="white"/>
            <w:u w:val="single"/>
          </w:rPr>
          <w:t>SCC Land Acknowledgement</w:t>
        </w:r>
      </w:hyperlink>
    </w:p>
    <w:p w14:paraId="6C378BD4" w14:textId="77777777" w:rsidR="0021232E" w:rsidRDefault="002176D1">
      <w:pPr>
        <w:spacing w:before="0" w:after="240"/>
      </w:pPr>
      <w:r>
        <w:rPr>
          <w:highlight w:val="white"/>
        </w:rPr>
        <w:t>“</w:t>
      </w:r>
      <w:r>
        <w:t>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14:paraId="29FC3DC7" w14:textId="77777777" w:rsidR="0021232E" w:rsidRDefault="0021232E">
      <w:pPr>
        <w:spacing w:before="0" w:after="240"/>
      </w:pPr>
    </w:p>
    <w:p w14:paraId="4CDAB536" w14:textId="77777777" w:rsidR="0021232E" w:rsidRDefault="0021232E">
      <w:pPr>
        <w:spacing w:before="0" w:after="240"/>
      </w:pPr>
    </w:p>
    <w:p w14:paraId="7D66C21D" w14:textId="77777777" w:rsidR="0021232E" w:rsidRDefault="002176D1">
      <w:pPr>
        <w:spacing w:before="0" w:after="240"/>
        <w:rPr>
          <w:b/>
          <w:sz w:val="26"/>
          <w:szCs w:val="26"/>
        </w:rPr>
      </w:pPr>
      <w:r>
        <w:rPr>
          <w:b/>
          <w:sz w:val="26"/>
          <w:szCs w:val="26"/>
        </w:rPr>
        <w:t>Supplemental Materials</w:t>
      </w:r>
    </w:p>
    <w:p w14:paraId="6A31C925" w14:textId="77777777" w:rsidR="007969BE" w:rsidRDefault="007969BE">
      <w:pPr>
        <w:spacing w:before="0" w:after="240"/>
        <w:rPr>
          <w:b/>
          <w:sz w:val="26"/>
          <w:szCs w:val="26"/>
        </w:rPr>
      </w:pPr>
    </w:p>
    <w:p w14:paraId="12FE7EF7" w14:textId="77777777" w:rsidR="007969BE" w:rsidRPr="00C7370E" w:rsidRDefault="007969BE">
      <w:pPr>
        <w:spacing w:before="0" w:after="240"/>
        <w:rPr>
          <w:b/>
          <w:sz w:val="26"/>
          <w:szCs w:val="26"/>
        </w:rPr>
      </w:pPr>
      <w:bookmarkStart w:id="3" w:name="draft_survey"/>
      <w:r w:rsidRPr="00C7370E">
        <w:rPr>
          <w:b/>
          <w:sz w:val="26"/>
          <w:szCs w:val="26"/>
        </w:rPr>
        <w:t>Draft Survey Letter</w:t>
      </w:r>
      <w:bookmarkEnd w:id="3"/>
    </w:p>
    <w:p w14:paraId="48597A22" w14:textId="77777777" w:rsidR="007969BE" w:rsidRPr="00C7370E" w:rsidRDefault="007969BE">
      <w:pPr>
        <w:spacing w:before="0" w:after="240"/>
        <w:rPr>
          <w:b/>
          <w:sz w:val="26"/>
          <w:szCs w:val="26"/>
        </w:rPr>
      </w:pPr>
    </w:p>
    <w:p w14:paraId="26079179" w14:textId="77777777" w:rsidR="00C7370E" w:rsidRPr="0095165D" w:rsidRDefault="00C7370E" w:rsidP="00C7370E">
      <w:pPr>
        <w:shd w:val="clear" w:color="auto" w:fill="FFFFFF"/>
      </w:pPr>
      <w:r>
        <w:t>American River College</w:t>
      </w:r>
      <w:r w:rsidRPr="0095165D">
        <w:t xml:space="preserve"> seeks your assistance in compiling a comprehensive inventory of certain items and collections that are or may be under the control of </w:t>
      </w:r>
      <w:r>
        <w:t>the College</w:t>
      </w:r>
      <w:r w:rsidRPr="0095165D">
        <w:t>. At this time, our primary focus is on Native American human remains</w:t>
      </w:r>
      <w:r>
        <w:t xml:space="preserve"> (hereafter referred to as individuals</w:t>
      </w:r>
      <w:r>
        <w:rPr>
          <w:rStyle w:val="FootnoteReference"/>
        </w:rPr>
        <w:footnoteReference w:id="1"/>
      </w:r>
      <w:r>
        <w:t>)</w:t>
      </w:r>
      <w:r w:rsidRPr="0095165D">
        <w:t xml:space="preserve"> and cultural items, but we would also like to know about all collections. </w:t>
      </w:r>
    </w:p>
    <w:p w14:paraId="0B648788" w14:textId="77777777" w:rsidR="00C7370E" w:rsidRPr="0095165D" w:rsidRDefault="00C7370E" w:rsidP="00C7370E">
      <w:pPr>
        <w:shd w:val="clear" w:color="auto" w:fill="FFFFFF"/>
      </w:pPr>
    </w:p>
    <w:p w14:paraId="2AB02534" w14:textId="77777777" w:rsidR="00C7370E" w:rsidRDefault="00C7370E" w:rsidP="00C7370E">
      <w:pPr>
        <w:shd w:val="clear" w:color="auto" w:fill="FFFFFF"/>
      </w:pPr>
      <w:r>
        <w:t>We hope that this survey will be seen as a community-wide social justice undertaking. It is an opportunity for us to reevaluate our institutional holdings through modern lenses of equity and respect, and align them with our values of social justice.</w:t>
      </w:r>
    </w:p>
    <w:p w14:paraId="42900997" w14:textId="77777777" w:rsidR="00C7370E" w:rsidRDefault="00C7370E" w:rsidP="00C7370E">
      <w:pPr>
        <w:shd w:val="clear" w:color="auto" w:fill="FFFFFF"/>
      </w:pPr>
    </w:p>
    <w:p w14:paraId="2ACCCD8F" w14:textId="77777777" w:rsidR="00C7370E" w:rsidRDefault="00C7370E" w:rsidP="00C7370E">
      <w:pPr>
        <w:shd w:val="clear" w:color="auto" w:fill="FFFFFF"/>
      </w:pPr>
      <w:r>
        <w:t>There are also issues of legal compliance. For the College to fulfill its obligations under the Native American Graves Protection and Repatriation Act (NAGPRA), the California Native American Graves Protection and Repatriation Act (</w:t>
      </w:r>
      <w:proofErr w:type="spellStart"/>
      <w:r>
        <w:t>CalNAGPRA</w:t>
      </w:r>
      <w:proofErr w:type="spellEnd"/>
      <w:r>
        <w:t>), and other laws, we must understand the full scope of collections housed at the College.</w:t>
      </w:r>
    </w:p>
    <w:p w14:paraId="0DF6A96A" w14:textId="77777777" w:rsidR="00C7370E" w:rsidRDefault="00C7370E" w:rsidP="00C7370E">
      <w:pPr>
        <w:shd w:val="clear" w:color="auto" w:fill="FFFFFF"/>
      </w:pPr>
    </w:p>
    <w:p w14:paraId="4ACDFF67" w14:textId="77777777" w:rsidR="00C7370E" w:rsidRDefault="00C7370E" w:rsidP="00C7370E">
      <w:pPr>
        <w:shd w:val="clear" w:color="auto" w:fill="FFFFFF"/>
      </w:pPr>
      <w:r>
        <w:t xml:space="preserve">Please work with your faculty and/or staff to complete and return the attached questionnaire </w:t>
      </w:r>
      <w:r w:rsidRPr="0095165D">
        <w:rPr>
          <w:b/>
          <w:bCs/>
        </w:rPr>
        <w:t xml:space="preserve">no later than </w:t>
      </w:r>
      <w:r>
        <w:rPr>
          <w:b/>
          <w:bCs/>
          <w:i/>
          <w:iCs/>
        </w:rPr>
        <w:t>[DATE].</w:t>
      </w:r>
      <w:r>
        <w:t xml:space="preserve"> Take time to</w:t>
      </w:r>
      <w:r w:rsidRPr="0095165D">
        <w:t xml:space="preserve"> review </w:t>
      </w:r>
      <w:r>
        <w:t xml:space="preserve">all </w:t>
      </w:r>
      <w:r w:rsidRPr="0095165D">
        <w:t xml:space="preserve">offices, classrooms, workspaces, labs, storage areas, closets, cabinets, and other areas under your supervision. Also, please try to determine if any items or collections are housed elsewhere (e.g., loans, samples sent for testing, educational kits). </w:t>
      </w:r>
      <w:r>
        <w:t>The survey is framed in a way that we hope will help you think broadly about the types of items that may be under your supervision. If you are unsure how best to report individuals or cultural items, please use the final section of the questionnaire.</w:t>
      </w:r>
    </w:p>
    <w:p w14:paraId="5BCBFF96" w14:textId="77777777" w:rsidR="00C7370E" w:rsidRDefault="00C7370E" w:rsidP="00C7370E">
      <w:pPr>
        <w:shd w:val="clear" w:color="auto" w:fill="FFFFFF"/>
      </w:pPr>
    </w:p>
    <w:p w14:paraId="3C191048" w14:textId="77777777" w:rsidR="00C7370E" w:rsidRDefault="00C7370E" w:rsidP="00C7370E">
      <w:pPr>
        <w:shd w:val="clear" w:color="auto" w:fill="FFFFFF"/>
      </w:pPr>
      <w:r>
        <w:t xml:space="preserve">Please email </w:t>
      </w:r>
      <w:r>
        <w:rPr>
          <w:b/>
          <w:bCs/>
          <w:i/>
          <w:iCs/>
        </w:rPr>
        <w:t>[Contact, email]</w:t>
      </w:r>
      <w:r w:rsidRPr="0095165D">
        <w:t xml:space="preserve"> </w:t>
      </w:r>
      <w:r w:rsidRPr="0095165D">
        <w:rPr>
          <w:b/>
          <w:bCs/>
        </w:rPr>
        <w:t xml:space="preserve">no later than </w:t>
      </w:r>
      <w:r>
        <w:rPr>
          <w:b/>
          <w:bCs/>
          <w:i/>
          <w:iCs/>
        </w:rPr>
        <w:t>[DATE]</w:t>
      </w:r>
      <w:r>
        <w:t xml:space="preserve"> to submit the survey and report items or collections located in your area or to request additional time for review</w:t>
      </w:r>
      <w:r w:rsidRPr="0095165D">
        <w:t xml:space="preserve">. </w:t>
      </w:r>
      <w:r>
        <w:t xml:space="preserve">Completion of the survey is required even if you do not locate any individuals or cultural items in your facilities. </w:t>
      </w:r>
    </w:p>
    <w:p w14:paraId="28927E7D" w14:textId="77777777" w:rsidR="00C7370E" w:rsidRDefault="00C7370E" w:rsidP="00C7370E">
      <w:pPr>
        <w:shd w:val="clear" w:color="auto" w:fill="FFFFFF"/>
      </w:pPr>
    </w:p>
    <w:p w14:paraId="170B3D35" w14:textId="77777777" w:rsidR="00C7370E" w:rsidRPr="0095165D" w:rsidRDefault="00C7370E" w:rsidP="00C7370E">
      <w:pPr>
        <w:shd w:val="clear" w:color="auto" w:fill="FFFFFF"/>
      </w:pPr>
      <w:r>
        <w:t>If you have concerns, there are mechanisms to anonymously report your findings. You may reach out directly to the Equity Response Team.</w:t>
      </w:r>
    </w:p>
    <w:p w14:paraId="2537CBC9" w14:textId="77777777" w:rsidR="00C7370E" w:rsidRPr="0095165D" w:rsidRDefault="00C7370E" w:rsidP="00C7370E">
      <w:pPr>
        <w:shd w:val="clear" w:color="auto" w:fill="FFFFFF"/>
      </w:pPr>
    </w:p>
    <w:p w14:paraId="689193F7" w14:textId="77777777" w:rsidR="00C7370E" w:rsidRPr="0095165D" w:rsidRDefault="00C7370E" w:rsidP="00C7370E">
      <w:pPr>
        <w:shd w:val="clear" w:color="auto" w:fill="FFFFFF"/>
      </w:pPr>
      <w:r w:rsidRPr="0095165D">
        <w:t>If you have questions,</w:t>
      </w:r>
      <w:r>
        <w:t xml:space="preserve"> </w:t>
      </w:r>
      <w:r w:rsidRPr="0095165D">
        <w:t xml:space="preserve">please contact </w:t>
      </w:r>
      <w:r w:rsidRPr="00477309">
        <w:rPr>
          <w:b/>
          <w:bCs/>
          <w:i/>
          <w:iCs/>
        </w:rPr>
        <w:t>[</w:t>
      </w:r>
      <w:r>
        <w:rPr>
          <w:b/>
          <w:bCs/>
          <w:i/>
          <w:iCs/>
        </w:rPr>
        <w:t>contact</w:t>
      </w:r>
      <w:r w:rsidRPr="00477309">
        <w:rPr>
          <w:b/>
          <w:bCs/>
          <w:i/>
          <w:iCs/>
        </w:rPr>
        <w:t>]</w:t>
      </w:r>
      <w:r>
        <w:t>.</w:t>
      </w:r>
    </w:p>
    <w:p w14:paraId="33E6628B" w14:textId="77777777" w:rsidR="00C7370E" w:rsidRPr="0095165D" w:rsidRDefault="00C7370E" w:rsidP="00C7370E">
      <w:pPr>
        <w:shd w:val="clear" w:color="auto" w:fill="FFFFFF"/>
      </w:pPr>
    </w:p>
    <w:p w14:paraId="0224446B" w14:textId="715D92E2" w:rsidR="007969BE" w:rsidRPr="00C7370E" w:rsidRDefault="00C7370E" w:rsidP="00C7370E">
      <w:pPr>
        <w:shd w:val="clear" w:color="auto" w:fill="FFFFFF"/>
      </w:pPr>
      <w:r w:rsidRPr="0095165D">
        <w:t>Thank you</w:t>
      </w:r>
      <w:r>
        <w:t>,</w:t>
      </w:r>
    </w:p>
    <w:p w14:paraId="4461730B" w14:textId="77777777" w:rsidR="007969BE" w:rsidRDefault="007969BE">
      <w:pPr>
        <w:spacing w:before="0" w:after="240"/>
        <w:rPr>
          <w:b/>
          <w:sz w:val="26"/>
          <w:szCs w:val="26"/>
        </w:rPr>
      </w:pPr>
    </w:p>
    <w:p w14:paraId="69875359" w14:textId="77777777" w:rsidR="007969BE" w:rsidRPr="007969BE" w:rsidRDefault="007969BE" w:rsidP="007969BE">
      <w:pPr>
        <w:keepNext/>
        <w:keepLines/>
        <w:spacing w:before="40" w:after="0"/>
        <w:contextualSpacing w:val="0"/>
        <w:textAlignment w:val="auto"/>
        <w:outlineLvl w:val="1"/>
        <w:rPr>
          <w:rFonts w:ascii="Calibri Light" w:hAnsi="Calibri Light" w:cs="Times New Roman"/>
          <w:color w:val="auto"/>
          <w:sz w:val="26"/>
          <w:szCs w:val="26"/>
        </w:rPr>
      </w:pPr>
      <w:r w:rsidRPr="007969BE">
        <w:rPr>
          <w:rFonts w:ascii="Calibri Light" w:hAnsi="Calibri Light" w:cs="Times New Roman"/>
          <w:color w:val="auto"/>
          <w:sz w:val="26"/>
          <w:szCs w:val="26"/>
        </w:rPr>
        <w:t>Contact information for person who conducted and submitted the survey</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7308"/>
      </w:tblGrid>
      <w:tr w:rsidR="007969BE" w:rsidRPr="007969BE" w14:paraId="64C41C13" w14:textId="77777777" w:rsidTr="007969BE">
        <w:tc>
          <w:tcPr>
            <w:tcW w:w="2160" w:type="dxa"/>
            <w:hideMark/>
          </w:tcPr>
          <w:p w14:paraId="079572D3" w14:textId="77777777" w:rsidR="007969BE" w:rsidRPr="007969BE" w:rsidRDefault="007969BE" w:rsidP="007969BE">
            <w:pPr>
              <w:shd w:val="clear" w:color="auto" w:fill="FFFFFF"/>
              <w:contextualSpacing w:val="0"/>
              <w:textAlignment w:val="auto"/>
              <w:rPr>
                <w:rFonts w:cs="Calibri"/>
              </w:rPr>
            </w:pPr>
            <w:r w:rsidRPr="007969BE">
              <w:rPr>
                <w:rFonts w:cs="Calibri"/>
              </w:rPr>
              <w:t>Submitter’s Name:</w:t>
            </w:r>
          </w:p>
        </w:tc>
        <w:tc>
          <w:tcPr>
            <w:tcW w:w="8630" w:type="dxa"/>
            <w:tcBorders>
              <w:top w:val="nil"/>
              <w:left w:val="nil"/>
              <w:bottom w:val="single" w:sz="4" w:space="0" w:color="auto"/>
              <w:right w:val="nil"/>
            </w:tcBorders>
          </w:tcPr>
          <w:p w14:paraId="0B62B4F0" w14:textId="77777777" w:rsidR="007969BE" w:rsidRPr="007969BE" w:rsidRDefault="007969BE" w:rsidP="007969BE">
            <w:pPr>
              <w:shd w:val="clear" w:color="auto" w:fill="FFFFFF"/>
              <w:contextualSpacing w:val="0"/>
              <w:textAlignment w:val="auto"/>
              <w:rPr>
                <w:rFonts w:cs="Calibri"/>
              </w:rPr>
            </w:pPr>
          </w:p>
        </w:tc>
      </w:tr>
      <w:tr w:rsidR="007969BE" w:rsidRPr="007969BE" w14:paraId="55F06937" w14:textId="77777777" w:rsidTr="007969BE">
        <w:tc>
          <w:tcPr>
            <w:tcW w:w="2160" w:type="dxa"/>
            <w:hideMark/>
          </w:tcPr>
          <w:p w14:paraId="5275EA48" w14:textId="77777777" w:rsidR="007969BE" w:rsidRPr="007969BE" w:rsidRDefault="007969BE" w:rsidP="007969BE">
            <w:pPr>
              <w:shd w:val="clear" w:color="auto" w:fill="FFFFFF"/>
              <w:contextualSpacing w:val="0"/>
              <w:textAlignment w:val="auto"/>
              <w:rPr>
                <w:rFonts w:cs="Calibri"/>
              </w:rPr>
            </w:pPr>
            <w:r w:rsidRPr="007969BE">
              <w:rPr>
                <w:rFonts w:cs="Calibri"/>
              </w:rPr>
              <w:t>Title:</w:t>
            </w:r>
          </w:p>
        </w:tc>
        <w:tc>
          <w:tcPr>
            <w:tcW w:w="8630" w:type="dxa"/>
            <w:tcBorders>
              <w:top w:val="single" w:sz="4" w:space="0" w:color="auto"/>
              <w:left w:val="nil"/>
              <w:bottom w:val="single" w:sz="4" w:space="0" w:color="auto"/>
              <w:right w:val="nil"/>
            </w:tcBorders>
          </w:tcPr>
          <w:p w14:paraId="10A99CC8" w14:textId="77777777" w:rsidR="007969BE" w:rsidRPr="007969BE" w:rsidRDefault="007969BE" w:rsidP="007969BE">
            <w:pPr>
              <w:shd w:val="clear" w:color="auto" w:fill="FFFFFF"/>
              <w:contextualSpacing w:val="0"/>
              <w:textAlignment w:val="auto"/>
              <w:rPr>
                <w:rFonts w:cs="Calibri"/>
              </w:rPr>
            </w:pPr>
          </w:p>
        </w:tc>
      </w:tr>
      <w:tr w:rsidR="007969BE" w:rsidRPr="007969BE" w14:paraId="74B6F27F" w14:textId="77777777" w:rsidTr="007969BE">
        <w:tc>
          <w:tcPr>
            <w:tcW w:w="2160" w:type="dxa"/>
            <w:hideMark/>
          </w:tcPr>
          <w:p w14:paraId="0301448B" w14:textId="77777777" w:rsidR="007969BE" w:rsidRPr="007969BE" w:rsidRDefault="007969BE" w:rsidP="007969BE">
            <w:pPr>
              <w:shd w:val="clear" w:color="auto" w:fill="FFFFFF"/>
              <w:contextualSpacing w:val="0"/>
              <w:textAlignment w:val="auto"/>
              <w:rPr>
                <w:rFonts w:cs="Calibri"/>
              </w:rPr>
            </w:pPr>
            <w:r w:rsidRPr="007969BE">
              <w:rPr>
                <w:rFonts w:cs="Calibri"/>
              </w:rPr>
              <w:t>Department:</w:t>
            </w:r>
          </w:p>
        </w:tc>
        <w:tc>
          <w:tcPr>
            <w:tcW w:w="8630" w:type="dxa"/>
            <w:tcBorders>
              <w:top w:val="single" w:sz="4" w:space="0" w:color="auto"/>
              <w:left w:val="nil"/>
              <w:bottom w:val="single" w:sz="4" w:space="0" w:color="auto"/>
              <w:right w:val="nil"/>
            </w:tcBorders>
          </w:tcPr>
          <w:p w14:paraId="62AF28A3" w14:textId="77777777" w:rsidR="007969BE" w:rsidRPr="007969BE" w:rsidRDefault="007969BE" w:rsidP="007969BE">
            <w:pPr>
              <w:shd w:val="clear" w:color="auto" w:fill="FFFFFF"/>
              <w:contextualSpacing w:val="0"/>
              <w:textAlignment w:val="auto"/>
              <w:rPr>
                <w:rFonts w:cs="Calibri"/>
              </w:rPr>
            </w:pPr>
          </w:p>
        </w:tc>
      </w:tr>
      <w:tr w:rsidR="007969BE" w:rsidRPr="007969BE" w14:paraId="168322F6" w14:textId="77777777" w:rsidTr="007969BE">
        <w:tc>
          <w:tcPr>
            <w:tcW w:w="2160" w:type="dxa"/>
            <w:hideMark/>
          </w:tcPr>
          <w:p w14:paraId="2981D797" w14:textId="77777777" w:rsidR="007969BE" w:rsidRPr="007969BE" w:rsidRDefault="007969BE" w:rsidP="007969BE">
            <w:pPr>
              <w:shd w:val="clear" w:color="auto" w:fill="FFFFFF"/>
              <w:contextualSpacing w:val="0"/>
              <w:textAlignment w:val="auto"/>
              <w:rPr>
                <w:rFonts w:cs="Calibri"/>
              </w:rPr>
            </w:pPr>
            <w:r w:rsidRPr="007969BE">
              <w:rPr>
                <w:rFonts w:cs="Calibri"/>
              </w:rPr>
              <w:t>Phone number:</w:t>
            </w:r>
          </w:p>
        </w:tc>
        <w:tc>
          <w:tcPr>
            <w:tcW w:w="8630" w:type="dxa"/>
            <w:tcBorders>
              <w:top w:val="single" w:sz="4" w:space="0" w:color="auto"/>
              <w:left w:val="nil"/>
              <w:bottom w:val="single" w:sz="4" w:space="0" w:color="auto"/>
              <w:right w:val="nil"/>
            </w:tcBorders>
          </w:tcPr>
          <w:p w14:paraId="75389398" w14:textId="77777777" w:rsidR="007969BE" w:rsidRPr="007969BE" w:rsidRDefault="007969BE" w:rsidP="007969BE">
            <w:pPr>
              <w:shd w:val="clear" w:color="auto" w:fill="FFFFFF"/>
              <w:contextualSpacing w:val="0"/>
              <w:textAlignment w:val="auto"/>
              <w:rPr>
                <w:rFonts w:cs="Calibri"/>
              </w:rPr>
            </w:pPr>
          </w:p>
        </w:tc>
      </w:tr>
      <w:tr w:rsidR="007969BE" w:rsidRPr="007969BE" w14:paraId="79F66877" w14:textId="77777777" w:rsidTr="007969BE">
        <w:tc>
          <w:tcPr>
            <w:tcW w:w="2160" w:type="dxa"/>
            <w:hideMark/>
          </w:tcPr>
          <w:p w14:paraId="3FE0EAD8" w14:textId="77777777" w:rsidR="007969BE" w:rsidRPr="007969BE" w:rsidRDefault="007969BE" w:rsidP="007969BE">
            <w:pPr>
              <w:shd w:val="clear" w:color="auto" w:fill="FFFFFF"/>
              <w:contextualSpacing w:val="0"/>
              <w:textAlignment w:val="auto"/>
              <w:rPr>
                <w:rFonts w:cs="Calibri"/>
              </w:rPr>
            </w:pPr>
            <w:r w:rsidRPr="007969BE">
              <w:rPr>
                <w:rFonts w:cs="Calibri"/>
              </w:rPr>
              <w:t>Email:</w:t>
            </w:r>
          </w:p>
        </w:tc>
        <w:tc>
          <w:tcPr>
            <w:tcW w:w="8630" w:type="dxa"/>
            <w:tcBorders>
              <w:top w:val="single" w:sz="4" w:space="0" w:color="auto"/>
              <w:left w:val="nil"/>
              <w:bottom w:val="single" w:sz="4" w:space="0" w:color="auto"/>
              <w:right w:val="nil"/>
            </w:tcBorders>
          </w:tcPr>
          <w:p w14:paraId="329E3224" w14:textId="77777777" w:rsidR="007969BE" w:rsidRPr="007969BE" w:rsidRDefault="007969BE" w:rsidP="007969BE">
            <w:pPr>
              <w:shd w:val="clear" w:color="auto" w:fill="FFFFFF"/>
              <w:contextualSpacing w:val="0"/>
              <w:textAlignment w:val="auto"/>
              <w:rPr>
                <w:rFonts w:cs="Calibri"/>
              </w:rPr>
            </w:pPr>
          </w:p>
        </w:tc>
      </w:tr>
      <w:tr w:rsidR="007969BE" w:rsidRPr="007969BE" w14:paraId="23DBFF0D" w14:textId="77777777" w:rsidTr="007969BE">
        <w:tc>
          <w:tcPr>
            <w:tcW w:w="2160" w:type="dxa"/>
            <w:hideMark/>
          </w:tcPr>
          <w:p w14:paraId="7D1291D1" w14:textId="77777777" w:rsidR="007969BE" w:rsidRPr="007969BE" w:rsidRDefault="007969BE" w:rsidP="007969BE">
            <w:pPr>
              <w:shd w:val="clear" w:color="auto" w:fill="FFFFFF"/>
              <w:contextualSpacing w:val="0"/>
              <w:textAlignment w:val="auto"/>
              <w:rPr>
                <w:rFonts w:cs="Calibri"/>
              </w:rPr>
            </w:pPr>
            <w:r w:rsidRPr="007969BE">
              <w:rPr>
                <w:rFonts w:cs="Calibri"/>
              </w:rPr>
              <w:t>Date submitted:</w:t>
            </w:r>
          </w:p>
        </w:tc>
        <w:tc>
          <w:tcPr>
            <w:tcW w:w="8630" w:type="dxa"/>
            <w:tcBorders>
              <w:top w:val="single" w:sz="4" w:space="0" w:color="auto"/>
              <w:left w:val="nil"/>
              <w:bottom w:val="single" w:sz="4" w:space="0" w:color="auto"/>
              <w:right w:val="nil"/>
            </w:tcBorders>
          </w:tcPr>
          <w:p w14:paraId="4C70F10B" w14:textId="77777777" w:rsidR="007969BE" w:rsidRPr="007969BE" w:rsidRDefault="007969BE" w:rsidP="007969BE">
            <w:pPr>
              <w:shd w:val="clear" w:color="auto" w:fill="FFFFFF"/>
              <w:contextualSpacing w:val="0"/>
              <w:textAlignment w:val="auto"/>
              <w:rPr>
                <w:rFonts w:cs="Calibri"/>
              </w:rPr>
            </w:pPr>
          </w:p>
        </w:tc>
      </w:tr>
    </w:tbl>
    <w:p w14:paraId="49D45736" w14:textId="77777777" w:rsidR="007969BE" w:rsidRPr="007969BE" w:rsidRDefault="007969BE" w:rsidP="007969BE">
      <w:pPr>
        <w:spacing w:before="0" w:after="0"/>
        <w:contextualSpacing w:val="0"/>
        <w:textAlignment w:val="auto"/>
        <w:rPr>
          <w:rFonts w:eastAsia="Calibri" w:cs="Times New Roman"/>
          <w:color w:val="auto"/>
          <w:sz w:val="24"/>
          <w:szCs w:val="24"/>
        </w:rPr>
      </w:pPr>
    </w:p>
    <w:tbl>
      <w:tblPr>
        <w:tblStyle w:val="TableGrid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4"/>
        <w:gridCol w:w="5756"/>
      </w:tblGrid>
      <w:tr w:rsidR="007969BE" w:rsidRPr="007969BE" w14:paraId="424A1784" w14:textId="77777777" w:rsidTr="007969BE">
        <w:tc>
          <w:tcPr>
            <w:tcW w:w="1925" w:type="pct"/>
            <w:hideMark/>
          </w:tcPr>
          <w:p w14:paraId="72228303" w14:textId="77777777" w:rsidR="007969BE" w:rsidRPr="007969BE" w:rsidRDefault="007969BE" w:rsidP="007969BE">
            <w:pPr>
              <w:shd w:val="clear" w:color="auto" w:fill="FFFFFF"/>
              <w:spacing w:after="240"/>
              <w:contextualSpacing w:val="0"/>
              <w:textAlignment w:val="auto"/>
              <w:rPr>
                <w:rFonts w:cs="Calibri"/>
              </w:rPr>
            </w:pPr>
            <w:r w:rsidRPr="007969BE">
              <w:rPr>
                <w:rFonts w:cs="Calibri"/>
              </w:rPr>
              <w:lastRenderedPageBreak/>
              <w:t>Please list all buildings, rooms, areas, and records included in this response.</w:t>
            </w:r>
          </w:p>
        </w:tc>
        <w:tc>
          <w:tcPr>
            <w:tcW w:w="3075" w:type="pct"/>
            <w:tcBorders>
              <w:top w:val="nil"/>
              <w:left w:val="nil"/>
              <w:bottom w:val="single" w:sz="4" w:space="0" w:color="auto"/>
              <w:right w:val="nil"/>
            </w:tcBorders>
          </w:tcPr>
          <w:p w14:paraId="31090679" w14:textId="77777777" w:rsidR="007969BE" w:rsidRPr="007969BE" w:rsidRDefault="007969BE" w:rsidP="007969BE">
            <w:pPr>
              <w:shd w:val="clear" w:color="auto" w:fill="FFFFFF"/>
              <w:spacing w:after="240"/>
              <w:contextualSpacing w:val="0"/>
              <w:textAlignment w:val="auto"/>
              <w:rPr>
                <w:rFonts w:cs="Calibri"/>
              </w:rPr>
            </w:pPr>
          </w:p>
        </w:tc>
      </w:tr>
      <w:tr w:rsidR="007969BE" w:rsidRPr="007969BE" w14:paraId="70AEFB1B" w14:textId="77777777" w:rsidTr="007969BE">
        <w:tc>
          <w:tcPr>
            <w:tcW w:w="1925" w:type="pct"/>
            <w:hideMark/>
          </w:tcPr>
          <w:p w14:paraId="2F74E857" w14:textId="77777777" w:rsidR="007969BE" w:rsidRPr="007969BE" w:rsidRDefault="007969BE" w:rsidP="007969BE">
            <w:pPr>
              <w:shd w:val="clear" w:color="auto" w:fill="FFFFFF"/>
              <w:spacing w:after="240"/>
              <w:contextualSpacing w:val="0"/>
              <w:textAlignment w:val="auto"/>
              <w:rPr>
                <w:rFonts w:cs="Calibri"/>
              </w:rPr>
            </w:pPr>
            <w:r w:rsidRPr="007969BE">
              <w:rPr>
                <w:rFonts w:cs="Calibri"/>
              </w:rPr>
              <w:t>Are there any rooms, areas, or records that you were unable to access that should be examined? If so, please list them.</w:t>
            </w:r>
          </w:p>
        </w:tc>
        <w:tc>
          <w:tcPr>
            <w:tcW w:w="3075" w:type="pct"/>
            <w:tcBorders>
              <w:top w:val="single" w:sz="4" w:space="0" w:color="auto"/>
              <w:left w:val="nil"/>
              <w:bottom w:val="single" w:sz="4" w:space="0" w:color="auto"/>
              <w:right w:val="nil"/>
            </w:tcBorders>
          </w:tcPr>
          <w:p w14:paraId="33020CBA" w14:textId="77777777" w:rsidR="007969BE" w:rsidRPr="007969BE" w:rsidRDefault="007969BE" w:rsidP="007969BE">
            <w:pPr>
              <w:shd w:val="clear" w:color="auto" w:fill="FFFFFF"/>
              <w:spacing w:after="240"/>
              <w:contextualSpacing w:val="0"/>
              <w:textAlignment w:val="auto"/>
              <w:rPr>
                <w:rFonts w:cs="Calibri"/>
              </w:rPr>
            </w:pPr>
          </w:p>
        </w:tc>
      </w:tr>
      <w:tr w:rsidR="007969BE" w:rsidRPr="007969BE" w14:paraId="5E3E9759" w14:textId="77777777" w:rsidTr="007969BE">
        <w:tc>
          <w:tcPr>
            <w:tcW w:w="1925" w:type="pct"/>
            <w:hideMark/>
          </w:tcPr>
          <w:p w14:paraId="03E43C37" w14:textId="77777777" w:rsidR="007969BE" w:rsidRPr="007969BE" w:rsidRDefault="007969BE" w:rsidP="007969BE">
            <w:pPr>
              <w:shd w:val="clear" w:color="auto" w:fill="FFFFFF"/>
              <w:spacing w:after="240"/>
              <w:contextualSpacing w:val="0"/>
              <w:textAlignment w:val="auto"/>
              <w:rPr>
                <w:rFonts w:cs="Calibri"/>
              </w:rPr>
            </w:pPr>
            <w:r w:rsidRPr="007969BE">
              <w:rPr>
                <w:rFonts w:cs="Calibri"/>
              </w:rPr>
              <w:t>Are you aware of items or collections that are housed elsewhere (e.g., loans, samples sent for testing, educational kits)?</w:t>
            </w:r>
          </w:p>
        </w:tc>
        <w:tc>
          <w:tcPr>
            <w:tcW w:w="3075" w:type="pct"/>
            <w:tcBorders>
              <w:top w:val="single" w:sz="4" w:space="0" w:color="auto"/>
              <w:left w:val="nil"/>
              <w:bottom w:val="single" w:sz="4" w:space="0" w:color="auto"/>
              <w:right w:val="nil"/>
            </w:tcBorders>
          </w:tcPr>
          <w:p w14:paraId="65E6B1C4" w14:textId="77777777" w:rsidR="007969BE" w:rsidRPr="007969BE" w:rsidRDefault="007969BE" w:rsidP="007969BE">
            <w:pPr>
              <w:shd w:val="clear" w:color="auto" w:fill="FFFFFF"/>
              <w:spacing w:after="240"/>
              <w:contextualSpacing w:val="0"/>
              <w:textAlignment w:val="auto"/>
              <w:rPr>
                <w:rFonts w:cs="Calibri"/>
              </w:rPr>
            </w:pPr>
          </w:p>
        </w:tc>
      </w:tr>
      <w:tr w:rsidR="007969BE" w:rsidRPr="007969BE" w14:paraId="7F0BD0A7" w14:textId="77777777" w:rsidTr="007969BE">
        <w:tc>
          <w:tcPr>
            <w:tcW w:w="1925" w:type="pct"/>
            <w:hideMark/>
          </w:tcPr>
          <w:p w14:paraId="224127CC" w14:textId="77777777" w:rsidR="007969BE" w:rsidRPr="007969BE" w:rsidRDefault="007969BE" w:rsidP="007969BE">
            <w:pPr>
              <w:shd w:val="clear" w:color="auto" w:fill="FFFFFF"/>
              <w:spacing w:after="240"/>
              <w:contextualSpacing w:val="0"/>
              <w:textAlignment w:val="auto"/>
              <w:rPr>
                <w:rFonts w:cs="Calibri"/>
              </w:rPr>
            </w:pPr>
            <w:r w:rsidRPr="007969BE">
              <w:rPr>
                <w:rFonts w:cs="Calibri"/>
              </w:rPr>
              <w:t>Are there any individuals who may hold institutional memory about collections? If so, please provide names and contact information if available to you.</w:t>
            </w:r>
          </w:p>
        </w:tc>
        <w:tc>
          <w:tcPr>
            <w:tcW w:w="3075" w:type="pct"/>
            <w:tcBorders>
              <w:top w:val="single" w:sz="4" w:space="0" w:color="auto"/>
              <w:left w:val="nil"/>
              <w:bottom w:val="single" w:sz="4" w:space="0" w:color="auto"/>
              <w:right w:val="nil"/>
            </w:tcBorders>
          </w:tcPr>
          <w:p w14:paraId="38A07741" w14:textId="77777777" w:rsidR="007969BE" w:rsidRPr="007969BE" w:rsidRDefault="007969BE" w:rsidP="007969BE">
            <w:pPr>
              <w:shd w:val="clear" w:color="auto" w:fill="FFFFFF"/>
              <w:spacing w:after="240"/>
              <w:contextualSpacing w:val="0"/>
              <w:textAlignment w:val="auto"/>
              <w:rPr>
                <w:rFonts w:cs="Calibri"/>
              </w:rPr>
            </w:pPr>
          </w:p>
        </w:tc>
      </w:tr>
    </w:tbl>
    <w:p w14:paraId="035080EC" w14:textId="77777777" w:rsidR="007969BE" w:rsidRPr="007969BE" w:rsidRDefault="007969BE" w:rsidP="007969BE">
      <w:pPr>
        <w:shd w:val="clear" w:color="auto" w:fill="FFFFFF"/>
        <w:spacing w:before="0" w:after="0"/>
        <w:contextualSpacing w:val="0"/>
        <w:textAlignment w:val="auto"/>
        <w:rPr>
          <w:rFonts w:ascii="Segoe UI" w:hAnsi="Segoe UI" w:cs="Segoe UI"/>
          <w:color w:val="auto"/>
          <w:sz w:val="21"/>
          <w:szCs w:val="21"/>
        </w:rPr>
      </w:pPr>
    </w:p>
    <w:p w14:paraId="426E80BA" w14:textId="77777777" w:rsidR="007969BE" w:rsidRPr="007969BE" w:rsidRDefault="007969BE" w:rsidP="007969BE">
      <w:pPr>
        <w:keepNext/>
        <w:keepLines/>
        <w:spacing w:before="40" w:after="0"/>
        <w:contextualSpacing w:val="0"/>
        <w:textAlignment w:val="auto"/>
        <w:outlineLvl w:val="1"/>
        <w:rPr>
          <w:rFonts w:cs="Calibri"/>
          <w:i/>
          <w:iCs/>
          <w:color w:val="auto"/>
          <w:sz w:val="28"/>
          <w:szCs w:val="28"/>
        </w:rPr>
      </w:pPr>
      <w:r w:rsidRPr="007969BE">
        <w:rPr>
          <w:rFonts w:cs="Calibri"/>
          <w:i/>
          <w:iCs/>
          <w:color w:val="auto"/>
          <w:sz w:val="28"/>
          <w:szCs w:val="28"/>
        </w:rPr>
        <w:t>On the following pages, please indicate your findings, and add as much descriptive information as possible. If associated documentation, including catalogs, inventories, databases, or item lists are available, please include that information in your response.</w:t>
      </w:r>
    </w:p>
    <w:p w14:paraId="244D32BF" w14:textId="77777777" w:rsidR="007969BE" w:rsidRPr="007969BE" w:rsidRDefault="007969BE" w:rsidP="007969BE">
      <w:pPr>
        <w:spacing w:before="0" w:after="0"/>
        <w:contextualSpacing w:val="0"/>
        <w:textAlignment w:val="auto"/>
        <w:rPr>
          <w:rFonts w:eastAsia="Calibri" w:cs="Times New Roman"/>
          <w:color w:val="auto"/>
          <w:sz w:val="24"/>
          <w:szCs w:val="24"/>
        </w:rPr>
      </w:pPr>
    </w:p>
    <w:p w14:paraId="40A08554" w14:textId="77777777" w:rsidR="007969BE" w:rsidRPr="007969BE" w:rsidRDefault="007969BE" w:rsidP="007969BE">
      <w:pPr>
        <w:spacing w:before="0" w:after="0"/>
        <w:contextualSpacing w:val="0"/>
        <w:textAlignment w:val="auto"/>
        <w:rPr>
          <w:rFonts w:eastAsia="Calibri" w:cs="Times New Roman"/>
          <w:i/>
          <w:iCs/>
          <w:color w:val="auto"/>
          <w:sz w:val="28"/>
          <w:szCs w:val="28"/>
        </w:rPr>
      </w:pPr>
      <w:commentRangeStart w:id="4"/>
      <w:r w:rsidRPr="007969BE">
        <w:rPr>
          <w:rFonts w:eastAsia="Calibri" w:cs="Times New Roman"/>
          <w:i/>
          <w:iCs/>
          <w:color w:val="auto"/>
          <w:sz w:val="28"/>
          <w:szCs w:val="28"/>
        </w:rPr>
        <w:t xml:space="preserve">If individuals or cultural items are identified, please, do not move or photograph them, and immediately contact </w:t>
      </w:r>
      <w:r w:rsidRPr="007969BE">
        <w:rPr>
          <w:rFonts w:eastAsia="Calibri" w:cs="Times New Roman"/>
          <w:b/>
          <w:bCs/>
          <w:i/>
          <w:iCs/>
          <w:color w:val="auto"/>
          <w:sz w:val="28"/>
          <w:szCs w:val="28"/>
        </w:rPr>
        <w:t xml:space="preserve">[Contact] </w:t>
      </w:r>
      <w:r w:rsidRPr="007969BE">
        <w:rPr>
          <w:rFonts w:eastAsia="Calibri" w:cs="Times New Roman"/>
          <w:i/>
          <w:iCs/>
          <w:color w:val="auto"/>
          <w:sz w:val="28"/>
          <w:szCs w:val="28"/>
        </w:rPr>
        <w:t xml:space="preserve">at </w:t>
      </w:r>
      <w:r w:rsidRPr="007969BE">
        <w:rPr>
          <w:rFonts w:eastAsia="Calibri" w:cs="Times New Roman"/>
          <w:b/>
          <w:bCs/>
          <w:i/>
          <w:iCs/>
          <w:color w:val="auto"/>
          <w:sz w:val="28"/>
          <w:szCs w:val="28"/>
        </w:rPr>
        <w:t>[Contact info]</w:t>
      </w:r>
      <w:r w:rsidRPr="007969BE">
        <w:rPr>
          <w:rFonts w:eastAsia="Calibri" w:cs="Times New Roman"/>
          <w:i/>
          <w:iCs/>
          <w:color w:val="auto"/>
          <w:sz w:val="28"/>
          <w:szCs w:val="28"/>
        </w:rPr>
        <w:t>.</w:t>
      </w:r>
      <w:commentRangeEnd w:id="4"/>
      <w:r w:rsidRPr="007969BE">
        <w:rPr>
          <w:rFonts w:eastAsia="Calibri" w:cs="Times New Roman"/>
          <w:color w:val="auto"/>
          <w:sz w:val="16"/>
          <w:szCs w:val="16"/>
        </w:rPr>
        <w:commentReference w:id="4"/>
      </w:r>
    </w:p>
    <w:p w14:paraId="6927CD57" w14:textId="77777777" w:rsidR="007969BE" w:rsidRDefault="007969BE">
      <w:pPr>
        <w:spacing w:before="0" w:after="240"/>
        <w:rPr>
          <w:b/>
          <w:sz w:val="26"/>
          <w:szCs w:val="26"/>
        </w:rPr>
      </w:pPr>
    </w:p>
    <w:p w14:paraId="36FD7D0A" w14:textId="77777777" w:rsidR="007969BE" w:rsidRDefault="007969BE" w:rsidP="007969BE">
      <w:pPr>
        <w:shd w:val="clear" w:color="auto" w:fill="FFFFFF"/>
        <w:rPr>
          <w:rFonts w:cs="Calibri"/>
        </w:rPr>
      </w:pPr>
      <w:r>
        <w:rPr>
          <w:rFonts w:cs="Calibri"/>
          <w:b/>
          <w:bCs/>
        </w:rPr>
        <w:t>Archaeological material</w:t>
      </w:r>
    </w:p>
    <w:p w14:paraId="35B2BAD5" w14:textId="77777777" w:rsidR="007969BE" w:rsidRDefault="007969BE" w:rsidP="007969BE">
      <w:pPr>
        <w:shd w:val="clear" w:color="auto" w:fill="FFFFFF"/>
        <w:rPr>
          <w:rFonts w:cs="Calibri"/>
          <w:i/>
          <w:iCs/>
        </w:rPr>
      </w:pPr>
      <w:r>
        <w:rPr>
          <w:rFonts w:cs="Calibri"/>
          <w:i/>
          <w:iCs/>
        </w:rPr>
        <w:t>Add additional rows as necessary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4133"/>
        <w:gridCol w:w="2185"/>
      </w:tblGrid>
      <w:tr w:rsidR="007969BE" w14:paraId="230DF2FF" w14:textId="77777777" w:rsidTr="007969BE">
        <w:tc>
          <w:tcPr>
            <w:tcW w:w="1625" w:type="pct"/>
            <w:tcBorders>
              <w:top w:val="nil"/>
              <w:left w:val="nil"/>
              <w:bottom w:val="single" w:sz="4" w:space="0" w:color="auto"/>
              <w:right w:val="single" w:sz="4" w:space="0" w:color="auto"/>
            </w:tcBorders>
            <w:vAlign w:val="center"/>
            <w:hideMark/>
          </w:tcPr>
          <w:p w14:paraId="24B63AD2" w14:textId="77777777" w:rsidR="007969BE" w:rsidRDefault="007969BE">
            <w:pPr>
              <w:rPr>
                <w:rFonts w:ascii="Calibri" w:hAnsi="Calibri" w:cs="Calibri"/>
              </w:rPr>
            </w:pPr>
            <w:r>
              <w:rPr>
                <w:rFonts w:ascii="Calibri" w:hAnsi="Calibri" w:cs="Calibri"/>
              </w:rPr>
              <w:t>Country and Community of origin</w:t>
            </w:r>
          </w:p>
        </w:tc>
        <w:tc>
          <w:tcPr>
            <w:tcW w:w="2208" w:type="pct"/>
            <w:tcBorders>
              <w:top w:val="nil"/>
              <w:left w:val="single" w:sz="4" w:space="0" w:color="auto"/>
              <w:bottom w:val="single" w:sz="4" w:space="0" w:color="auto"/>
              <w:right w:val="single" w:sz="4" w:space="0" w:color="auto"/>
            </w:tcBorders>
            <w:vAlign w:val="center"/>
            <w:hideMark/>
          </w:tcPr>
          <w:p w14:paraId="7DFB6207" w14:textId="77777777" w:rsidR="007969BE" w:rsidRDefault="007969BE">
            <w:pPr>
              <w:rPr>
                <w:rFonts w:ascii="Calibri" w:hAnsi="Calibri" w:cs="Calibri"/>
              </w:rPr>
            </w:pPr>
            <w:r>
              <w:rPr>
                <w:rFonts w:ascii="Calibri" w:hAnsi="Calibri" w:cs="Calibri"/>
              </w:rPr>
              <w:t>Describe (e.g., ceramic sherds, lithics, unknown cultural items, unprocessed faunal material, DNA or tissue samples, individuals</w:t>
            </w:r>
            <w:r>
              <w:rPr>
                <w:rStyle w:val="FootnoteReference"/>
                <w:rFonts w:ascii="Calibri" w:hAnsi="Calibri" w:cs="Calibri"/>
              </w:rPr>
              <w:footnoteReference w:id="2"/>
            </w:r>
            <w:r>
              <w:rPr>
                <w:rFonts w:ascii="Calibri" w:hAnsi="Calibri" w:cs="Calibri"/>
              </w:rPr>
              <w:t>)</w:t>
            </w:r>
          </w:p>
        </w:tc>
        <w:tc>
          <w:tcPr>
            <w:tcW w:w="1167" w:type="pct"/>
            <w:tcBorders>
              <w:top w:val="nil"/>
              <w:left w:val="single" w:sz="4" w:space="0" w:color="auto"/>
              <w:bottom w:val="single" w:sz="4" w:space="0" w:color="auto"/>
              <w:right w:val="nil"/>
            </w:tcBorders>
            <w:vAlign w:val="center"/>
            <w:hideMark/>
          </w:tcPr>
          <w:p w14:paraId="2FEC9B48" w14:textId="77777777" w:rsidR="007969BE" w:rsidRDefault="007969BE">
            <w:pPr>
              <w:rPr>
                <w:rFonts w:ascii="Calibri" w:hAnsi="Calibri" w:cs="Calibri"/>
              </w:rPr>
            </w:pPr>
            <w:r>
              <w:rPr>
                <w:rFonts w:ascii="Calibri" w:hAnsi="Calibri" w:cs="Calibri"/>
              </w:rPr>
              <w:t>Current Location and Additional information</w:t>
            </w:r>
          </w:p>
        </w:tc>
      </w:tr>
      <w:tr w:rsidR="007969BE" w14:paraId="22DC49E2" w14:textId="77777777" w:rsidTr="007969BE">
        <w:tc>
          <w:tcPr>
            <w:tcW w:w="1625" w:type="pct"/>
            <w:tcBorders>
              <w:top w:val="single" w:sz="4" w:space="0" w:color="auto"/>
              <w:left w:val="nil"/>
              <w:bottom w:val="single" w:sz="4" w:space="0" w:color="auto"/>
              <w:right w:val="single" w:sz="4" w:space="0" w:color="auto"/>
            </w:tcBorders>
          </w:tcPr>
          <w:p w14:paraId="692FF24E" w14:textId="77777777" w:rsidR="007969BE" w:rsidRDefault="007969BE">
            <w:pPr>
              <w:rPr>
                <w:rFonts w:ascii="Calibri" w:hAnsi="Calibri" w:cs="Calibri"/>
              </w:rPr>
            </w:pPr>
          </w:p>
        </w:tc>
        <w:tc>
          <w:tcPr>
            <w:tcW w:w="2208" w:type="pct"/>
            <w:tcBorders>
              <w:top w:val="single" w:sz="4" w:space="0" w:color="auto"/>
              <w:left w:val="single" w:sz="4" w:space="0" w:color="auto"/>
              <w:bottom w:val="single" w:sz="4" w:space="0" w:color="auto"/>
              <w:right w:val="single" w:sz="4" w:space="0" w:color="auto"/>
            </w:tcBorders>
          </w:tcPr>
          <w:p w14:paraId="6F6F9A16" w14:textId="77777777" w:rsidR="007969BE" w:rsidRDefault="007969BE">
            <w:pPr>
              <w:rPr>
                <w:rFonts w:ascii="Calibri" w:hAnsi="Calibri" w:cs="Calibri"/>
              </w:rPr>
            </w:pPr>
          </w:p>
        </w:tc>
        <w:tc>
          <w:tcPr>
            <w:tcW w:w="1167" w:type="pct"/>
            <w:tcBorders>
              <w:top w:val="single" w:sz="4" w:space="0" w:color="auto"/>
              <w:left w:val="single" w:sz="4" w:space="0" w:color="auto"/>
              <w:bottom w:val="single" w:sz="4" w:space="0" w:color="auto"/>
              <w:right w:val="nil"/>
            </w:tcBorders>
          </w:tcPr>
          <w:p w14:paraId="27773295" w14:textId="77777777" w:rsidR="007969BE" w:rsidRDefault="007969BE">
            <w:pPr>
              <w:rPr>
                <w:rFonts w:ascii="Calibri" w:hAnsi="Calibri" w:cs="Calibri"/>
              </w:rPr>
            </w:pPr>
          </w:p>
        </w:tc>
      </w:tr>
      <w:tr w:rsidR="007969BE" w14:paraId="1A819EAB" w14:textId="77777777" w:rsidTr="007969BE">
        <w:tc>
          <w:tcPr>
            <w:tcW w:w="1625" w:type="pct"/>
            <w:tcBorders>
              <w:top w:val="single" w:sz="4" w:space="0" w:color="auto"/>
              <w:left w:val="nil"/>
              <w:bottom w:val="single" w:sz="4" w:space="0" w:color="auto"/>
              <w:right w:val="single" w:sz="4" w:space="0" w:color="auto"/>
            </w:tcBorders>
          </w:tcPr>
          <w:p w14:paraId="780B2F13" w14:textId="77777777" w:rsidR="007969BE" w:rsidRDefault="007969BE">
            <w:pPr>
              <w:rPr>
                <w:rFonts w:ascii="Calibri" w:hAnsi="Calibri" w:cs="Calibri"/>
              </w:rPr>
            </w:pPr>
          </w:p>
        </w:tc>
        <w:tc>
          <w:tcPr>
            <w:tcW w:w="2208" w:type="pct"/>
            <w:tcBorders>
              <w:top w:val="single" w:sz="4" w:space="0" w:color="auto"/>
              <w:left w:val="single" w:sz="4" w:space="0" w:color="auto"/>
              <w:bottom w:val="single" w:sz="4" w:space="0" w:color="auto"/>
              <w:right w:val="single" w:sz="4" w:space="0" w:color="auto"/>
            </w:tcBorders>
          </w:tcPr>
          <w:p w14:paraId="6019F325" w14:textId="77777777" w:rsidR="007969BE" w:rsidRDefault="007969BE">
            <w:pPr>
              <w:rPr>
                <w:rFonts w:ascii="Calibri" w:hAnsi="Calibri" w:cs="Calibri"/>
              </w:rPr>
            </w:pPr>
          </w:p>
        </w:tc>
        <w:tc>
          <w:tcPr>
            <w:tcW w:w="1167" w:type="pct"/>
            <w:tcBorders>
              <w:top w:val="single" w:sz="4" w:space="0" w:color="auto"/>
              <w:left w:val="single" w:sz="4" w:space="0" w:color="auto"/>
              <w:bottom w:val="single" w:sz="4" w:space="0" w:color="auto"/>
              <w:right w:val="nil"/>
            </w:tcBorders>
          </w:tcPr>
          <w:p w14:paraId="5E91CD66" w14:textId="77777777" w:rsidR="007969BE" w:rsidRDefault="007969BE">
            <w:pPr>
              <w:rPr>
                <w:rFonts w:ascii="Calibri" w:hAnsi="Calibri" w:cs="Calibri"/>
              </w:rPr>
            </w:pPr>
          </w:p>
        </w:tc>
      </w:tr>
      <w:tr w:rsidR="007969BE" w14:paraId="4642980D" w14:textId="77777777" w:rsidTr="007969BE">
        <w:tc>
          <w:tcPr>
            <w:tcW w:w="1625" w:type="pct"/>
            <w:tcBorders>
              <w:top w:val="single" w:sz="4" w:space="0" w:color="auto"/>
              <w:left w:val="nil"/>
              <w:bottom w:val="single" w:sz="4" w:space="0" w:color="auto"/>
              <w:right w:val="single" w:sz="4" w:space="0" w:color="auto"/>
            </w:tcBorders>
          </w:tcPr>
          <w:p w14:paraId="79B0CD13" w14:textId="77777777" w:rsidR="007969BE" w:rsidRDefault="007969BE">
            <w:pPr>
              <w:rPr>
                <w:rFonts w:ascii="Calibri" w:hAnsi="Calibri" w:cs="Calibri"/>
              </w:rPr>
            </w:pPr>
          </w:p>
        </w:tc>
        <w:tc>
          <w:tcPr>
            <w:tcW w:w="2208" w:type="pct"/>
            <w:tcBorders>
              <w:top w:val="single" w:sz="4" w:space="0" w:color="auto"/>
              <w:left w:val="single" w:sz="4" w:space="0" w:color="auto"/>
              <w:bottom w:val="single" w:sz="4" w:space="0" w:color="auto"/>
              <w:right w:val="single" w:sz="4" w:space="0" w:color="auto"/>
            </w:tcBorders>
          </w:tcPr>
          <w:p w14:paraId="0EB852A2" w14:textId="77777777" w:rsidR="007969BE" w:rsidRDefault="007969BE">
            <w:pPr>
              <w:rPr>
                <w:rFonts w:ascii="Calibri" w:hAnsi="Calibri" w:cs="Calibri"/>
              </w:rPr>
            </w:pPr>
          </w:p>
        </w:tc>
        <w:tc>
          <w:tcPr>
            <w:tcW w:w="1167" w:type="pct"/>
            <w:tcBorders>
              <w:top w:val="single" w:sz="4" w:space="0" w:color="auto"/>
              <w:left w:val="single" w:sz="4" w:space="0" w:color="auto"/>
              <w:bottom w:val="single" w:sz="4" w:space="0" w:color="auto"/>
              <w:right w:val="nil"/>
            </w:tcBorders>
          </w:tcPr>
          <w:p w14:paraId="5046C6B9" w14:textId="77777777" w:rsidR="007969BE" w:rsidRDefault="007969BE">
            <w:pPr>
              <w:rPr>
                <w:rFonts w:ascii="Calibri" w:hAnsi="Calibri" w:cs="Calibri"/>
              </w:rPr>
            </w:pPr>
          </w:p>
        </w:tc>
      </w:tr>
    </w:tbl>
    <w:p w14:paraId="03CFF355" w14:textId="77777777" w:rsidR="007969BE" w:rsidRDefault="007969BE" w:rsidP="007969BE">
      <w:pPr>
        <w:shd w:val="clear" w:color="auto" w:fill="FFFFFF"/>
        <w:rPr>
          <w:rFonts w:cs="Calibri"/>
          <w:b/>
          <w:bCs/>
        </w:rPr>
      </w:pPr>
    </w:p>
    <w:p w14:paraId="5BB6B7BA" w14:textId="77777777" w:rsidR="007969BE" w:rsidRDefault="007969BE" w:rsidP="007969BE">
      <w:pPr>
        <w:shd w:val="clear" w:color="auto" w:fill="FFFFFF"/>
        <w:rPr>
          <w:rFonts w:cs="Calibri"/>
          <w:b/>
          <w:bCs/>
        </w:rPr>
      </w:pPr>
    </w:p>
    <w:p w14:paraId="0BB34F16" w14:textId="77777777" w:rsidR="007969BE" w:rsidRDefault="007969BE" w:rsidP="007969BE">
      <w:pPr>
        <w:shd w:val="clear" w:color="auto" w:fill="FFFFFF"/>
        <w:rPr>
          <w:rFonts w:cs="Calibri"/>
          <w:b/>
          <w:bCs/>
        </w:rPr>
      </w:pPr>
      <w:r>
        <w:rPr>
          <w:rFonts w:cs="Calibri"/>
          <w:b/>
          <w:bCs/>
        </w:rPr>
        <w:t>Ethnographic material</w:t>
      </w:r>
    </w:p>
    <w:p w14:paraId="78EDC3C6" w14:textId="77777777" w:rsidR="007969BE" w:rsidRDefault="007969BE" w:rsidP="007969BE">
      <w:pPr>
        <w:shd w:val="clear" w:color="auto" w:fill="FFFFFF"/>
        <w:rPr>
          <w:rFonts w:cs="Calibri"/>
          <w:i/>
          <w:iCs/>
        </w:rPr>
      </w:pPr>
      <w:r>
        <w:rPr>
          <w:rFonts w:cs="Calibri"/>
          <w:i/>
          <w:iCs/>
        </w:rPr>
        <w:t>Add additional rows as necessary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4133"/>
        <w:gridCol w:w="2185"/>
      </w:tblGrid>
      <w:tr w:rsidR="007969BE" w14:paraId="319A0ACC" w14:textId="77777777" w:rsidTr="007969BE">
        <w:tc>
          <w:tcPr>
            <w:tcW w:w="1625" w:type="pct"/>
            <w:tcBorders>
              <w:top w:val="nil"/>
              <w:left w:val="nil"/>
              <w:bottom w:val="single" w:sz="4" w:space="0" w:color="auto"/>
              <w:right w:val="single" w:sz="4" w:space="0" w:color="auto"/>
            </w:tcBorders>
            <w:vAlign w:val="center"/>
            <w:hideMark/>
          </w:tcPr>
          <w:p w14:paraId="547C7964" w14:textId="77777777" w:rsidR="007969BE" w:rsidRDefault="007969BE">
            <w:pPr>
              <w:rPr>
                <w:rFonts w:ascii="Calibri" w:hAnsi="Calibri" w:cs="Calibri"/>
              </w:rPr>
            </w:pPr>
            <w:r>
              <w:rPr>
                <w:rFonts w:ascii="Calibri" w:hAnsi="Calibri" w:cs="Calibri"/>
              </w:rPr>
              <w:lastRenderedPageBreak/>
              <w:t>Country and Community of origin</w:t>
            </w:r>
          </w:p>
        </w:tc>
        <w:tc>
          <w:tcPr>
            <w:tcW w:w="2208" w:type="pct"/>
            <w:tcBorders>
              <w:top w:val="nil"/>
              <w:left w:val="single" w:sz="4" w:space="0" w:color="auto"/>
              <w:bottom w:val="single" w:sz="4" w:space="0" w:color="auto"/>
              <w:right w:val="single" w:sz="4" w:space="0" w:color="auto"/>
            </w:tcBorders>
            <w:vAlign w:val="center"/>
            <w:hideMark/>
          </w:tcPr>
          <w:p w14:paraId="4649D1E9" w14:textId="77777777" w:rsidR="007969BE" w:rsidRDefault="007969BE">
            <w:pPr>
              <w:rPr>
                <w:rFonts w:ascii="Calibri" w:hAnsi="Calibri" w:cs="Calibri"/>
              </w:rPr>
            </w:pPr>
            <w:r>
              <w:rPr>
                <w:rFonts w:ascii="Calibri" w:hAnsi="Calibri" w:cs="Calibri"/>
              </w:rPr>
              <w:t xml:space="preserve">Describe (e.g., gourd rattle, baskets) </w:t>
            </w:r>
          </w:p>
        </w:tc>
        <w:tc>
          <w:tcPr>
            <w:tcW w:w="1167" w:type="pct"/>
            <w:tcBorders>
              <w:top w:val="nil"/>
              <w:left w:val="single" w:sz="4" w:space="0" w:color="auto"/>
              <w:bottom w:val="single" w:sz="4" w:space="0" w:color="auto"/>
              <w:right w:val="nil"/>
            </w:tcBorders>
            <w:vAlign w:val="center"/>
            <w:hideMark/>
          </w:tcPr>
          <w:p w14:paraId="1906B6A8" w14:textId="77777777" w:rsidR="007969BE" w:rsidRDefault="007969BE">
            <w:pPr>
              <w:rPr>
                <w:rFonts w:ascii="Calibri" w:hAnsi="Calibri" w:cs="Calibri"/>
              </w:rPr>
            </w:pPr>
            <w:r>
              <w:rPr>
                <w:rFonts w:ascii="Calibri" w:hAnsi="Calibri" w:cs="Calibri"/>
              </w:rPr>
              <w:t>Current Location and Additional information</w:t>
            </w:r>
          </w:p>
        </w:tc>
      </w:tr>
      <w:tr w:rsidR="007969BE" w14:paraId="14C03D38" w14:textId="77777777" w:rsidTr="007969BE">
        <w:tc>
          <w:tcPr>
            <w:tcW w:w="1625" w:type="pct"/>
            <w:tcBorders>
              <w:top w:val="single" w:sz="4" w:space="0" w:color="auto"/>
              <w:left w:val="nil"/>
              <w:bottom w:val="single" w:sz="4" w:space="0" w:color="auto"/>
              <w:right w:val="single" w:sz="4" w:space="0" w:color="auto"/>
            </w:tcBorders>
          </w:tcPr>
          <w:p w14:paraId="7D9CFDAF" w14:textId="77777777" w:rsidR="007969BE" w:rsidRDefault="007969BE">
            <w:pPr>
              <w:rPr>
                <w:rFonts w:ascii="Calibri" w:hAnsi="Calibri" w:cs="Calibri"/>
              </w:rPr>
            </w:pPr>
          </w:p>
        </w:tc>
        <w:tc>
          <w:tcPr>
            <w:tcW w:w="2208" w:type="pct"/>
            <w:tcBorders>
              <w:top w:val="single" w:sz="4" w:space="0" w:color="auto"/>
              <w:left w:val="single" w:sz="4" w:space="0" w:color="auto"/>
              <w:bottom w:val="single" w:sz="4" w:space="0" w:color="auto"/>
              <w:right w:val="single" w:sz="4" w:space="0" w:color="auto"/>
            </w:tcBorders>
          </w:tcPr>
          <w:p w14:paraId="0ABD3104" w14:textId="77777777" w:rsidR="007969BE" w:rsidRDefault="007969BE">
            <w:pPr>
              <w:rPr>
                <w:rFonts w:ascii="Calibri" w:hAnsi="Calibri" w:cs="Calibri"/>
              </w:rPr>
            </w:pPr>
          </w:p>
        </w:tc>
        <w:tc>
          <w:tcPr>
            <w:tcW w:w="1167" w:type="pct"/>
            <w:tcBorders>
              <w:top w:val="single" w:sz="4" w:space="0" w:color="auto"/>
              <w:left w:val="single" w:sz="4" w:space="0" w:color="auto"/>
              <w:bottom w:val="single" w:sz="4" w:space="0" w:color="auto"/>
              <w:right w:val="nil"/>
            </w:tcBorders>
          </w:tcPr>
          <w:p w14:paraId="170E2578" w14:textId="77777777" w:rsidR="007969BE" w:rsidRDefault="007969BE">
            <w:pPr>
              <w:rPr>
                <w:rFonts w:ascii="Calibri" w:hAnsi="Calibri" w:cs="Calibri"/>
              </w:rPr>
            </w:pPr>
          </w:p>
        </w:tc>
      </w:tr>
      <w:tr w:rsidR="007969BE" w14:paraId="2BBCFDEF" w14:textId="77777777" w:rsidTr="007969BE">
        <w:tc>
          <w:tcPr>
            <w:tcW w:w="1625" w:type="pct"/>
            <w:tcBorders>
              <w:top w:val="single" w:sz="4" w:space="0" w:color="auto"/>
              <w:left w:val="nil"/>
              <w:bottom w:val="single" w:sz="4" w:space="0" w:color="auto"/>
              <w:right w:val="single" w:sz="4" w:space="0" w:color="auto"/>
            </w:tcBorders>
          </w:tcPr>
          <w:p w14:paraId="2DF951E8" w14:textId="77777777" w:rsidR="007969BE" w:rsidRDefault="007969BE">
            <w:pPr>
              <w:rPr>
                <w:rFonts w:ascii="Calibri" w:hAnsi="Calibri" w:cs="Calibri"/>
              </w:rPr>
            </w:pPr>
          </w:p>
        </w:tc>
        <w:tc>
          <w:tcPr>
            <w:tcW w:w="2208" w:type="pct"/>
            <w:tcBorders>
              <w:top w:val="single" w:sz="4" w:space="0" w:color="auto"/>
              <w:left w:val="single" w:sz="4" w:space="0" w:color="auto"/>
              <w:bottom w:val="single" w:sz="4" w:space="0" w:color="auto"/>
              <w:right w:val="single" w:sz="4" w:space="0" w:color="auto"/>
            </w:tcBorders>
          </w:tcPr>
          <w:p w14:paraId="50C7EC79" w14:textId="77777777" w:rsidR="007969BE" w:rsidRDefault="007969BE">
            <w:pPr>
              <w:rPr>
                <w:rFonts w:ascii="Calibri" w:hAnsi="Calibri" w:cs="Calibri"/>
              </w:rPr>
            </w:pPr>
          </w:p>
        </w:tc>
        <w:tc>
          <w:tcPr>
            <w:tcW w:w="1167" w:type="pct"/>
            <w:tcBorders>
              <w:top w:val="single" w:sz="4" w:space="0" w:color="auto"/>
              <w:left w:val="single" w:sz="4" w:space="0" w:color="auto"/>
              <w:bottom w:val="single" w:sz="4" w:space="0" w:color="auto"/>
              <w:right w:val="nil"/>
            </w:tcBorders>
          </w:tcPr>
          <w:p w14:paraId="20C7CAD4" w14:textId="77777777" w:rsidR="007969BE" w:rsidRDefault="007969BE">
            <w:pPr>
              <w:rPr>
                <w:rFonts w:ascii="Calibri" w:hAnsi="Calibri" w:cs="Calibri"/>
              </w:rPr>
            </w:pPr>
          </w:p>
        </w:tc>
      </w:tr>
      <w:tr w:rsidR="007969BE" w14:paraId="6F594F19" w14:textId="77777777" w:rsidTr="007969BE">
        <w:tc>
          <w:tcPr>
            <w:tcW w:w="1625" w:type="pct"/>
            <w:tcBorders>
              <w:top w:val="single" w:sz="4" w:space="0" w:color="auto"/>
              <w:left w:val="nil"/>
              <w:bottom w:val="single" w:sz="4" w:space="0" w:color="auto"/>
              <w:right w:val="single" w:sz="4" w:space="0" w:color="auto"/>
            </w:tcBorders>
          </w:tcPr>
          <w:p w14:paraId="0C668847" w14:textId="77777777" w:rsidR="007969BE" w:rsidRDefault="007969BE">
            <w:pPr>
              <w:rPr>
                <w:rFonts w:ascii="Calibri" w:hAnsi="Calibri" w:cs="Calibri"/>
              </w:rPr>
            </w:pPr>
          </w:p>
        </w:tc>
        <w:tc>
          <w:tcPr>
            <w:tcW w:w="2208" w:type="pct"/>
            <w:tcBorders>
              <w:top w:val="single" w:sz="4" w:space="0" w:color="auto"/>
              <w:left w:val="single" w:sz="4" w:space="0" w:color="auto"/>
              <w:bottom w:val="single" w:sz="4" w:space="0" w:color="auto"/>
              <w:right w:val="single" w:sz="4" w:space="0" w:color="auto"/>
            </w:tcBorders>
          </w:tcPr>
          <w:p w14:paraId="5486C616" w14:textId="77777777" w:rsidR="007969BE" w:rsidRDefault="007969BE">
            <w:pPr>
              <w:rPr>
                <w:rFonts w:ascii="Calibri" w:hAnsi="Calibri" w:cs="Calibri"/>
              </w:rPr>
            </w:pPr>
          </w:p>
        </w:tc>
        <w:tc>
          <w:tcPr>
            <w:tcW w:w="1167" w:type="pct"/>
            <w:tcBorders>
              <w:top w:val="single" w:sz="4" w:space="0" w:color="auto"/>
              <w:left w:val="single" w:sz="4" w:space="0" w:color="auto"/>
              <w:bottom w:val="single" w:sz="4" w:space="0" w:color="auto"/>
              <w:right w:val="nil"/>
            </w:tcBorders>
          </w:tcPr>
          <w:p w14:paraId="516A1FF8" w14:textId="77777777" w:rsidR="007969BE" w:rsidRDefault="007969BE">
            <w:pPr>
              <w:rPr>
                <w:rFonts w:ascii="Calibri" w:hAnsi="Calibri" w:cs="Calibri"/>
              </w:rPr>
            </w:pPr>
          </w:p>
        </w:tc>
      </w:tr>
    </w:tbl>
    <w:p w14:paraId="503C6266" w14:textId="77777777" w:rsidR="007969BE" w:rsidRDefault="007969BE" w:rsidP="007969BE">
      <w:pPr>
        <w:shd w:val="clear" w:color="auto" w:fill="FFFFFF"/>
        <w:rPr>
          <w:rFonts w:cs="Calibri"/>
        </w:rPr>
      </w:pPr>
    </w:p>
    <w:p w14:paraId="3797C7AF" w14:textId="77777777" w:rsidR="007969BE" w:rsidRDefault="007969BE" w:rsidP="007969BE">
      <w:pPr>
        <w:shd w:val="clear" w:color="auto" w:fill="FFFFFF"/>
        <w:rPr>
          <w:rFonts w:cs="Calibri"/>
        </w:rPr>
      </w:pPr>
    </w:p>
    <w:p w14:paraId="54D45C3D" w14:textId="77777777" w:rsidR="007969BE" w:rsidRDefault="007969BE" w:rsidP="007969BE">
      <w:pPr>
        <w:shd w:val="clear" w:color="auto" w:fill="FFFFFF"/>
        <w:rPr>
          <w:rFonts w:cs="Calibri"/>
        </w:rPr>
      </w:pPr>
      <w:r>
        <w:rPr>
          <w:rFonts w:cs="Calibri"/>
          <w:b/>
          <w:bCs/>
        </w:rPr>
        <w:t>Biological material</w:t>
      </w:r>
    </w:p>
    <w:p w14:paraId="71E37DED" w14:textId="77777777" w:rsidR="007969BE" w:rsidRDefault="007969BE" w:rsidP="007969BE">
      <w:pPr>
        <w:shd w:val="clear" w:color="auto" w:fill="FFFFFF"/>
        <w:rPr>
          <w:rFonts w:cs="Calibri"/>
          <w:i/>
          <w:iCs/>
        </w:rPr>
      </w:pPr>
      <w:r>
        <w:rPr>
          <w:rFonts w:cs="Calibri"/>
          <w:i/>
          <w:iCs/>
        </w:rPr>
        <w:t>Is there skeletal material or teeth?</w:t>
      </w:r>
    </w:p>
    <w:p w14:paraId="3F62F146" w14:textId="77777777" w:rsidR="007969BE" w:rsidRDefault="007969BE" w:rsidP="007969BE">
      <w:pPr>
        <w:shd w:val="clear" w:color="auto" w:fill="FFFFFF"/>
        <w:rPr>
          <w:rFonts w:cs="Calibri"/>
          <w:i/>
          <w:iCs/>
        </w:rPr>
      </w:pPr>
      <w:r>
        <w:rPr>
          <w:rFonts w:cs="Calibri"/>
          <w:i/>
          <w:iCs/>
        </w:rPr>
        <w:t>Add additional rows as necessary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4"/>
        <w:gridCol w:w="2183"/>
        <w:gridCol w:w="1483"/>
        <w:gridCol w:w="3510"/>
      </w:tblGrid>
      <w:tr w:rsidR="007969BE" w14:paraId="06B80B56" w14:textId="77777777" w:rsidTr="007969BE">
        <w:tc>
          <w:tcPr>
            <w:tcW w:w="1167" w:type="pct"/>
            <w:tcBorders>
              <w:top w:val="nil"/>
              <w:left w:val="nil"/>
              <w:bottom w:val="single" w:sz="4" w:space="0" w:color="auto"/>
              <w:right w:val="single" w:sz="4" w:space="0" w:color="auto"/>
            </w:tcBorders>
            <w:vAlign w:val="center"/>
            <w:hideMark/>
          </w:tcPr>
          <w:p w14:paraId="51CECDCA" w14:textId="77777777" w:rsidR="007969BE" w:rsidRDefault="007969BE">
            <w:pPr>
              <w:rPr>
                <w:rFonts w:ascii="Calibri" w:hAnsi="Calibri" w:cs="Calibri"/>
              </w:rPr>
            </w:pPr>
            <w:r>
              <w:rPr>
                <w:rFonts w:ascii="Calibri" w:hAnsi="Calibri" w:cs="Calibri"/>
              </w:rPr>
              <w:t>Country and community of origin</w:t>
            </w:r>
          </w:p>
        </w:tc>
        <w:tc>
          <w:tcPr>
            <w:tcW w:w="1166" w:type="pct"/>
            <w:tcBorders>
              <w:top w:val="nil"/>
              <w:left w:val="single" w:sz="4" w:space="0" w:color="auto"/>
              <w:bottom w:val="single" w:sz="4" w:space="0" w:color="auto"/>
              <w:right w:val="single" w:sz="4" w:space="0" w:color="auto"/>
            </w:tcBorders>
            <w:vAlign w:val="center"/>
            <w:hideMark/>
          </w:tcPr>
          <w:p w14:paraId="05B9A38A" w14:textId="77777777" w:rsidR="007969BE" w:rsidRDefault="007969BE">
            <w:pPr>
              <w:rPr>
                <w:rFonts w:ascii="Calibri" w:hAnsi="Calibri" w:cs="Calibri"/>
              </w:rPr>
            </w:pPr>
            <w:r>
              <w:rPr>
                <w:rFonts w:ascii="Calibri" w:hAnsi="Calibri" w:cs="Calibri"/>
              </w:rPr>
              <w:t>Human or non-human</w:t>
            </w:r>
          </w:p>
        </w:tc>
        <w:tc>
          <w:tcPr>
            <w:tcW w:w="792" w:type="pct"/>
            <w:tcBorders>
              <w:top w:val="nil"/>
              <w:left w:val="single" w:sz="4" w:space="0" w:color="auto"/>
              <w:bottom w:val="single" w:sz="4" w:space="0" w:color="auto"/>
              <w:right w:val="single" w:sz="4" w:space="0" w:color="auto"/>
            </w:tcBorders>
            <w:vAlign w:val="center"/>
            <w:hideMark/>
          </w:tcPr>
          <w:p w14:paraId="3DC3A0DA" w14:textId="77777777" w:rsidR="007969BE" w:rsidRDefault="007969BE">
            <w:pPr>
              <w:rPr>
                <w:rFonts w:ascii="Calibri" w:hAnsi="Calibri" w:cs="Calibri"/>
              </w:rPr>
            </w:pPr>
            <w:r>
              <w:rPr>
                <w:rFonts w:ascii="Calibri" w:hAnsi="Calibri" w:cs="Calibri"/>
              </w:rPr>
              <w:t>Samples taken for testing?</w:t>
            </w:r>
          </w:p>
        </w:tc>
        <w:tc>
          <w:tcPr>
            <w:tcW w:w="1875" w:type="pct"/>
            <w:tcBorders>
              <w:top w:val="nil"/>
              <w:left w:val="single" w:sz="4" w:space="0" w:color="auto"/>
              <w:bottom w:val="single" w:sz="4" w:space="0" w:color="auto"/>
              <w:right w:val="nil"/>
            </w:tcBorders>
            <w:vAlign w:val="center"/>
            <w:hideMark/>
          </w:tcPr>
          <w:p w14:paraId="14FE9C1F" w14:textId="77777777" w:rsidR="007969BE" w:rsidRDefault="007969BE">
            <w:pPr>
              <w:rPr>
                <w:rFonts w:ascii="Calibri" w:hAnsi="Calibri" w:cs="Calibri"/>
              </w:rPr>
            </w:pPr>
            <w:r>
              <w:rPr>
                <w:rFonts w:ascii="Calibri" w:hAnsi="Calibri" w:cs="Calibri"/>
              </w:rPr>
              <w:t>Current Location and Additional information</w:t>
            </w:r>
          </w:p>
        </w:tc>
      </w:tr>
      <w:tr w:rsidR="007969BE" w14:paraId="51D023BE" w14:textId="77777777" w:rsidTr="007969BE">
        <w:tc>
          <w:tcPr>
            <w:tcW w:w="1167" w:type="pct"/>
            <w:tcBorders>
              <w:top w:val="single" w:sz="4" w:space="0" w:color="auto"/>
              <w:left w:val="nil"/>
              <w:bottom w:val="single" w:sz="4" w:space="0" w:color="auto"/>
              <w:right w:val="single" w:sz="4" w:space="0" w:color="auto"/>
            </w:tcBorders>
          </w:tcPr>
          <w:p w14:paraId="5D978CF3" w14:textId="77777777" w:rsidR="007969BE" w:rsidRDefault="007969BE">
            <w:pPr>
              <w:rPr>
                <w:rFonts w:ascii="Calibri" w:hAnsi="Calibri" w:cs="Calibri"/>
              </w:rPr>
            </w:pPr>
          </w:p>
        </w:tc>
        <w:tc>
          <w:tcPr>
            <w:tcW w:w="1166" w:type="pct"/>
            <w:tcBorders>
              <w:top w:val="single" w:sz="4" w:space="0" w:color="auto"/>
              <w:left w:val="single" w:sz="4" w:space="0" w:color="auto"/>
              <w:bottom w:val="single" w:sz="4" w:space="0" w:color="auto"/>
              <w:right w:val="single" w:sz="4" w:space="0" w:color="auto"/>
            </w:tcBorders>
          </w:tcPr>
          <w:p w14:paraId="1A0734A6" w14:textId="77777777" w:rsidR="007969BE" w:rsidRDefault="007969BE">
            <w:pPr>
              <w:rPr>
                <w:rFonts w:ascii="Calibri" w:hAnsi="Calibri" w:cs="Calibri"/>
              </w:rPr>
            </w:pPr>
          </w:p>
        </w:tc>
        <w:tc>
          <w:tcPr>
            <w:tcW w:w="792" w:type="pct"/>
            <w:tcBorders>
              <w:top w:val="single" w:sz="4" w:space="0" w:color="auto"/>
              <w:left w:val="single" w:sz="4" w:space="0" w:color="auto"/>
              <w:bottom w:val="single" w:sz="4" w:space="0" w:color="auto"/>
              <w:right w:val="single" w:sz="4" w:space="0" w:color="auto"/>
            </w:tcBorders>
          </w:tcPr>
          <w:p w14:paraId="217B8D23" w14:textId="77777777" w:rsidR="007969BE" w:rsidRDefault="007969BE">
            <w:pPr>
              <w:rPr>
                <w:rFonts w:ascii="Calibri" w:hAnsi="Calibri" w:cs="Calibri"/>
              </w:rPr>
            </w:pPr>
          </w:p>
        </w:tc>
        <w:tc>
          <w:tcPr>
            <w:tcW w:w="1875" w:type="pct"/>
            <w:tcBorders>
              <w:top w:val="single" w:sz="4" w:space="0" w:color="auto"/>
              <w:left w:val="single" w:sz="4" w:space="0" w:color="auto"/>
              <w:bottom w:val="single" w:sz="4" w:space="0" w:color="auto"/>
              <w:right w:val="nil"/>
            </w:tcBorders>
          </w:tcPr>
          <w:p w14:paraId="1BE24079" w14:textId="77777777" w:rsidR="007969BE" w:rsidRDefault="007969BE">
            <w:pPr>
              <w:rPr>
                <w:rFonts w:ascii="Calibri" w:hAnsi="Calibri" w:cs="Calibri"/>
              </w:rPr>
            </w:pPr>
          </w:p>
        </w:tc>
      </w:tr>
      <w:tr w:rsidR="007969BE" w14:paraId="2F7B3BE6" w14:textId="77777777" w:rsidTr="007969BE">
        <w:tc>
          <w:tcPr>
            <w:tcW w:w="1167" w:type="pct"/>
            <w:tcBorders>
              <w:top w:val="single" w:sz="4" w:space="0" w:color="auto"/>
              <w:left w:val="nil"/>
              <w:bottom w:val="single" w:sz="4" w:space="0" w:color="auto"/>
              <w:right w:val="single" w:sz="4" w:space="0" w:color="auto"/>
            </w:tcBorders>
          </w:tcPr>
          <w:p w14:paraId="38F81C4C" w14:textId="77777777" w:rsidR="007969BE" w:rsidRDefault="007969BE">
            <w:pPr>
              <w:rPr>
                <w:rFonts w:ascii="Calibri" w:hAnsi="Calibri" w:cs="Calibri"/>
              </w:rPr>
            </w:pPr>
          </w:p>
        </w:tc>
        <w:tc>
          <w:tcPr>
            <w:tcW w:w="1166" w:type="pct"/>
            <w:tcBorders>
              <w:top w:val="single" w:sz="4" w:space="0" w:color="auto"/>
              <w:left w:val="single" w:sz="4" w:space="0" w:color="auto"/>
              <w:bottom w:val="single" w:sz="4" w:space="0" w:color="auto"/>
              <w:right w:val="single" w:sz="4" w:space="0" w:color="auto"/>
            </w:tcBorders>
          </w:tcPr>
          <w:p w14:paraId="21625525" w14:textId="77777777" w:rsidR="007969BE" w:rsidRDefault="007969BE">
            <w:pPr>
              <w:rPr>
                <w:rFonts w:ascii="Calibri" w:hAnsi="Calibri" w:cs="Calibri"/>
              </w:rPr>
            </w:pPr>
          </w:p>
        </w:tc>
        <w:tc>
          <w:tcPr>
            <w:tcW w:w="792" w:type="pct"/>
            <w:tcBorders>
              <w:top w:val="single" w:sz="4" w:space="0" w:color="auto"/>
              <w:left w:val="single" w:sz="4" w:space="0" w:color="auto"/>
              <w:bottom w:val="single" w:sz="4" w:space="0" w:color="auto"/>
              <w:right w:val="single" w:sz="4" w:space="0" w:color="auto"/>
            </w:tcBorders>
          </w:tcPr>
          <w:p w14:paraId="5469357F" w14:textId="77777777" w:rsidR="007969BE" w:rsidRDefault="007969BE">
            <w:pPr>
              <w:rPr>
                <w:rFonts w:ascii="Calibri" w:hAnsi="Calibri" w:cs="Calibri"/>
              </w:rPr>
            </w:pPr>
          </w:p>
        </w:tc>
        <w:tc>
          <w:tcPr>
            <w:tcW w:w="1875" w:type="pct"/>
            <w:tcBorders>
              <w:top w:val="single" w:sz="4" w:space="0" w:color="auto"/>
              <w:left w:val="single" w:sz="4" w:space="0" w:color="auto"/>
              <w:bottom w:val="single" w:sz="4" w:space="0" w:color="auto"/>
              <w:right w:val="nil"/>
            </w:tcBorders>
          </w:tcPr>
          <w:p w14:paraId="633626CC" w14:textId="77777777" w:rsidR="007969BE" w:rsidRDefault="007969BE">
            <w:pPr>
              <w:rPr>
                <w:rFonts w:ascii="Calibri" w:hAnsi="Calibri" w:cs="Calibri"/>
              </w:rPr>
            </w:pPr>
          </w:p>
        </w:tc>
      </w:tr>
      <w:tr w:rsidR="007969BE" w14:paraId="418BDA8A" w14:textId="77777777" w:rsidTr="007969BE">
        <w:tc>
          <w:tcPr>
            <w:tcW w:w="1167" w:type="pct"/>
            <w:tcBorders>
              <w:top w:val="single" w:sz="4" w:space="0" w:color="auto"/>
              <w:left w:val="nil"/>
              <w:bottom w:val="single" w:sz="4" w:space="0" w:color="auto"/>
              <w:right w:val="single" w:sz="4" w:space="0" w:color="auto"/>
            </w:tcBorders>
          </w:tcPr>
          <w:p w14:paraId="25B5AD97" w14:textId="77777777" w:rsidR="007969BE" w:rsidRDefault="007969BE">
            <w:pPr>
              <w:rPr>
                <w:rFonts w:ascii="Calibri" w:hAnsi="Calibri" w:cs="Calibri"/>
              </w:rPr>
            </w:pPr>
          </w:p>
        </w:tc>
        <w:tc>
          <w:tcPr>
            <w:tcW w:w="1166" w:type="pct"/>
            <w:tcBorders>
              <w:top w:val="single" w:sz="4" w:space="0" w:color="auto"/>
              <w:left w:val="single" w:sz="4" w:space="0" w:color="auto"/>
              <w:bottom w:val="single" w:sz="4" w:space="0" w:color="auto"/>
              <w:right w:val="single" w:sz="4" w:space="0" w:color="auto"/>
            </w:tcBorders>
          </w:tcPr>
          <w:p w14:paraId="45D134D3" w14:textId="77777777" w:rsidR="007969BE" w:rsidRDefault="007969BE">
            <w:pPr>
              <w:rPr>
                <w:rFonts w:ascii="Calibri" w:hAnsi="Calibri" w:cs="Calibri"/>
              </w:rPr>
            </w:pPr>
          </w:p>
        </w:tc>
        <w:tc>
          <w:tcPr>
            <w:tcW w:w="792" w:type="pct"/>
            <w:tcBorders>
              <w:top w:val="single" w:sz="4" w:space="0" w:color="auto"/>
              <w:left w:val="single" w:sz="4" w:space="0" w:color="auto"/>
              <w:bottom w:val="single" w:sz="4" w:space="0" w:color="auto"/>
              <w:right w:val="single" w:sz="4" w:space="0" w:color="auto"/>
            </w:tcBorders>
          </w:tcPr>
          <w:p w14:paraId="05E45A9F" w14:textId="77777777" w:rsidR="007969BE" w:rsidRDefault="007969BE">
            <w:pPr>
              <w:rPr>
                <w:rFonts w:ascii="Calibri" w:hAnsi="Calibri" w:cs="Calibri"/>
              </w:rPr>
            </w:pPr>
          </w:p>
        </w:tc>
        <w:tc>
          <w:tcPr>
            <w:tcW w:w="1875" w:type="pct"/>
            <w:tcBorders>
              <w:top w:val="single" w:sz="4" w:space="0" w:color="auto"/>
              <w:left w:val="single" w:sz="4" w:space="0" w:color="auto"/>
              <w:bottom w:val="single" w:sz="4" w:space="0" w:color="auto"/>
              <w:right w:val="nil"/>
            </w:tcBorders>
          </w:tcPr>
          <w:p w14:paraId="247542AE" w14:textId="77777777" w:rsidR="007969BE" w:rsidRDefault="007969BE">
            <w:pPr>
              <w:rPr>
                <w:rFonts w:ascii="Calibri" w:hAnsi="Calibri" w:cs="Calibri"/>
              </w:rPr>
            </w:pPr>
          </w:p>
        </w:tc>
      </w:tr>
    </w:tbl>
    <w:p w14:paraId="2D4BA4FE" w14:textId="77777777" w:rsidR="007969BE" w:rsidRDefault="007969BE" w:rsidP="007969BE">
      <w:pPr>
        <w:shd w:val="clear" w:color="auto" w:fill="FFFFFF"/>
        <w:rPr>
          <w:rFonts w:cs="Calibri"/>
        </w:rPr>
      </w:pPr>
    </w:p>
    <w:p w14:paraId="4A057B57" w14:textId="77777777" w:rsidR="007969BE" w:rsidRDefault="007969BE" w:rsidP="007969BE">
      <w:pPr>
        <w:shd w:val="clear" w:color="auto" w:fill="FFFFFF"/>
        <w:rPr>
          <w:rFonts w:cs="Calibri"/>
          <w:i/>
          <w:iCs/>
        </w:rPr>
      </w:pPr>
      <w:r>
        <w:rPr>
          <w:rFonts w:cs="Calibri"/>
          <w:i/>
          <w:iCs/>
        </w:rPr>
        <w:t>Are there wet specimens, taxidermy specimens, skins, hides, cells, or tissue?</w:t>
      </w:r>
    </w:p>
    <w:p w14:paraId="4F5994FE" w14:textId="77777777" w:rsidR="007969BE" w:rsidRDefault="007969BE" w:rsidP="007969BE">
      <w:pPr>
        <w:shd w:val="clear" w:color="auto" w:fill="FFFFFF"/>
        <w:rPr>
          <w:rFonts w:cs="Calibri"/>
          <w:i/>
          <w:iCs/>
        </w:rPr>
      </w:pPr>
      <w:r>
        <w:rPr>
          <w:rFonts w:cs="Calibri"/>
          <w:i/>
          <w:iCs/>
        </w:rPr>
        <w:t>Add additional rows as necessary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4"/>
        <w:gridCol w:w="2183"/>
        <w:gridCol w:w="1483"/>
        <w:gridCol w:w="3510"/>
      </w:tblGrid>
      <w:tr w:rsidR="007969BE" w14:paraId="33E5235D" w14:textId="77777777" w:rsidTr="007969BE">
        <w:tc>
          <w:tcPr>
            <w:tcW w:w="1167" w:type="pct"/>
            <w:tcBorders>
              <w:top w:val="nil"/>
              <w:left w:val="nil"/>
              <w:bottom w:val="single" w:sz="4" w:space="0" w:color="auto"/>
              <w:right w:val="single" w:sz="4" w:space="0" w:color="auto"/>
            </w:tcBorders>
            <w:vAlign w:val="center"/>
            <w:hideMark/>
          </w:tcPr>
          <w:p w14:paraId="3AB5ACB1" w14:textId="77777777" w:rsidR="007969BE" w:rsidRDefault="007969BE">
            <w:pPr>
              <w:rPr>
                <w:rFonts w:ascii="Calibri" w:hAnsi="Calibri" w:cs="Calibri"/>
              </w:rPr>
            </w:pPr>
            <w:r>
              <w:rPr>
                <w:rFonts w:ascii="Calibri" w:hAnsi="Calibri" w:cs="Calibri"/>
              </w:rPr>
              <w:t>Country and community of origin</w:t>
            </w:r>
          </w:p>
        </w:tc>
        <w:tc>
          <w:tcPr>
            <w:tcW w:w="1166" w:type="pct"/>
            <w:tcBorders>
              <w:top w:val="nil"/>
              <w:left w:val="single" w:sz="4" w:space="0" w:color="auto"/>
              <w:bottom w:val="single" w:sz="4" w:space="0" w:color="auto"/>
              <w:right w:val="single" w:sz="4" w:space="0" w:color="auto"/>
            </w:tcBorders>
            <w:vAlign w:val="center"/>
            <w:hideMark/>
          </w:tcPr>
          <w:p w14:paraId="66AEC2AA" w14:textId="77777777" w:rsidR="007969BE" w:rsidRDefault="007969BE">
            <w:pPr>
              <w:rPr>
                <w:rFonts w:ascii="Calibri" w:hAnsi="Calibri" w:cs="Calibri"/>
              </w:rPr>
            </w:pPr>
            <w:r>
              <w:rPr>
                <w:rFonts w:ascii="Calibri" w:hAnsi="Calibri" w:cs="Calibri"/>
              </w:rPr>
              <w:t>Human or non-human</w:t>
            </w:r>
          </w:p>
        </w:tc>
        <w:tc>
          <w:tcPr>
            <w:tcW w:w="792" w:type="pct"/>
            <w:tcBorders>
              <w:top w:val="nil"/>
              <w:left w:val="single" w:sz="4" w:space="0" w:color="auto"/>
              <w:bottom w:val="single" w:sz="4" w:space="0" w:color="auto"/>
              <w:right w:val="single" w:sz="4" w:space="0" w:color="auto"/>
            </w:tcBorders>
            <w:vAlign w:val="center"/>
            <w:hideMark/>
          </w:tcPr>
          <w:p w14:paraId="596ECEB8" w14:textId="77777777" w:rsidR="007969BE" w:rsidRDefault="007969BE">
            <w:pPr>
              <w:rPr>
                <w:rFonts w:ascii="Calibri" w:hAnsi="Calibri" w:cs="Calibri"/>
              </w:rPr>
            </w:pPr>
            <w:r>
              <w:rPr>
                <w:rFonts w:ascii="Calibri" w:hAnsi="Calibri" w:cs="Calibri"/>
              </w:rPr>
              <w:t>Samples taken for testing?</w:t>
            </w:r>
          </w:p>
        </w:tc>
        <w:tc>
          <w:tcPr>
            <w:tcW w:w="1875" w:type="pct"/>
            <w:tcBorders>
              <w:top w:val="nil"/>
              <w:left w:val="single" w:sz="4" w:space="0" w:color="auto"/>
              <w:bottom w:val="single" w:sz="4" w:space="0" w:color="auto"/>
              <w:right w:val="nil"/>
            </w:tcBorders>
            <w:vAlign w:val="center"/>
            <w:hideMark/>
          </w:tcPr>
          <w:p w14:paraId="0AFD5651" w14:textId="77777777" w:rsidR="007969BE" w:rsidRDefault="007969BE">
            <w:pPr>
              <w:rPr>
                <w:rFonts w:ascii="Calibri" w:hAnsi="Calibri" w:cs="Calibri"/>
              </w:rPr>
            </w:pPr>
            <w:r>
              <w:rPr>
                <w:rFonts w:ascii="Calibri" w:hAnsi="Calibri" w:cs="Calibri"/>
              </w:rPr>
              <w:t>Current Location and Additional information</w:t>
            </w:r>
          </w:p>
        </w:tc>
      </w:tr>
      <w:tr w:rsidR="007969BE" w14:paraId="71741774" w14:textId="77777777" w:rsidTr="007969BE">
        <w:tc>
          <w:tcPr>
            <w:tcW w:w="1167" w:type="pct"/>
            <w:tcBorders>
              <w:top w:val="single" w:sz="4" w:space="0" w:color="auto"/>
              <w:left w:val="nil"/>
              <w:bottom w:val="single" w:sz="4" w:space="0" w:color="auto"/>
              <w:right w:val="single" w:sz="4" w:space="0" w:color="auto"/>
            </w:tcBorders>
          </w:tcPr>
          <w:p w14:paraId="788A7AA0" w14:textId="77777777" w:rsidR="007969BE" w:rsidRDefault="007969BE">
            <w:pPr>
              <w:rPr>
                <w:rFonts w:ascii="Calibri" w:hAnsi="Calibri" w:cs="Calibri"/>
              </w:rPr>
            </w:pPr>
          </w:p>
        </w:tc>
        <w:tc>
          <w:tcPr>
            <w:tcW w:w="1166" w:type="pct"/>
            <w:tcBorders>
              <w:top w:val="single" w:sz="4" w:space="0" w:color="auto"/>
              <w:left w:val="single" w:sz="4" w:space="0" w:color="auto"/>
              <w:bottom w:val="single" w:sz="4" w:space="0" w:color="auto"/>
              <w:right w:val="single" w:sz="4" w:space="0" w:color="auto"/>
            </w:tcBorders>
          </w:tcPr>
          <w:p w14:paraId="738F5624" w14:textId="77777777" w:rsidR="007969BE" w:rsidRDefault="007969BE">
            <w:pPr>
              <w:rPr>
                <w:rFonts w:ascii="Calibri" w:hAnsi="Calibri" w:cs="Calibri"/>
              </w:rPr>
            </w:pPr>
          </w:p>
        </w:tc>
        <w:tc>
          <w:tcPr>
            <w:tcW w:w="792" w:type="pct"/>
            <w:tcBorders>
              <w:top w:val="single" w:sz="4" w:space="0" w:color="auto"/>
              <w:left w:val="single" w:sz="4" w:space="0" w:color="auto"/>
              <w:bottom w:val="single" w:sz="4" w:space="0" w:color="auto"/>
              <w:right w:val="single" w:sz="4" w:space="0" w:color="auto"/>
            </w:tcBorders>
          </w:tcPr>
          <w:p w14:paraId="5CE89365" w14:textId="77777777" w:rsidR="007969BE" w:rsidRDefault="007969BE">
            <w:pPr>
              <w:rPr>
                <w:rFonts w:ascii="Calibri" w:hAnsi="Calibri" w:cs="Calibri"/>
              </w:rPr>
            </w:pPr>
          </w:p>
        </w:tc>
        <w:tc>
          <w:tcPr>
            <w:tcW w:w="1875" w:type="pct"/>
            <w:tcBorders>
              <w:top w:val="single" w:sz="4" w:space="0" w:color="auto"/>
              <w:left w:val="single" w:sz="4" w:space="0" w:color="auto"/>
              <w:bottom w:val="single" w:sz="4" w:space="0" w:color="auto"/>
              <w:right w:val="nil"/>
            </w:tcBorders>
          </w:tcPr>
          <w:p w14:paraId="616B6E52" w14:textId="77777777" w:rsidR="007969BE" w:rsidRDefault="007969BE">
            <w:pPr>
              <w:rPr>
                <w:rFonts w:ascii="Calibri" w:hAnsi="Calibri" w:cs="Calibri"/>
              </w:rPr>
            </w:pPr>
          </w:p>
        </w:tc>
      </w:tr>
      <w:tr w:rsidR="007969BE" w14:paraId="44CEA6F9" w14:textId="77777777" w:rsidTr="007969BE">
        <w:tc>
          <w:tcPr>
            <w:tcW w:w="1167" w:type="pct"/>
            <w:tcBorders>
              <w:top w:val="single" w:sz="4" w:space="0" w:color="auto"/>
              <w:left w:val="nil"/>
              <w:bottom w:val="single" w:sz="4" w:space="0" w:color="auto"/>
              <w:right w:val="single" w:sz="4" w:space="0" w:color="auto"/>
            </w:tcBorders>
          </w:tcPr>
          <w:p w14:paraId="0DB4AAEA" w14:textId="77777777" w:rsidR="007969BE" w:rsidRDefault="007969BE">
            <w:pPr>
              <w:rPr>
                <w:rFonts w:ascii="Calibri" w:hAnsi="Calibri" w:cs="Calibri"/>
              </w:rPr>
            </w:pPr>
          </w:p>
        </w:tc>
        <w:tc>
          <w:tcPr>
            <w:tcW w:w="1166" w:type="pct"/>
            <w:tcBorders>
              <w:top w:val="single" w:sz="4" w:space="0" w:color="auto"/>
              <w:left w:val="single" w:sz="4" w:space="0" w:color="auto"/>
              <w:bottom w:val="single" w:sz="4" w:space="0" w:color="auto"/>
              <w:right w:val="single" w:sz="4" w:space="0" w:color="auto"/>
            </w:tcBorders>
          </w:tcPr>
          <w:p w14:paraId="670D8A87" w14:textId="77777777" w:rsidR="007969BE" w:rsidRDefault="007969BE">
            <w:pPr>
              <w:rPr>
                <w:rFonts w:ascii="Calibri" w:hAnsi="Calibri" w:cs="Calibri"/>
              </w:rPr>
            </w:pPr>
          </w:p>
        </w:tc>
        <w:tc>
          <w:tcPr>
            <w:tcW w:w="792" w:type="pct"/>
            <w:tcBorders>
              <w:top w:val="single" w:sz="4" w:space="0" w:color="auto"/>
              <w:left w:val="single" w:sz="4" w:space="0" w:color="auto"/>
              <w:bottom w:val="single" w:sz="4" w:space="0" w:color="auto"/>
              <w:right w:val="single" w:sz="4" w:space="0" w:color="auto"/>
            </w:tcBorders>
          </w:tcPr>
          <w:p w14:paraId="0D884DBD" w14:textId="77777777" w:rsidR="007969BE" w:rsidRDefault="007969BE">
            <w:pPr>
              <w:rPr>
                <w:rFonts w:ascii="Calibri" w:hAnsi="Calibri" w:cs="Calibri"/>
              </w:rPr>
            </w:pPr>
          </w:p>
        </w:tc>
        <w:tc>
          <w:tcPr>
            <w:tcW w:w="1875" w:type="pct"/>
            <w:tcBorders>
              <w:top w:val="single" w:sz="4" w:space="0" w:color="auto"/>
              <w:left w:val="single" w:sz="4" w:space="0" w:color="auto"/>
              <w:bottom w:val="single" w:sz="4" w:space="0" w:color="auto"/>
              <w:right w:val="nil"/>
            </w:tcBorders>
          </w:tcPr>
          <w:p w14:paraId="411B0654" w14:textId="77777777" w:rsidR="007969BE" w:rsidRDefault="007969BE">
            <w:pPr>
              <w:rPr>
                <w:rFonts w:ascii="Calibri" w:hAnsi="Calibri" w:cs="Calibri"/>
              </w:rPr>
            </w:pPr>
          </w:p>
        </w:tc>
      </w:tr>
      <w:tr w:rsidR="007969BE" w14:paraId="0FB9717F" w14:textId="77777777" w:rsidTr="007969BE">
        <w:tc>
          <w:tcPr>
            <w:tcW w:w="1167" w:type="pct"/>
            <w:tcBorders>
              <w:top w:val="single" w:sz="4" w:space="0" w:color="auto"/>
              <w:left w:val="nil"/>
              <w:bottom w:val="single" w:sz="4" w:space="0" w:color="auto"/>
              <w:right w:val="single" w:sz="4" w:space="0" w:color="auto"/>
            </w:tcBorders>
          </w:tcPr>
          <w:p w14:paraId="46E86BDC" w14:textId="77777777" w:rsidR="007969BE" w:rsidRDefault="007969BE">
            <w:pPr>
              <w:rPr>
                <w:rFonts w:ascii="Calibri" w:hAnsi="Calibri" w:cs="Calibri"/>
              </w:rPr>
            </w:pPr>
          </w:p>
        </w:tc>
        <w:tc>
          <w:tcPr>
            <w:tcW w:w="1166" w:type="pct"/>
            <w:tcBorders>
              <w:top w:val="single" w:sz="4" w:space="0" w:color="auto"/>
              <w:left w:val="single" w:sz="4" w:space="0" w:color="auto"/>
              <w:bottom w:val="single" w:sz="4" w:space="0" w:color="auto"/>
              <w:right w:val="single" w:sz="4" w:space="0" w:color="auto"/>
            </w:tcBorders>
          </w:tcPr>
          <w:p w14:paraId="5D7EA2BF" w14:textId="77777777" w:rsidR="007969BE" w:rsidRDefault="007969BE">
            <w:pPr>
              <w:rPr>
                <w:rFonts w:ascii="Calibri" w:hAnsi="Calibri" w:cs="Calibri"/>
              </w:rPr>
            </w:pPr>
          </w:p>
        </w:tc>
        <w:tc>
          <w:tcPr>
            <w:tcW w:w="792" w:type="pct"/>
            <w:tcBorders>
              <w:top w:val="single" w:sz="4" w:space="0" w:color="auto"/>
              <w:left w:val="single" w:sz="4" w:space="0" w:color="auto"/>
              <w:bottom w:val="single" w:sz="4" w:space="0" w:color="auto"/>
              <w:right w:val="single" w:sz="4" w:space="0" w:color="auto"/>
            </w:tcBorders>
          </w:tcPr>
          <w:p w14:paraId="5E3672B2" w14:textId="77777777" w:rsidR="007969BE" w:rsidRDefault="007969BE">
            <w:pPr>
              <w:rPr>
                <w:rFonts w:ascii="Calibri" w:hAnsi="Calibri" w:cs="Calibri"/>
              </w:rPr>
            </w:pPr>
          </w:p>
        </w:tc>
        <w:tc>
          <w:tcPr>
            <w:tcW w:w="1875" w:type="pct"/>
            <w:tcBorders>
              <w:top w:val="single" w:sz="4" w:space="0" w:color="auto"/>
              <w:left w:val="single" w:sz="4" w:space="0" w:color="auto"/>
              <w:bottom w:val="single" w:sz="4" w:space="0" w:color="auto"/>
              <w:right w:val="nil"/>
            </w:tcBorders>
          </w:tcPr>
          <w:p w14:paraId="69DAF36C" w14:textId="77777777" w:rsidR="007969BE" w:rsidRDefault="007969BE">
            <w:pPr>
              <w:rPr>
                <w:rFonts w:ascii="Calibri" w:hAnsi="Calibri" w:cs="Calibri"/>
              </w:rPr>
            </w:pPr>
          </w:p>
        </w:tc>
      </w:tr>
    </w:tbl>
    <w:p w14:paraId="5843C0E5" w14:textId="77777777" w:rsidR="00971472" w:rsidRDefault="00971472">
      <w:pPr>
        <w:spacing w:before="0" w:after="240"/>
        <w:rPr>
          <w:b/>
          <w:sz w:val="26"/>
          <w:szCs w:val="26"/>
        </w:rPr>
      </w:pPr>
    </w:p>
    <w:p w14:paraId="3A4BEE07" w14:textId="77777777" w:rsidR="00971472" w:rsidRDefault="00971472" w:rsidP="00971472">
      <w:pPr>
        <w:shd w:val="clear" w:color="auto" w:fill="FFFFFF"/>
        <w:rPr>
          <w:rFonts w:cs="Calibri"/>
          <w:b/>
          <w:bCs/>
        </w:rPr>
      </w:pPr>
      <w:r>
        <w:rPr>
          <w:rFonts w:cs="Calibri"/>
          <w:b/>
          <w:bCs/>
        </w:rPr>
        <w:t>Replicas</w:t>
      </w:r>
    </w:p>
    <w:p w14:paraId="0DF75E69" w14:textId="77777777" w:rsidR="00971472" w:rsidRDefault="00971472" w:rsidP="00971472">
      <w:pPr>
        <w:shd w:val="clear" w:color="auto" w:fill="FFFFFF"/>
        <w:rPr>
          <w:rFonts w:cs="Calibri"/>
          <w:i/>
          <w:iCs/>
        </w:rPr>
      </w:pPr>
      <w:r>
        <w:rPr>
          <w:rFonts w:cs="Calibri"/>
          <w:i/>
          <w:iCs/>
        </w:rPr>
        <w:t>Are there any replicas (e.g., molds, casts, 3D printed items)? Please indicate if any are replicas of individuals.</w:t>
      </w:r>
    </w:p>
    <w:p w14:paraId="65ED89C8" w14:textId="77777777" w:rsidR="00971472" w:rsidRDefault="00971472" w:rsidP="00971472">
      <w:pPr>
        <w:shd w:val="clear" w:color="auto" w:fill="FFFFFF"/>
        <w:rPr>
          <w:rFonts w:cs="Calibri"/>
          <w:i/>
          <w:iCs/>
        </w:rPr>
      </w:pPr>
      <w:r>
        <w:rPr>
          <w:rFonts w:cs="Calibri"/>
          <w:i/>
          <w:iCs/>
        </w:rPr>
        <w:t>Add additional rows as necessary</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4601"/>
        <w:gridCol w:w="1717"/>
      </w:tblGrid>
      <w:tr w:rsidR="00971472" w14:paraId="4299825B" w14:textId="77777777" w:rsidTr="00971472">
        <w:trPr>
          <w:jc w:val="center"/>
        </w:trPr>
        <w:tc>
          <w:tcPr>
            <w:tcW w:w="1625" w:type="pct"/>
            <w:tcBorders>
              <w:top w:val="nil"/>
              <w:left w:val="nil"/>
              <w:bottom w:val="single" w:sz="4" w:space="0" w:color="auto"/>
              <w:right w:val="single" w:sz="4" w:space="0" w:color="auto"/>
            </w:tcBorders>
            <w:vAlign w:val="center"/>
            <w:hideMark/>
          </w:tcPr>
          <w:p w14:paraId="64CB9ADD" w14:textId="77777777" w:rsidR="00971472" w:rsidRDefault="00971472">
            <w:pPr>
              <w:rPr>
                <w:rFonts w:ascii="Calibri" w:hAnsi="Calibri" w:cs="Calibri"/>
              </w:rPr>
            </w:pPr>
            <w:r>
              <w:rPr>
                <w:rFonts w:ascii="Calibri" w:hAnsi="Calibri" w:cs="Calibri"/>
              </w:rPr>
              <w:t>Country and Community of Origin</w:t>
            </w:r>
          </w:p>
        </w:tc>
        <w:tc>
          <w:tcPr>
            <w:tcW w:w="2458" w:type="pct"/>
            <w:tcBorders>
              <w:top w:val="nil"/>
              <w:left w:val="single" w:sz="4" w:space="0" w:color="auto"/>
              <w:bottom w:val="single" w:sz="4" w:space="0" w:color="auto"/>
              <w:right w:val="single" w:sz="4" w:space="0" w:color="auto"/>
            </w:tcBorders>
            <w:vAlign w:val="center"/>
            <w:hideMark/>
          </w:tcPr>
          <w:p w14:paraId="72010EFC" w14:textId="77777777" w:rsidR="00971472" w:rsidRDefault="00971472">
            <w:pPr>
              <w:rPr>
                <w:rFonts w:ascii="Calibri" w:hAnsi="Calibri" w:cs="Calibri"/>
              </w:rPr>
            </w:pPr>
            <w:r>
              <w:rPr>
                <w:rFonts w:ascii="Calibri" w:hAnsi="Calibri" w:cs="Calibri"/>
              </w:rPr>
              <w:t>Describe</w:t>
            </w:r>
          </w:p>
        </w:tc>
        <w:tc>
          <w:tcPr>
            <w:tcW w:w="917" w:type="pct"/>
            <w:tcBorders>
              <w:top w:val="nil"/>
              <w:left w:val="single" w:sz="4" w:space="0" w:color="auto"/>
              <w:bottom w:val="single" w:sz="4" w:space="0" w:color="auto"/>
              <w:right w:val="nil"/>
            </w:tcBorders>
            <w:vAlign w:val="center"/>
            <w:hideMark/>
          </w:tcPr>
          <w:p w14:paraId="2DA8DFAC" w14:textId="77777777" w:rsidR="00971472" w:rsidRDefault="00971472">
            <w:pPr>
              <w:jc w:val="both"/>
              <w:rPr>
                <w:rFonts w:ascii="Calibri" w:hAnsi="Calibri" w:cs="Calibri"/>
              </w:rPr>
            </w:pPr>
            <w:r>
              <w:rPr>
                <w:rFonts w:ascii="Calibri" w:hAnsi="Calibri" w:cs="Calibri"/>
              </w:rPr>
              <w:t>Current Location</w:t>
            </w:r>
          </w:p>
        </w:tc>
      </w:tr>
      <w:tr w:rsidR="00971472" w14:paraId="47E6E01A" w14:textId="77777777" w:rsidTr="00971472">
        <w:trPr>
          <w:jc w:val="center"/>
        </w:trPr>
        <w:tc>
          <w:tcPr>
            <w:tcW w:w="1625" w:type="pct"/>
            <w:tcBorders>
              <w:top w:val="single" w:sz="4" w:space="0" w:color="auto"/>
              <w:left w:val="nil"/>
              <w:bottom w:val="single" w:sz="4" w:space="0" w:color="auto"/>
              <w:right w:val="single" w:sz="4" w:space="0" w:color="auto"/>
            </w:tcBorders>
          </w:tcPr>
          <w:p w14:paraId="162AB1BB" w14:textId="77777777" w:rsidR="00971472" w:rsidRDefault="00971472">
            <w:pPr>
              <w:rPr>
                <w:rFonts w:ascii="Calibri" w:hAnsi="Calibri" w:cs="Calibri"/>
              </w:rPr>
            </w:pPr>
          </w:p>
        </w:tc>
        <w:tc>
          <w:tcPr>
            <w:tcW w:w="2458" w:type="pct"/>
            <w:tcBorders>
              <w:top w:val="single" w:sz="4" w:space="0" w:color="auto"/>
              <w:left w:val="single" w:sz="4" w:space="0" w:color="auto"/>
              <w:bottom w:val="single" w:sz="4" w:space="0" w:color="auto"/>
              <w:right w:val="single" w:sz="4" w:space="0" w:color="auto"/>
            </w:tcBorders>
          </w:tcPr>
          <w:p w14:paraId="7EF11026" w14:textId="77777777" w:rsidR="00971472" w:rsidRDefault="00971472">
            <w:pPr>
              <w:rPr>
                <w:rFonts w:ascii="Calibri" w:hAnsi="Calibri" w:cs="Calibri"/>
              </w:rPr>
            </w:pPr>
          </w:p>
        </w:tc>
        <w:tc>
          <w:tcPr>
            <w:tcW w:w="917" w:type="pct"/>
            <w:tcBorders>
              <w:top w:val="single" w:sz="4" w:space="0" w:color="auto"/>
              <w:left w:val="single" w:sz="4" w:space="0" w:color="auto"/>
              <w:bottom w:val="single" w:sz="4" w:space="0" w:color="auto"/>
              <w:right w:val="nil"/>
            </w:tcBorders>
          </w:tcPr>
          <w:p w14:paraId="01056B02" w14:textId="77777777" w:rsidR="00971472" w:rsidRDefault="00971472">
            <w:pPr>
              <w:rPr>
                <w:rFonts w:ascii="Calibri" w:hAnsi="Calibri" w:cs="Calibri"/>
              </w:rPr>
            </w:pPr>
          </w:p>
        </w:tc>
      </w:tr>
      <w:tr w:rsidR="00971472" w14:paraId="4FC395AA" w14:textId="77777777" w:rsidTr="00971472">
        <w:trPr>
          <w:jc w:val="center"/>
        </w:trPr>
        <w:tc>
          <w:tcPr>
            <w:tcW w:w="1625" w:type="pct"/>
            <w:tcBorders>
              <w:top w:val="single" w:sz="4" w:space="0" w:color="auto"/>
              <w:left w:val="nil"/>
              <w:bottom w:val="single" w:sz="4" w:space="0" w:color="auto"/>
              <w:right w:val="single" w:sz="4" w:space="0" w:color="auto"/>
            </w:tcBorders>
          </w:tcPr>
          <w:p w14:paraId="7F301E02" w14:textId="77777777" w:rsidR="00971472" w:rsidRDefault="00971472">
            <w:pPr>
              <w:rPr>
                <w:rFonts w:ascii="Calibri" w:hAnsi="Calibri" w:cs="Calibri"/>
              </w:rPr>
            </w:pPr>
          </w:p>
        </w:tc>
        <w:tc>
          <w:tcPr>
            <w:tcW w:w="2458" w:type="pct"/>
            <w:tcBorders>
              <w:top w:val="single" w:sz="4" w:space="0" w:color="auto"/>
              <w:left w:val="single" w:sz="4" w:space="0" w:color="auto"/>
              <w:bottom w:val="single" w:sz="4" w:space="0" w:color="auto"/>
              <w:right w:val="single" w:sz="4" w:space="0" w:color="auto"/>
            </w:tcBorders>
          </w:tcPr>
          <w:p w14:paraId="73FC32DA" w14:textId="77777777" w:rsidR="00971472" w:rsidRDefault="00971472">
            <w:pPr>
              <w:rPr>
                <w:rFonts w:ascii="Calibri" w:hAnsi="Calibri" w:cs="Calibri"/>
              </w:rPr>
            </w:pPr>
          </w:p>
        </w:tc>
        <w:tc>
          <w:tcPr>
            <w:tcW w:w="917" w:type="pct"/>
            <w:tcBorders>
              <w:top w:val="single" w:sz="4" w:space="0" w:color="auto"/>
              <w:left w:val="single" w:sz="4" w:space="0" w:color="auto"/>
              <w:bottom w:val="single" w:sz="4" w:space="0" w:color="auto"/>
              <w:right w:val="nil"/>
            </w:tcBorders>
          </w:tcPr>
          <w:p w14:paraId="2D37C66A" w14:textId="77777777" w:rsidR="00971472" w:rsidRDefault="00971472">
            <w:pPr>
              <w:rPr>
                <w:rFonts w:ascii="Calibri" w:hAnsi="Calibri" w:cs="Calibri"/>
              </w:rPr>
            </w:pPr>
          </w:p>
        </w:tc>
      </w:tr>
      <w:tr w:rsidR="00971472" w14:paraId="22D3FE84" w14:textId="77777777" w:rsidTr="00971472">
        <w:trPr>
          <w:jc w:val="center"/>
        </w:trPr>
        <w:tc>
          <w:tcPr>
            <w:tcW w:w="1625" w:type="pct"/>
            <w:tcBorders>
              <w:top w:val="single" w:sz="4" w:space="0" w:color="auto"/>
              <w:left w:val="nil"/>
              <w:bottom w:val="single" w:sz="4" w:space="0" w:color="auto"/>
              <w:right w:val="single" w:sz="4" w:space="0" w:color="auto"/>
            </w:tcBorders>
          </w:tcPr>
          <w:p w14:paraId="1D518DB3" w14:textId="77777777" w:rsidR="00971472" w:rsidRDefault="00971472">
            <w:pPr>
              <w:rPr>
                <w:rFonts w:ascii="Calibri" w:hAnsi="Calibri" w:cs="Calibri"/>
              </w:rPr>
            </w:pPr>
          </w:p>
        </w:tc>
        <w:tc>
          <w:tcPr>
            <w:tcW w:w="2458" w:type="pct"/>
            <w:tcBorders>
              <w:top w:val="single" w:sz="4" w:space="0" w:color="auto"/>
              <w:left w:val="single" w:sz="4" w:space="0" w:color="auto"/>
              <w:bottom w:val="single" w:sz="4" w:space="0" w:color="auto"/>
              <w:right w:val="single" w:sz="4" w:space="0" w:color="auto"/>
            </w:tcBorders>
          </w:tcPr>
          <w:p w14:paraId="5CB5D7EE" w14:textId="77777777" w:rsidR="00971472" w:rsidRDefault="00971472">
            <w:pPr>
              <w:rPr>
                <w:rFonts w:ascii="Calibri" w:hAnsi="Calibri" w:cs="Calibri"/>
              </w:rPr>
            </w:pPr>
          </w:p>
        </w:tc>
        <w:tc>
          <w:tcPr>
            <w:tcW w:w="917" w:type="pct"/>
            <w:tcBorders>
              <w:top w:val="single" w:sz="4" w:space="0" w:color="auto"/>
              <w:left w:val="single" w:sz="4" w:space="0" w:color="auto"/>
              <w:bottom w:val="single" w:sz="4" w:space="0" w:color="auto"/>
              <w:right w:val="nil"/>
            </w:tcBorders>
          </w:tcPr>
          <w:p w14:paraId="47299F60" w14:textId="77777777" w:rsidR="00971472" w:rsidRDefault="00971472">
            <w:pPr>
              <w:rPr>
                <w:rFonts w:ascii="Calibri" w:hAnsi="Calibri" w:cs="Calibri"/>
              </w:rPr>
            </w:pPr>
          </w:p>
        </w:tc>
      </w:tr>
    </w:tbl>
    <w:p w14:paraId="39D7E339" w14:textId="77777777" w:rsidR="00971472" w:rsidRDefault="00971472" w:rsidP="00971472">
      <w:pPr>
        <w:shd w:val="clear" w:color="auto" w:fill="FFFFFF"/>
        <w:rPr>
          <w:rFonts w:cs="Calibri"/>
          <w:b/>
          <w:bCs/>
        </w:rPr>
      </w:pPr>
    </w:p>
    <w:p w14:paraId="2A34D04F" w14:textId="77777777" w:rsidR="00971472" w:rsidRDefault="00971472" w:rsidP="00971472">
      <w:pPr>
        <w:shd w:val="clear" w:color="auto" w:fill="FFFFFF"/>
        <w:rPr>
          <w:rFonts w:cs="Calibri"/>
          <w:b/>
          <w:bCs/>
        </w:rPr>
      </w:pPr>
    </w:p>
    <w:p w14:paraId="47282EEE" w14:textId="77777777" w:rsidR="00971472" w:rsidRDefault="00971472" w:rsidP="00971472">
      <w:pPr>
        <w:shd w:val="clear" w:color="auto" w:fill="FFFFFF"/>
        <w:rPr>
          <w:rFonts w:cs="Calibri"/>
          <w:b/>
          <w:bCs/>
        </w:rPr>
      </w:pPr>
      <w:r>
        <w:rPr>
          <w:rFonts w:cs="Calibri"/>
          <w:b/>
          <w:bCs/>
        </w:rPr>
        <w:t>Geological material</w:t>
      </w:r>
    </w:p>
    <w:p w14:paraId="6B9D3E32" w14:textId="77777777" w:rsidR="00971472" w:rsidRDefault="00971472" w:rsidP="00971472">
      <w:pPr>
        <w:shd w:val="clear" w:color="auto" w:fill="FFFFFF"/>
        <w:rPr>
          <w:rFonts w:cs="Calibri"/>
          <w:b/>
          <w:bCs/>
        </w:rPr>
      </w:pPr>
      <w:r>
        <w:rPr>
          <w:rFonts w:cs="Calibri"/>
          <w:i/>
          <w:iCs/>
        </w:rPr>
        <w:t>If any were modified by humans (e.g., stone tools, petroglyphs, pictographs) please include that information.</w:t>
      </w:r>
    </w:p>
    <w:p w14:paraId="0A67E6EC" w14:textId="77777777" w:rsidR="00971472" w:rsidRDefault="00971472" w:rsidP="00971472">
      <w:pPr>
        <w:shd w:val="clear" w:color="auto" w:fill="FFFFFF"/>
        <w:rPr>
          <w:rFonts w:cs="Calibri"/>
          <w:i/>
          <w:iCs/>
        </w:rPr>
      </w:pPr>
      <w:r>
        <w:rPr>
          <w:rFonts w:cs="Calibri"/>
          <w:i/>
          <w:iCs/>
        </w:rPr>
        <w:t>Add additional rows as necessary</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4601"/>
        <w:gridCol w:w="1717"/>
      </w:tblGrid>
      <w:tr w:rsidR="00971472" w14:paraId="5D6FB1D4" w14:textId="77777777" w:rsidTr="00971472">
        <w:trPr>
          <w:jc w:val="center"/>
        </w:trPr>
        <w:tc>
          <w:tcPr>
            <w:tcW w:w="1625" w:type="pct"/>
            <w:tcBorders>
              <w:top w:val="nil"/>
              <w:left w:val="nil"/>
              <w:bottom w:val="single" w:sz="4" w:space="0" w:color="auto"/>
              <w:right w:val="single" w:sz="4" w:space="0" w:color="auto"/>
            </w:tcBorders>
            <w:vAlign w:val="center"/>
            <w:hideMark/>
          </w:tcPr>
          <w:p w14:paraId="4F12AECB" w14:textId="77777777" w:rsidR="00971472" w:rsidRDefault="00971472">
            <w:pPr>
              <w:rPr>
                <w:rFonts w:ascii="Calibri" w:hAnsi="Calibri" w:cs="Calibri"/>
              </w:rPr>
            </w:pPr>
            <w:r>
              <w:rPr>
                <w:rFonts w:ascii="Calibri" w:hAnsi="Calibri" w:cs="Calibri"/>
              </w:rPr>
              <w:t>Country and Community of Origin</w:t>
            </w:r>
          </w:p>
        </w:tc>
        <w:tc>
          <w:tcPr>
            <w:tcW w:w="2458" w:type="pct"/>
            <w:tcBorders>
              <w:top w:val="nil"/>
              <w:left w:val="single" w:sz="4" w:space="0" w:color="auto"/>
              <w:bottom w:val="single" w:sz="4" w:space="0" w:color="auto"/>
              <w:right w:val="single" w:sz="4" w:space="0" w:color="auto"/>
            </w:tcBorders>
            <w:vAlign w:val="center"/>
            <w:hideMark/>
          </w:tcPr>
          <w:p w14:paraId="1AC89164" w14:textId="77777777" w:rsidR="00971472" w:rsidRDefault="00971472">
            <w:pPr>
              <w:rPr>
                <w:rFonts w:ascii="Calibri" w:hAnsi="Calibri" w:cs="Calibri"/>
              </w:rPr>
            </w:pPr>
            <w:r>
              <w:rPr>
                <w:rFonts w:ascii="Calibri" w:hAnsi="Calibri" w:cs="Calibri"/>
              </w:rPr>
              <w:t>Describe</w:t>
            </w:r>
          </w:p>
        </w:tc>
        <w:tc>
          <w:tcPr>
            <w:tcW w:w="917" w:type="pct"/>
            <w:tcBorders>
              <w:top w:val="nil"/>
              <w:left w:val="single" w:sz="4" w:space="0" w:color="auto"/>
              <w:bottom w:val="single" w:sz="4" w:space="0" w:color="auto"/>
              <w:right w:val="nil"/>
            </w:tcBorders>
            <w:vAlign w:val="center"/>
            <w:hideMark/>
          </w:tcPr>
          <w:p w14:paraId="1B7E7588" w14:textId="77777777" w:rsidR="00971472" w:rsidRDefault="00971472">
            <w:pPr>
              <w:jc w:val="both"/>
              <w:rPr>
                <w:rFonts w:ascii="Calibri" w:hAnsi="Calibri" w:cs="Calibri"/>
              </w:rPr>
            </w:pPr>
            <w:r>
              <w:rPr>
                <w:rFonts w:ascii="Calibri" w:hAnsi="Calibri" w:cs="Calibri"/>
              </w:rPr>
              <w:t>Current Location</w:t>
            </w:r>
          </w:p>
        </w:tc>
      </w:tr>
      <w:tr w:rsidR="00971472" w14:paraId="535566EA" w14:textId="77777777" w:rsidTr="00971472">
        <w:trPr>
          <w:jc w:val="center"/>
        </w:trPr>
        <w:tc>
          <w:tcPr>
            <w:tcW w:w="1625" w:type="pct"/>
            <w:tcBorders>
              <w:top w:val="single" w:sz="4" w:space="0" w:color="auto"/>
              <w:left w:val="nil"/>
              <w:bottom w:val="single" w:sz="4" w:space="0" w:color="auto"/>
              <w:right w:val="single" w:sz="4" w:space="0" w:color="auto"/>
            </w:tcBorders>
          </w:tcPr>
          <w:p w14:paraId="21060089" w14:textId="77777777" w:rsidR="00971472" w:rsidRDefault="00971472">
            <w:pPr>
              <w:rPr>
                <w:rFonts w:ascii="Calibri" w:hAnsi="Calibri" w:cs="Calibri"/>
              </w:rPr>
            </w:pPr>
          </w:p>
        </w:tc>
        <w:tc>
          <w:tcPr>
            <w:tcW w:w="2458" w:type="pct"/>
            <w:tcBorders>
              <w:top w:val="single" w:sz="4" w:space="0" w:color="auto"/>
              <w:left w:val="single" w:sz="4" w:space="0" w:color="auto"/>
              <w:bottom w:val="single" w:sz="4" w:space="0" w:color="auto"/>
              <w:right w:val="single" w:sz="4" w:space="0" w:color="auto"/>
            </w:tcBorders>
          </w:tcPr>
          <w:p w14:paraId="7E4F5E88" w14:textId="77777777" w:rsidR="00971472" w:rsidRDefault="00971472">
            <w:pPr>
              <w:rPr>
                <w:rFonts w:ascii="Calibri" w:hAnsi="Calibri" w:cs="Calibri"/>
              </w:rPr>
            </w:pPr>
          </w:p>
        </w:tc>
        <w:tc>
          <w:tcPr>
            <w:tcW w:w="917" w:type="pct"/>
            <w:tcBorders>
              <w:top w:val="single" w:sz="4" w:space="0" w:color="auto"/>
              <w:left w:val="single" w:sz="4" w:space="0" w:color="auto"/>
              <w:bottom w:val="single" w:sz="4" w:space="0" w:color="auto"/>
              <w:right w:val="nil"/>
            </w:tcBorders>
          </w:tcPr>
          <w:p w14:paraId="45EA94A5" w14:textId="77777777" w:rsidR="00971472" w:rsidRDefault="00971472">
            <w:pPr>
              <w:rPr>
                <w:rFonts w:ascii="Calibri" w:hAnsi="Calibri" w:cs="Calibri"/>
              </w:rPr>
            </w:pPr>
          </w:p>
        </w:tc>
      </w:tr>
      <w:tr w:rsidR="00971472" w14:paraId="573C6184" w14:textId="77777777" w:rsidTr="00971472">
        <w:trPr>
          <w:jc w:val="center"/>
        </w:trPr>
        <w:tc>
          <w:tcPr>
            <w:tcW w:w="1625" w:type="pct"/>
            <w:tcBorders>
              <w:top w:val="single" w:sz="4" w:space="0" w:color="auto"/>
              <w:left w:val="nil"/>
              <w:bottom w:val="single" w:sz="4" w:space="0" w:color="auto"/>
              <w:right w:val="single" w:sz="4" w:space="0" w:color="auto"/>
            </w:tcBorders>
          </w:tcPr>
          <w:p w14:paraId="0E5A0B35" w14:textId="77777777" w:rsidR="00971472" w:rsidRDefault="00971472">
            <w:pPr>
              <w:rPr>
                <w:rFonts w:ascii="Calibri" w:hAnsi="Calibri" w:cs="Calibri"/>
              </w:rPr>
            </w:pPr>
          </w:p>
        </w:tc>
        <w:tc>
          <w:tcPr>
            <w:tcW w:w="2458" w:type="pct"/>
            <w:tcBorders>
              <w:top w:val="single" w:sz="4" w:space="0" w:color="auto"/>
              <w:left w:val="single" w:sz="4" w:space="0" w:color="auto"/>
              <w:bottom w:val="single" w:sz="4" w:space="0" w:color="auto"/>
              <w:right w:val="single" w:sz="4" w:space="0" w:color="auto"/>
            </w:tcBorders>
          </w:tcPr>
          <w:p w14:paraId="2F6CAED2" w14:textId="77777777" w:rsidR="00971472" w:rsidRDefault="00971472">
            <w:pPr>
              <w:rPr>
                <w:rFonts w:ascii="Calibri" w:hAnsi="Calibri" w:cs="Calibri"/>
              </w:rPr>
            </w:pPr>
          </w:p>
        </w:tc>
        <w:tc>
          <w:tcPr>
            <w:tcW w:w="917" w:type="pct"/>
            <w:tcBorders>
              <w:top w:val="single" w:sz="4" w:space="0" w:color="auto"/>
              <w:left w:val="single" w:sz="4" w:space="0" w:color="auto"/>
              <w:bottom w:val="single" w:sz="4" w:space="0" w:color="auto"/>
              <w:right w:val="nil"/>
            </w:tcBorders>
          </w:tcPr>
          <w:p w14:paraId="777B7B76" w14:textId="77777777" w:rsidR="00971472" w:rsidRDefault="00971472">
            <w:pPr>
              <w:rPr>
                <w:rFonts w:ascii="Calibri" w:hAnsi="Calibri" w:cs="Calibri"/>
              </w:rPr>
            </w:pPr>
          </w:p>
        </w:tc>
      </w:tr>
      <w:tr w:rsidR="00971472" w14:paraId="51E95C92" w14:textId="77777777" w:rsidTr="00971472">
        <w:trPr>
          <w:jc w:val="center"/>
        </w:trPr>
        <w:tc>
          <w:tcPr>
            <w:tcW w:w="1625" w:type="pct"/>
            <w:tcBorders>
              <w:top w:val="single" w:sz="4" w:space="0" w:color="auto"/>
              <w:left w:val="nil"/>
              <w:bottom w:val="single" w:sz="4" w:space="0" w:color="auto"/>
              <w:right w:val="single" w:sz="4" w:space="0" w:color="auto"/>
            </w:tcBorders>
          </w:tcPr>
          <w:p w14:paraId="4275E456" w14:textId="77777777" w:rsidR="00971472" w:rsidRDefault="00971472">
            <w:pPr>
              <w:rPr>
                <w:rFonts w:ascii="Calibri" w:hAnsi="Calibri" w:cs="Calibri"/>
              </w:rPr>
            </w:pPr>
          </w:p>
        </w:tc>
        <w:tc>
          <w:tcPr>
            <w:tcW w:w="2458" w:type="pct"/>
            <w:tcBorders>
              <w:top w:val="single" w:sz="4" w:space="0" w:color="auto"/>
              <w:left w:val="single" w:sz="4" w:space="0" w:color="auto"/>
              <w:bottom w:val="single" w:sz="4" w:space="0" w:color="auto"/>
              <w:right w:val="single" w:sz="4" w:space="0" w:color="auto"/>
            </w:tcBorders>
          </w:tcPr>
          <w:p w14:paraId="3FC599D9" w14:textId="77777777" w:rsidR="00971472" w:rsidRDefault="00971472">
            <w:pPr>
              <w:rPr>
                <w:rFonts w:ascii="Calibri" w:hAnsi="Calibri" w:cs="Calibri"/>
              </w:rPr>
            </w:pPr>
          </w:p>
        </w:tc>
        <w:tc>
          <w:tcPr>
            <w:tcW w:w="917" w:type="pct"/>
            <w:tcBorders>
              <w:top w:val="single" w:sz="4" w:space="0" w:color="auto"/>
              <w:left w:val="single" w:sz="4" w:space="0" w:color="auto"/>
              <w:bottom w:val="single" w:sz="4" w:space="0" w:color="auto"/>
              <w:right w:val="nil"/>
            </w:tcBorders>
          </w:tcPr>
          <w:p w14:paraId="1AABF52C" w14:textId="77777777" w:rsidR="00971472" w:rsidRDefault="00971472">
            <w:pPr>
              <w:rPr>
                <w:rFonts w:ascii="Calibri" w:hAnsi="Calibri" w:cs="Calibri"/>
              </w:rPr>
            </w:pPr>
          </w:p>
        </w:tc>
      </w:tr>
    </w:tbl>
    <w:p w14:paraId="009120BD" w14:textId="77777777" w:rsidR="00971472" w:rsidRDefault="00971472" w:rsidP="00971472">
      <w:pPr>
        <w:shd w:val="clear" w:color="auto" w:fill="FFFFFF"/>
        <w:rPr>
          <w:rFonts w:cs="Calibri"/>
        </w:rPr>
      </w:pPr>
    </w:p>
    <w:p w14:paraId="5AA1A203" w14:textId="77777777" w:rsidR="00971472" w:rsidRDefault="00971472" w:rsidP="00971472">
      <w:pPr>
        <w:shd w:val="clear" w:color="auto" w:fill="FFFFFF"/>
        <w:rPr>
          <w:rFonts w:cs="Calibri"/>
        </w:rPr>
      </w:pPr>
    </w:p>
    <w:p w14:paraId="05D14581" w14:textId="77777777" w:rsidR="00971472" w:rsidRDefault="00971472" w:rsidP="00971472">
      <w:pPr>
        <w:shd w:val="clear" w:color="auto" w:fill="FFFFFF"/>
        <w:rPr>
          <w:rFonts w:cs="Calibri"/>
        </w:rPr>
      </w:pPr>
      <w:r>
        <w:rPr>
          <w:rFonts w:cs="Calibri"/>
          <w:b/>
          <w:bCs/>
        </w:rPr>
        <w:t>Paleontological material</w:t>
      </w:r>
    </w:p>
    <w:p w14:paraId="486420D5" w14:textId="77777777" w:rsidR="00971472" w:rsidRDefault="00971472" w:rsidP="00971472">
      <w:pPr>
        <w:shd w:val="clear" w:color="auto" w:fill="FFFFFF"/>
        <w:rPr>
          <w:rFonts w:cs="Calibri"/>
          <w:b/>
          <w:bCs/>
        </w:rPr>
      </w:pPr>
      <w:r>
        <w:rPr>
          <w:rFonts w:cs="Calibri"/>
          <w:i/>
          <w:iCs/>
        </w:rPr>
        <w:t>Are there any remains of individuals (e.g., bones, teeth)?</w:t>
      </w:r>
    </w:p>
    <w:p w14:paraId="444C6358" w14:textId="77777777" w:rsidR="00971472" w:rsidRDefault="00971472" w:rsidP="00971472">
      <w:pPr>
        <w:shd w:val="clear" w:color="auto" w:fill="FFFFFF"/>
        <w:rPr>
          <w:rFonts w:cs="Calibri"/>
          <w:i/>
          <w:iCs/>
        </w:rPr>
      </w:pPr>
      <w:r>
        <w:rPr>
          <w:rFonts w:cs="Calibri"/>
          <w:i/>
          <w:iCs/>
        </w:rPr>
        <w:t>Add additional rows as necessary</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4601"/>
        <w:gridCol w:w="1717"/>
      </w:tblGrid>
      <w:tr w:rsidR="00971472" w14:paraId="7CB77130" w14:textId="77777777" w:rsidTr="00971472">
        <w:trPr>
          <w:jc w:val="center"/>
        </w:trPr>
        <w:tc>
          <w:tcPr>
            <w:tcW w:w="1625" w:type="pct"/>
            <w:tcBorders>
              <w:top w:val="nil"/>
              <w:left w:val="nil"/>
              <w:bottom w:val="single" w:sz="4" w:space="0" w:color="auto"/>
              <w:right w:val="single" w:sz="4" w:space="0" w:color="auto"/>
            </w:tcBorders>
            <w:vAlign w:val="center"/>
            <w:hideMark/>
          </w:tcPr>
          <w:p w14:paraId="418C0A40" w14:textId="77777777" w:rsidR="00971472" w:rsidRDefault="00971472">
            <w:pPr>
              <w:rPr>
                <w:rFonts w:ascii="Calibri" w:hAnsi="Calibri" w:cs="Calibri"/>
              </w:rPr>
            </w:pPr>
            <w:r>
              <w:rPr>
                <w:rFonts w:ascii="Calibri" w:hAnsi="Calibri" w:cs="Calibri"/>
              </w:rPr>
              <w:t>Country and Community of Origin</w:t>
            </w:r>
          </w:p>
        </w:tc>
        <w:tc>
          <w:tcPr>
            <w:tcW w:w="2458" w:type="pct"/>
            <w:tcBorders>
              <w:top w:val="nil"/>
              <w:left w:val="single" w:sz="4" w:space="0" w:color="auto"/>
              <w:bottom w:val="single" w:sz="4" w:space="0" w:color="auto"/>
              <w:right w:val="single" w:sz="4" w:space="0" w:color="auto"/>
            </w:tcBorders>
            <w:vAlign w:val="center"/>
            <w:hideMark/>
          </w:tcPr>
          <w:p w14:paraId="34720694" w14:textId="77777777" w:rsidR="00971472" w:rsidRDefault="00971472">
            <w:pPr>
              <w:rPr>
                <w:rFonts w:ascii="Calibri" w:hAnsi="Calibri" w:cs="Calibri"/>
              </w:rPr>
            </w:pPr>
            <w:r>
              <w:rPr>
                <w:rFonts w:ascii="Calibri" w:hAnsi="Calibri" w:cs="Calibri"/>
              </w:rPr>
              <w:t>Describe</w:t>
            </w:r>
          </w:p>
        </w:tc>
        <w:tc>
          <w:tcPr>
            <w:tcW w:w="917" w:type="pct"/>
            <w:tcBorders>
              <w:top w:val="nil"/>
              <w:left w:val="single" w:sz="4" w:space="0" w:color="auto"/>
              <w:bottom w:val="single" w:sz="4" w:space="0" w:color="auto"/>
              <w:right w:val="nil"/>
            </w:tcBorders>
            <w:vAlign w:val="center"/>
            <w:hideMark/>
          </w:tcPr>
          <w:p w14:paraId="157320A1" w14:textId="77777777" w:rsidR="00971472" w:rsidRDefault="00971472">
            <w:pPr>
              <w:jc w:val="both"/>
              <w:rPr>
                <w:rFonts w:ascii="Calibri" w:hAnsi="Calibri" w:cs="Calibri"/>
              </w:rPr>
            </w:pPr>
            <w:r>
              <w:rPr>
                <w:rFonts w:ascii="Calibri" w:hAnsi="Calibri" w:cs="Calibri"/>
              </w:rPr>
              <w:t>Current Location</w:t>
            </w:r>
          </w:p>
        </w:tc>
      </w:tr>
      <w:tr w:rsidR="00971472" w14:paraId="5D29A596" w14:textId="77777777" w:rsidTr="00971472">
        <w:trPr>
          <w:jc w:val="center"/>
        </w:trPr>
        <w:tc>
          <w:tcPr>
            <w:tcW w:w="1625" w:type="pct"/>
            <w:tcBorders>
              <w:top w:val="single" w:sz="4" w:space="0" w:color="auto"/>
              <w:left w:val="nil"/>
              <w:bottom w:val="single" w:sz="4" w:space="0" w:color="auto"/>
              <w:right w:val="single" w:sz="4" w:space="0" w:color="auto"/>
            </w:tcBorders>
          </w:tcPr>
          <w:p w14:paraId="247E4130" w14:textId="77777777" w:rsidR="00971472" w:rsidRDefault="00971472">
            <w:pPr>
              <w:rPr>
                <w:rFonts w:ascii="Calibri" w:hAnsi="Calibri" w:cs="Calibri"/>
              </w:rPr>
            </w:pPr>
          </w:p>
        </w:tc>
        <w:tc>
          <w:tcPr>
            <w:tcW w:w="2458" w:type="pct"/>
            <w:tcBorders>
              <w:top w:val="single" w:sz="4" w:space="0" w:color="auto"/>
              <w:left w:val="single" w:sz="4" w:space="0" w:color="auto"/>
              <w:bottom w:val="single" w:sz="4" w:space="0" w:color="auto"/>
              <w:right w:val="single" w:sz="4" w:space="0" w:color="auto"/>
            </w:tcBorders>
          </w:tcPr>
          <w:p w14:paraId="1A97A6EE" w14:textId="77777777" w:rsidR="00971472" w:rsidRDefault="00971472">
            <w:pPr>
              <w:rPr>
                <w:rFonts w:ascii="Calibri" w:hAnsi="Calibri" w:cs="Calibri"/>
              </w:rPr>
            </w:pPr>
          </w:p>
        </w:tc>
        <w:tc>
          <w:tcPr>
            <w:tcW w:w="917" w:type="pct"/>
            <w:tcBorders>
              <w:top w:val="single" w:sz="4" w:space="0" w:color="auto"/>
              <w:left w:val="single" w:sz="4" w:space="0" w:color="auto"/>
              <w:bottom w:val="single" w:sz="4" w:space="0" w:color="auto"/>
              <w:right w:val="nil"/>
            </w:tcBorders>
          </w:tcPr>
          <w:p w14:paraId="46EBBFCB" w14:textId="77777777" w:rsidR="00971472" w:rsidRDefault="00971472">
            <w:pPr>
              <w:rPr>
                <w:rFonts w:ascii="Calibri" w:hAnsi="Calibri" w:cs="Calibri"/>
              </w:rPr>
            </w:pPr>
          </w:p>
        </w:tc>
      </w:tr>
      <w:tr w:rsidR="00971472" w14:paraId="56C9A466" w14:textId="77777777" w:rsidTr="00971472">
        <w:trPr>
          <w:jc w:val="center"/>
        </w:trPr>
        <w:tc>
          <w:tcPr>
            <w:tcW w:w="1625" w:type="pct"/>
            <w:tcBorders>
              <w:top w:val="single" w:sz="4" w:space="0" w:color="auto"/>
              <w:left w:val="nil"/>
              <w:bottom w:val="single" w:sz="4" w:space="0" w:color="auto"/>
              <w:right w:val="single" w:sz="4" w:space="0" w:color="auto"/>
            </w:tcBorders>
          </w:tcPr>
          <w:p w14:paraId="21C25957" w14:textId="77777777" w:rsidR="00971472" w:rsidRDefault="00971472">
            <w:pPr>
              <w:rPr>
                <w:rFonts w:ascii="Calibri" w:hAnsi="Calibri" w:cs="Calibri"/>
              </w:rPr>
            </w:pPr>
          </w:p>
        </w:tc>
        <w:tc>
          <w:tcPr>
            <w:tcW w:w="2458" w:type="pct"/>
            <w:tcBorders>
              <w:top w:val="single" w:sz="4" w:space="0" w:color="auto"/>
              <w:left w:val="single" w:sz="4" w:space="0" w:color="auto"/>
              <w:bottom w:val="single" w:sz="4" w:space="0" w:color="auto"/>
              <w:right w:val="single" w:sz="4" w:space="0" w:color="auto"/>
            </w:tcBorders>
          </w:tcPr>
          <w:p w14:paraId="37EA1D06" w14:textId="77777777" w:rsidR="00971472" w:rsidRDefault="00971472">
            <w:pPr>
              <w:rPr>
                <w:rFonts w:ascii="Calibri" w:hAnsi="Calibri" w:cs="Calibri"/>
              </w:rPr>
            </w:pPr>
          </w:p>
        </w:tc>
        <w:tc>
          <w:tcPr>
            <w:tcW w:w="917" w:type="pct"/>
            <w:tcBorders>
              <w:top w:val="single" w:sz="4" w:space="0" w:color="auto"/>
              <w:left w:val="single" w:sz="4" w:space="0" w:color="auto"/>
              <w:bottom w:val="single" w:sz="4" w:space="0" w:color="auto"/>
              <w:right w:val="nil"/>
            </w:tcBorders>
          </w:tcPr>
          <w:p w14:paraId="2B682E6C" w14:textId="77777777" w:rsidR="00971472" w:rsidRDefault="00971472">
            <w:pPr>
              <w:rPr>
                <w:rFonts w:ascii="Calibri" w:hAnsi="Calibri" w:cs="Calibri"/>
              </w:rPr>
            </w:pPr>
          </w:p>
        </w:tc>
      </w:tr>
      <w:tr w:rsidR="00971472" w14:paraId="231E72DA" w14:textId="77777777" w:rsidTr="00971472">
        <w:trPr>
          <w:jc w:val="center"/>
        </w:trPr>
        <w:tc>
          <w:tcPr>
            <w:tcW w:w="1625" w:type="pct"/>
            <w:tcBorders>
              <w:top w:val="single" w:sz="4" w:space="0" w:color="auto"/>
              <w:left w:val="nil"/>
              <w:bottom w:val="single" w:sz="4" w:space="0" w:color="auto"/>
              <w:right w:val="single" w:sz="4" w:space="0" w:color="auto"/>
            </w:tcBorders>
          </w:tcPr>
          <w:p w14:paraId="10B4BB9E" w14:textId="77777777" w:rsidR="00971472" w:rsidRDefault="00971472">
            <w:pPr>
              <w:rPr>
                <w:rFonts w:ascii="Calibri" w:hAnsi="Calibri" w:cs="Calibri"/>
              </w:rPr>
            </w:pPr>
          </w:p>
        </w:tc>
        <w:tc>
          <w:tcPr>
            <w:tcW w:w="2458" w:type="pct"/>
            <w:tcBorders>
              <w:top w:val="single" w:sz="4" w:space="0" w:color="auto"/>
              <w:left w:val="single" w:sz="4" w:space="0" w:color="auto"/>
              <w:bottom w:val="single" w:sz="4" w:space="0" w:color="auto"/>
              <w:right w:val="single" w:sz="4" w:space="0" w:color="auto"/>
            </w:tcBorders>
          </w:tcPr>
          <w:p w14:paraId="008E58B8" w14:textId="77777777" w:rsidR="00971472" w:rsidRDefault="00971472">
            <w:pPr>
              <w:rPr>
                <w:rFonts w:ascii="Calibri" w:hAnsi="Calibri" w:cs="Calibri"/>
              </w:rPr>
            </w:pPr>
          </w:p>
        </w:tc>
        <w:tc>
          <w:tcPr>
            <w:tcW w:w="917" w:type="pct"/>
            <w:tcBorders>
              <w:top w:val="single" w:sz="4" w:space="0" w:color="auto"/>
              <w:left w:val="single" w:sz="4" w:space="0" w:color="auto"/>
              <w:bottom w:val="single" w:sz="4" w:space="0" w:color="auto"/>
              <w:right w:val="nil"/>
            </w:tcBorders>
          </w:tcPr>
          <w:p w14:paraId="6FEE46C9" w14:textId="77777777" w:rsidR="00971472" w:rsidRDefault="00971472">
            <w:pPr>
              <w:rPr>
                <w:rFonts w:ascii="Calibri" w:hAnsi="Calibri" w:cs="Calibri"/>
              </w:rPr>
            </w:pPr>
          </w:p>
        </w:tc>
      </w:tr>
    </w:tbl>
    <w:p w14:paraId="6228CE84" w14:textId="77777777" w:rsidR="00971472" w:rsidRDefault="00971472" w:rsidP="00971472">
      <w:pPr>
        <w:shd w:val="clear" w:color="auto" w:fill="FFFFFF"/>
        <w:rPr>
          <w:rFonts w:cs="Calibri"/>
          <w:b/>
          <w:bCs/>
        </w:rPr>
      </w:pPr>
    </w:p>
    <w:p w14:paraId="52877611" w14:textId="77777777" w:rsidR="00971472" w:rsidRDefault="00971472" w:rsidP="00971472">
      <w:pPr>
        <w:shd w:val="clear" w:color="auto" w:fill="FFFFFF"/>
        <w:rPr>
          <w:rFonts w:cs="Calibri"/>
          <w:b/>
          <w:bCs/>
        </w:rPr>
      </w:pPr>
    </w:p>
    <w:p w14:paraId="31C95B65" w14:textId="77777777" w:rsidR="00971472" w:rsidRDefault="00971472" w:rsidP="00971472">
      <w:pPr>
        <w:shd w:val="clear" w:color="auto" w:fill="FFFFFF"/>
        <w:rPr>
          <w:rFonts w:cs="Calibri"/>
          <w:b/>
          <w:bCs/>
        </w:rPr>
      </w:pPr>
      <w:r>
        <w:rPr>
          <w:rFonts w:cs="Calibri"/>
          <w:b/>
          <w:bCs/>
        </w:rPr>
        <w:t>Archival material</w:t>
      </w:r>
    </w:p>
    <w:p w14:paraId="14C3F6C7" w14:textId="77777777" w:rsidR="00971472" w:rsidRDefault="00971472" w:rsidP="00971472">
      <w:pPr>
        <w:shd w:val="clear" w:color="auto" w:fill="FFFFFF"/>
        <w:rPr>
          <w:rFonts w:cs="Calibri"/>
        </w:rPr>
      </w:pPr>
      <w:r>
        <w:rPr>
          <w:rFonts w:cs="Calibri"/>
          <w:i/>
          <w:iCs/>
        </w:rPr>
        <w:t>Is there archival material associated with an indigenous community (e.g., audio or video recordings of songs and stories, ledgers, photographs)?</w:t>
      </w:r>
    </w:p>
    <w:p w14:paraId="3CDEF5E7" w14:textId="77777777" w:rsidR="00971472" w:rsidRDefault="00971472" w:rsidP="00971472">
      <w:pPr>
        <w:shd w:val="clear" w:color="auto" w:fill="FFFFFF"/>
        <w:rPr>
          <w:rFonts w:cs="Calibri"/>
          <w:i/>
          <w:iCs/>
        </w:rPr>
      </w:pPr>
      <w:r>
        <w:rPr>
          <w:rFonts w:cs="Calibri"/>
          <w:i/>
          <w:iCs/>
        </w:rPr>
        <w:t>Add additional rows as necessary</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4601"/>
        <w:gridCol w:w="1717"/>
      </w:tblGrid>
      <w:tr w:rsidR="00971472" w14:paraId="171C1CD4" w14:textId="77777777" w:rsidTr="00971472">
        <w:trPr>
          <w:jc w:val="center"/>
        </w:trPr>
        <w:tc>
          <w:tcPr>
            <w:tcW w:w="1625" w:type="pct"/>
            <w:tcBorders>
              <w:top w:val="nil"/>
              <w:left w:val="nil"/>
              <w:bottom w:val="single" w:sz="4" w:space="0" w:color="auto"/>
              <w:right w:val="single" w:sz="4" w:space="0" w:color="auto"/>
            </w:tcBorders>
            <w:vAlign w:val="center"/>
            <w:hideMark/>
          </w:tcPr>
          <w:p w14:paraId="508C6EF1" w14:textId="77777777" w:rsidR="00971472" w:rsidRDefault="00971472">
            <w:pPr>
              <w:rPr>
                <w:rFonts w:ascii="Calibri" w:hAnsi="Calibri" w:cs="Calibri"/>
              </w:rPr>
            </w:pPr>
            <w:r>
              <w:rPr>
                <w:rFonts w:ascii="Calibri" w:hAnsi="Calibri" w:cs="Calibri"/>
              </w:rPr>
              <w:t>Country and Community of Origin</w:t>
            </w:r>
          </w:p>
        </w:tc>
        <w:tc>
          <w:tcPr>
            <w:tcW w:w="2458" w:type="pct"/>
            <w:tcBorders>
              <w:top w:val="nil"/>
              <w:left w:val="single" w:sz="4" w:space="0" w:color="auto"/>
              <w:bottom w:val="single" w:sz="4" w:space="0" w:color="auto"/>
              <w:right w:val="single" w:sz="4" w:space="0" w:color="auto"/>
            </w:tcBorders>
            <w:vAlign w:val="center"/>
            <w:hideMark/>
          </w:tcPr>
          <w:p w14:paraId="3688ED17" w14:textId="77777777" w:rsidR="00971472" w:rsidRDefault="00971472">
            <w:pPr>
              <w:rPr>
                <w:rFonts w:ascii="Calibri" w:hAnsi="Calibri" w:cs="Calibri"/>
              </w:rPr>
            </w:pPr>
            <w:r>
              <w:rPr>
                <w:rFonts w:ascii="Calibri" w:hAnsi="Calibri" w:cs="Calibri"/>
              </w:rPr>
              <w:t>Describe</w:t>
            </w:r>
          </w:p>
        </w:tc>
        <w:tc>
          <w:tcPr>
            <w:tcW w:w="917" w:type="pct"/>
            <w:tcBorders>
              <w:top w:val="nil"/>
              <w:left w:val="single" w:sz="4" w:space="0" w:color="auto"/>
              <w:bottom w:val="single" w:sz="4" w:space="0" w:color="auto"/>
              <w:right w:val="nil"/>
            </w:tcBorders>
            <w:vAlign w:val="center"/>
            <w:hideMark/>
          </w:tcPr>
          <w:p w14:paraId="3DFC6785" w14:textId="77777777" w:rsidR="00971472" w:rsidRDefault="00971472">
            <w:pPr>
              <w:jc w:val="both"/>
              <w:rPr>
                <w:rFonts w:ascii="Calibri" w:hAnsi="Calibri" w:cs="Calibri"/>
              </w:rPr>
            </w:pPr>
            <w:r>
              <w:rPr>
                <w:rFonts w:ascii="Calibri" w:hAnsi="Calibri" w:cs="Calibri"/>
              </w:rPr>
              <w:t>Current Location</w:t>
            </w:r>
          </w:p>
        </w:tc>
      </w:tr>
      <w:tr w:rsidR="00971472" w14:paraId="58B47664" w14:textId="77777777" w:rsidTr="00971472">
        <w:trPr>
          <w:jc w:val="center"/>
        </w:trPr>
        <w:tc>
          <w:tcPr>
            <w:tcW w:w="1625" w:type="pct"/>
            <w:tcBorders>
              <w:top w:val="single" w:sz="4" w:space="0" w:color="auto"/>
              <w:left w:val="nil"/>
              <w:bottom w:val="single" w:sz="4" w:space="0" w:color="auto"/>
              <w:right w:val="single" w:sz="4" w:space="0" w:color="auto"/>
            </w:tcBorders>
          </w:tcPr>
          <w:p w14:paraId="2C8ABDBE" w14:textId="77777777" w:rsidR="00971472" w:rsidRDefault="00971472">
            <w:pPr>
              <w:rPr>
                <w:rFonts w:ascii="Calibri" w:hAnsi="Calibri" w:cs="Calibri"/>
              </w:rPr>
            </w:pPr>
          </w:p>
        </w:tc>
        <w:tc>
          <w:tcPr>
            <w:tcW w:w="2458" w:type="pct"/>
            <w:tcBorders>
              <w:top w:val="single" w:sz="4" w:space="0" w:color="auto"/>
              <w:left w:val="single" w:sz="4" w:space="0" w:color="auto"/>
              <w:bottom w:val="single" w:sz="4" w:space="0" w:color="auto"/>
              <w:right w:val="single" w:sz="4" w:space="0" w:color="auto"/>
            </w:tcBorders>
          </w:tcPr>
          <w:p w14:paraId="619DFBDC" w14:textId="77777777" w:rsidR="00971472" w:rsidRDefault="00971472">
            <w:pPr>
              <w:rPr>
                <w:rFonts w:ascii="Calibri" w:hAnsi="Calibri" w:cs="Calibri"/>
              </w:rPr>
            </w:pPr>
          </w:p>
        </w:tc>
        <w:tc>
          <w:tcPr>
            <w:tcW w:w="917" w:type="pct"/>
            <w:tcBorders>
              <w:top w:val="single" w:sz="4" w:space="0" w:color="auto"/>
              <w:left w:val="single" w:sz="4" w:space="0" w:color="auto"/>
              <w:bottom w:val="single" w:sz="4" w:space="0" w:color="auto"/>
              <w:right w:val="nil"/>
            </w:tcBorders>
          </w:tcPr>
          <w:p w14:paraId="04D41EF6" w14:textId="77777777" w:rsidR="00971472" w:rsidRDefault="00971472">
            <w:pPr>
              <w:rPr>
                <w:rFonts w:ascii="Calibri" w:hAnsi="Calibri" w:cs="Calibri"/>
              </w:rPr>
            </w:pPr>
          </w:p>
        </w:tc>
      </w:tr>
      <w:tr w:rsidR="00971472" w14:paraId="06B530D5" w14:textId="77777777" w:rsidTr="00971472">
        <w:trPr>
          <w:jc w:val="center"/>
        </w:trPr>
        <w:tc>
          <w:tcPr>
            <w:tcW w:w="1625" w:type="pct"/>
            <w:tcBorders>
              <w:top w:val="single" w:sz="4" w:space="0" w:color="auto"/>
              <w:left w:val="nil"/>
              <w:bottom w:val="single" w:sz="4" w:space="0" w:color="auto"/>
              <w:right w:val="single" w:sz="4" w:space="0" w:color="auto"/>
            </w:tcBorders>
          </w:tcPr>
          <w:p w14:paraId="1E2ECEEB" w14:textId="77777777" w:rsidR="00971472" w:rsidRDefault="00971472">
            <w:pPr>
              <w:rPr>
                <w:rFonts w:ascii="Calibri" w:hAnsi="Calibri" w:cs="Calibri"/>
              </w:rPr>
            </w:pPr>
          </w:p>
        </w:tc>
        <w:tc>
          <w:tcPr>
            <w:tcW w:w="2458" w:type="pct"/>
            <w:tcBorders>
              <w:top w:val="single" w:sz="4" w:space="0" w:color="auto"/>
              <w:left w:val="single" w:sz="4" w:space="0" w:color="auto"/>
              <w:bottom w:val="single" w:sz="4" w:space="0" w:color="auto"/>
              <w:right w:val="single" w:sz="4" w:space="0" w:color="auto"/>
            </w:tcBorders>
          </w:tcPr>
          <w:p w14:paraId="04C4D921" w14:textId="77777777" w:rsidR="00971472" w:rsidRDefault="00971472">
            <w:pPr>
              <w:rPr>
                <w:rFonts w:ascii="Calibri" w:hAnsi="Calibri" w:cs="Calibri"/>
              </w:rPr>
            </w:pPr>
          </w:p>
        </w:tc>
        <w:tc>
          <w:tcPr>
            <w:tcW w:w="917" w:type="pct"/>
            <w:tcBorders>
              <w:top w:val="single" w:sz="4" w:space="0" w:color="auto"/>
              <w:left w:val="single" w:sz="4" w:space="0" w:color="auto"/>
              <w:bottom w:val="single" w:sz="4" w:space="0" w:color="auto"/>
              <w:right w:val="nil"/>
            </w:tcBorders>
          </w:tcPr>
          <w:p w14:paraId="0ECA6C9B" w14:textId="77777777" w:rsidR="00971472" w:rsidRDefault="00971472">
            <w:pPr>
              <w:rPr>
                <w:rFonts w:ascii="Calibri" w:hAnsi="Calibri" w:cs="Calibri"/>
              </w:rPr>
            </w:pPr>
          </w:p>
        </w:tc>
      </w:tr>
      <w:tr w:rsidR="00971472" w14:paraId="62BD3F6D" w14:textId="77777777" w:rsidTr="00971472">
        <w:trPr>
          <w:jc w:val="center"/>
        </w:trPr>
        <w:tc>
          <w:tcPr>
            <w:tcW w:w="1625" w:type="pct"/>
            <w:tcBorders>
              <w:top w:val="single" w:sz="4" w:space="0" w:color="auto"/>
              <w:left w:val="nil"/>
              <w:bottom w:val="single" w:sz="4" w:space="0" w:color="auto"/>
              <w:right w:val="single" w:sz="4" w:space="0" w:color="auto"/>
            </w:tcBorders>
          </w:tcPr>
          <w:p w14:paraId="701F0988" w14:textId="77777777" w:rsidR="00971472" w:rsidRDefault="00971472">
            <w:pPr>
              <w:rPr>
                <w:rFonts w:ascii="Calibri" w:hAnsi="Calibri" w:cs="Calibri"/>
              </w:rPr>
            </w:pPr>
          </w:p>
        </w:tc>
        <w:tc>
          <w:tcPr>
            <w:tcW w:w="2458" w:type="pct"/>
            <w:tcBorders>
              <w:top w:val="single" w:sz="4" w:space="0" w:color="auto"/>
              <w:left w:val="single" w:sz="4" w:space="0" w:color="auto"/>
              <w:bottom w:val="single" w:sz="4" w:space="0" w:color="auto"/>
              <w:right w:val="single" w:sz="4" w:space="0" w:color="auto"/>
            </w:tcBorders>
          </w:tcPr>
          <w:p w14:paraId="71BDA269" w14:textId="77777777" w:rsidR="00971472" w:rsidRDefault="00971472">
            <w:pPr>
              <w:rPr>
                <w:rFonts w:ascii="Calibri" w:hAnsi="Calibri" w:cs="Calibri"/>
              </w:rPr>
            </w:pPr>
          </w:p>
        </w:tc>
        <w:tc>
          <w:tcPr>
            <w:tcW w:w="917" w:type="pct"/>
            <w:tcBorders>
              <w:top w:val="single" w:sz="4" w:space="0" w:color="auto"/>
              <w:left w:val="single" w:sz="4" w:space="0" w:color="auto"/>
              <w:bottom w:val="single" w:sz="4" w:space="0" w:color="auto"/>
              <w:right w:val="nil"/>
            </w:tcBorders>
          </w:tcPr>
          <w:p w14:paraId="130C87AA" w14:textId="77777777" w:rsidR="00971472" w:rsidRDefault="00971472">
            <w:pPr>
              <w:rPr>
                <w:rFonts w:ascii="Calibri" w:hAnsi="Calibri" w:cs="Calibri"/>
              </w:rPr>
            </w:pPr>
          </w:p>
        </w:tc>
      </w:tr>
    </w:tbl>
    <w:p w14:paraId="11371B0E" w14:textId="77777777" w:rsidR="00971472" w:rsidRDefault="00971472" w:rsidP="00971472">
      <w:pPr>
        <w:shd w:val="clear" w:color="auto" w:fill="FFFFFF"/>
        <w:rPr>
          <w:rFonts w:cs="Calibri"/>
        </w:rPr>
      </w:pPr>
    </w:p>
    <w:p w14:paraId="0A15B57E" w14:textId="77777777" w:rsidR="00971472" w:rsidRDefault="00971472" w:rsidP="00971472">
      <w:pPr>
        <w:shd w:val="clear" w:color="auto" w:fill="FFFFFF"/>
        <w:rPr>
          <w:rFonts w:cs="Calibri"/>
          <w:b/>
          <w:bCs/>
        </w:rPr>
      </w:pPr>
      <w:r>
        <w:rPr>
          <w:rFonts w:cs="Calibri"/>
          <w:b/>
          <w:bCs/>
        </w:rPr>
        <w:t xml:space="preserve">Historical material </w:t>
      </w:r>
    </w:p>
    <w:p w14:paraId="7DE0483C" w14:textId="77777777" w:rsidR="00971472" w:rsidRDefault="00971472" w:rsidP="00971472">
      <w:pPr>
        <w:shd w:val="clear" w:color="auto" w:fill="FFFFFF"/>
        <w:rPr>
          <w:rFonts w:cs="Calibri"/>
          <w:i/>
          <w:iCs/>
        </w:rPr>
      </w:pPr>
      <w:r>
        <w:rPr>
          <w:rFonts w:cs="Calibri"/>
          <w:i/>
          <w:iCs/>
        </w:rPr>
        <w:t>Is there historical material associated with an indigenous community?</w:t>
      </w:r>
    </w:p>
    <w:p w14:paraId="20401F1C" w14:textId="77777777" w:rsidR="00971472" w:rsidRDefault="00971472" w:rsidP="00971472">
      <w:pPr>
        <w:shd w:val="clear" w:color="auto" w:fill="FFFFFF"/>
        <w:rPr>
          <w:rFonts w:cs="Calibri"/>
          <w:i/>
          <w:iCs/>
        </w:rPr>
      </w:pPr>
      <w:r>
        <w:rPr>
          <w:rFonts w:cs="Calibri"/>
          <w:i/>
          <w:iCs/>
        </w:rPr>
        <w:t>Add additional rows as necessary</w:t>
      </w:r>
    </w:p>
    <w:tbl>
      <w:tblPr>
        <w:tblStyle w:val="TableGrid"/>
        <w:tblW w:w="5000"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42"/>
        <w:gridCol w:w="4601"/>
        <w:gridCol w:w="1717"/>
      </w:tblGrid>
      <w:tr w:rsidR="00971472" w14:paraId="257C3EF4" w14:textId="77777777" w:rsidTr="00971472">
        <w:trPr>
          <w:jc w:val="center"/>
        </w:trPr>
        <w:tc>
          <w:tcPr>
            <w:tcW w:w="1625" w:type="pct"/>
            <w:tcBorders>
              <w:top w:val="nil"/>
              <w:left w:val="nil"/>
              <w:bottom w:val="single" w:sz="4" w:space="0" w:color="auto"/>
              <w:right w:val="single" w:sz="4" w:space="0" w:color="auto"/>
            </w:tcBorders>
            <w:vAlign w:val="center"/>
            <w:hideMark/>
          </w:tcPr>
          <w:p w14:paraId="56F62BA5" w14:textId="77777777" w:rsidR="00971472" w:rsidRDefault="00971472">
            <w:pPr>
              <w:rPr>
                <w:rFonts w:ascii="Calibri" w:hAnsi="Calibri" w:cs="Calibri"/>
              </w:rPr>
            </w:pPr>
            <w:r>
              <w:rPr>
                <w:rFonts w:ascii="Calibri" w:hAnsi="Calibri" w:cs="Calibri"/>
              </w:rPr>
              <w:t>Country and Community of Origin</w:t>
            </w:r>
          </w:p>
        </w:tc>
        <w:tc>
          <w:tcPr>
            <w:tcW w:w="2458" w:type="pct"/>
            <w:tcBorders>
              <w:top w:val="nil"/>
              <w:left w:val="single" w:sz="4" w:space="0" w:color="auto"/>
              <w:bottom w:val="single" w:sz="4" w:space="0" w:color="auto"/>
              <w:right w:val="single" w:sz="4" w:space="0" w:color="auto"/>
            </w:tcBorders>
            <w:vAlign w:val="center"/>
            <w:hideMark/>
          </w:tcPr>
          <w:p w14:paraId="3CF534CE" w14:textId="77777777" w:rsidR="00971472" w:rsidRDefault="00971472">
            <w:pPr>
              <w:rPr>
                <w:rFonts w:ascii="Calibri" w:hAnsi="Calibri" w:cs="Calibri"/>
              </w:rPr>
            </w:pPr>
            <w:r>
              <w:rPr>
                <w:rFonts w:ascii="Calibri" w:hAnsi="Calibri" w:cs="Calibri"/>
              </w:rPr>
              <w:t>Describe</w:t>
            </w:r>
          </w:p>
        </w:tc>
        <w:tc>
          <w:tcPr>
            <w:tcW w:w="917" w:type="pct"/>
            <w:tcBorders>
              <w:top w:val="nil"/>
              <w:left w:val="single" w:sz="4" w:space="0" w:color="auto"/>
              <w:bottom w:val="single" w:sz="4" w:space="0" w:color="auto"/>
              <w:right w:val="nil"/>
            </w:tcBorders>
            <w:vAlign w:val="center"/>
            <w:hideMark/>
          </w:tcPr>
          <w:p w14:paraId="25F790D7" w14:textId="77777777" w:rsidR="00971472" w:rsidRDefault="00971472">
            <w:pPr>
              <w:jc w:val="both"/>
              <w:rPr>
                <w:rFonts w:ascii="Calibri" w:hAnsi="Calibri" w:cs="Calibri"/>
              </w:rPr>
            </w:pPr>
            <w:r>
              <w:rPr>
                <w:rFonts w:ascii="Calibri" w:hAnsi="Calibri" w:cs="Calibri"/>
              </w:rPr>
              <w:t>Current Location</w:t>
            </w:r>
          </w:p>
        </w:tc>
      </w:tr>
      <w:tr w:rsidR="00971472" w14:paraId="161FC1F3" w14:textId="77777777" w:rsidTr="00971472">
        <w:trPr>
          <w:jc w:val="center"/>
        </w:trPr>
        <w:tc>
          <w:tcPr>
            <w:tcW w:w="1625" w:type="pct"/>
            <w:tcBorders>
              <w:top w:val="single" w:sz="4" w:space="0" w:color="auto"/>
              <w:left w:val="nil"/>
              <w:bottom w:val="single" w:sz="4" w:space="0" w:color="auto"/>
              <w:right w:val="single" w:sz="4" w:space="0" w:color="auto"/>
            </w:tcBorders>
          </w:tcPr>
          <w:p w14:paraId="2A87EEFC" w14:textId="77777777" w:rsidR="00971472" w:rsidRDefault="00971472">
            <w:pPr>
              <w:rPr>
                <w:rFonts w:ascii="Calibri" w:hAnsi="Calibri" w:cs="Calibri"/>
              </w:rPr>
            </w:pPr>
          </w:p>
        </w:tc>
        <w:tc>
          <w:tcPr>
            <w:tcW w:w="2458" w:type="pct"/>
            <w:tcBorders>
              <w:top w:val="single" w:sz="4" w:space="0" w:color="auto"/>
              <w:left w:val="single" w:sz="4" w:space="0" w:color="auto"/>
              <w:bottom w:val="single" w:sz="4" w:space="0" w:color="auto"/>
              <w:right w:val="single" w:sz="4" w:space="0" w:color="auto"/>
            </w:tcBorders>
          </w:tcPr>
          <w:p w14:paraId="3BE7F2F1" w14:textId="77777777" w:rsidR="00971472" w:rsidRDefault="00971472">
            <w:pPr>
              <w:rPr>
                <w:rFonts w:ascii="Calibri" w:hAnsi="Calibri" w:cs="Calibri"/>
              </w:rPr>
            </w:pPr>
          </w:p>
        </w:tc>
        <w:tc>
          <w:tcPr>
            <w:tcW w:w="917" w:type="pct"/>
            <w:tcBorders>
              <w:top w:val="single" w:sz="4" w:space="0" w:color="auto"/>
              <w:left w:val="single" w:sz="4" w:space="0" w:color="auto"/>
              <w:bottom w:val="single" w:sz="4" w:space="0" w:color="auto"/>
              <w:right w:val="nil"/>
            </w:tcBorders>
          </w:tcPr>
          <w:p w14:paraId="4C5FE6A2" w14:textId="77777777" w:rsidR="00971472" w:rsidRDefault="00971472">
            <w:pPr>
              <w:rPr>
                <w:rFonts w:ascii="Calibri" w:hAnsi="Calibri" w:cs="Calibri"/>
              </w:rPr>
            </w:pPr>
          </w:p>
        </w:tc>
      </w:tr>
      <w:tr w:rsidR="00971472" w14:paraId="5D935A08" w14:textId="77777777" w:rsidTr="00971472">
        <w:trPr>
          <w:jc w:val="center"/>
        </w:trPr>
        <w:tc>
          <w:tcPr>
            <w:tcW w:w="1625" w:type="pct"/>
            <w:tcBorders>
              <w:top w:val="single" w:sz="4" w:space="0" w:color="auto"/>
              <w:left w:val="nil"/>
              <w:bottom w:val="single" w:sz="4" w:space="0" w:color="auto"/>
              <w:right w:val="single" w:sz="4" w:space="0" w:color="auto"/>
            </w:tcBorders>
          </w:tcPr>
          <w:p w14:paraId="5B604CBC" w14:textId="77777777" w:rsidR="00971472" w:rsidRDefault="00971472">
            <w:pPr>
              <w:rPr>
                <w:rFonts w:ascii="Calibri" w:hAnsi="Calibri" w:cs="Calibri"/>
              </w:rPr>
            </w:pPr>
          </w:p>
        </w:tc>
        <w:tc>
          <w:tcPr>
            <w:tcW w:w="2458" w:type="pct"/>
            <w:tcBorders>
              <w:top w:val="single" w:sz="4" w:space="0" w:color="auto"/>
              <w:left w:val="single" w:sz="4" w:space="0" w:color="auto"/>
              <w:bottom w:val="single" w:sz="4" w:space="0" w:color="auto"/>
              <w:right w:val="single" w:sz="4" w:space="0" w:color="auto"/>
            </w:tcBorders>
          </w:tcPr>
          <w:p w14:paraId="186CB0C0" w14:textId="77777777" w:rsidR="00971472" w:rsidRDefault="00971472">
            <w:pPr>
              <w:rPr>
                <w:rFonts w:ascii="Calibri" w:hAnsi="Calibri" w:cs="Calibri"/>
              </w:rPr>
            </w:pPr>
          </w:p>
        </w:tc>
        <w:tc>
          <w:tcPr>
            <w:tcW w:w="917" w:type="pct"/>
            <w:tcBorders>
              <w:top w:val="single" w:sz="4" w:space="0" w:color="auto"/>
              <w:left w:val="single" w:sz="4" w:space="0" w:color="auto"/>
              <w:bottom w:val="single" w:sz="4" w:space="0" w:color="auto"/>
              <w:right w:val="nil"/>
            </w:tcBorders>
          </w:tcPr>
          <w:p w14:paraId="1CC5712C" w14:textId="77777777" w:rsidR="00971472" w:rsidRDefault="00971472">
            <w:pPr>
              <w:rPr>
                <w:rFonts w:ascii="Calibri" w:hAnsi="Calibri" w:cs="Calibri"/>
              </w:rPr>
            </w:pPr>
          </w:p>
        </w:tc>
      </w:tr>
      <w:tr w:rsidR="00971472" w14:paraId="332E6B9A" w14:textId="77777777" w:rsidTr="00971472">
        <w:trPr>
          <w:jc w:val="center"/>
        </w:trPr>
        <w:tc>
          <w:tcPr>
            <w:tcW w:w="1625" w:type="pct"/>
            <w:tcBorders>
              <w:top w:val="single" w:sz="4" w:space="0" w:color="auto"/>
              <w:left w:val="nil"/>
              <w:bottom w:val="single" w:sz="4" w:space="0" w:color="auto"/>
              <w:right w:val="single" w:sz="4" w:space="0" w:color="auto"/>
            </w:tcBorders>
          </w:tcPr>
          <w:p w14:paraId="78F1D5D2" w14:textId="77777777" w:rsidR="00971472" w:rsidRDefault="00971472">
            <w:pPr>
              <w:rPr>
                <w:rFonts w:ascii="Calibri" w:hAnsi="Calibri" w:cs="Calibri"/>
              </w:rPr>
            </w:pPr>
          </w:p>
        </w:tc>
        <w:tc>
          <w:tcPr>
            <w:tcW w:w="2458" w:type="pct"/>
            <w:tcBorders>
              <w:top w:val="single" w:sz="4" w:space="0" w:color="auto"/>
              <w:left w:val="single" w:sz="4" w:space="0" w:color="auto"/>
              <w:bottom w:val="single" w:sz="4" w:space="0" w:color="auto"/>
              <w:right w:val="single" w:sz="4" w:space="0" w:color="auto"/>
            </w:tcBorders>
          </w:tcPr>
          <w:p w14:paraId="70A4CF39" w14:textId="77777777" w:rsidR="00971472" w:rsidRDefault="00971472">
            <w:pPr>
              <w:rPr>
                <w:rFonts w:ascii="Calibri" w:hAnsi="Calibri" w:cs="Calibri"/>
              </w:rPr>
            </w:pPr>
          </w:p>
        </w:tc>
        <w:tc>
          <w:tcPr>
            <w:tcW w:w="917" w:type="pct"/>
            <w:tcBorders>
              <w:top w:val="single" w:sz="4" w:space="0" w:color="auto"/>
              <w:left w:val="single" w:sz="4" w:space="0" w:color="auto"/>
              <w:bottom w:val="single" w:sz="4" w:space="0" w:color="auto"/>
              <w:right w:val="nil"/>
            </w:tcBorders>
          </w:tcPr>
          <w:p w14:paraId="7DAEBA4F" w14:textId="77777777" w:rsidR="00971472" w:rsidRDefault="00971472">
            <w:pPr>
              <w:rPr>
                <w:rFonts w:ascii="Calibri" w:hAnsi="Calibri" w:cs="Calibri"/>
              </w:rPr>
            </w:pPr>
          </w:p>
        </w:tc>
      </w:tr>
    </w:tbl>
    <w:p w14:paraId="16E2B303" w14:textId="77777777" w:rsidR="00971472" w:rsidRDefault="00971472" w:rsidP="00971472">
      <w:pPr>
        <w:shd w:val="clear" w:color="auto" w:fill="FFFFFF"/>
        <w:rPr>
          <w:rFonts w:cs="Calibri"/>
        </w:rPr>
      </w:pPr>
    </w:p>
    <w:p w14:paraId="11FA392F" w14:textId="77777777" w:rsidR="00971472" w:rsidRDefault="00971472" w:rsidP="00971472">
      <w:pPr>
        <w:shd w:val="clear" w:color="auto" w:fill="FFFFFF"/>
        <w:rPr>
          <w:rFonts w:cs="Calibri"/>
        </w:rPr>
      </w:pPr>
    </w:p>
    <w:p w14:paraId="4770714D" w14:textId="77777777" w:rsidR="00971472" w:rsidRDefault="00971472" w:rsidP="00971472">
      <w:pPr>
        <w:shd w:val="clear" w:color="auto" w:fill="FFFFFF"/>
        <w:rPr>
          <w:rFonts w:cs="Calibri"/>
          <w:b/>
          <w:bCs/>
        </w:rPr>
      </w:pPr>
      <w:r>
        <w:rPr>
          <w:rFonts w:cs="Calibri"/>
          <w:b/>
          <w:bCs/>
        </w:rPr>
        <w:t>Other individuals, items, or collections</w:t>
      </w:r>
    </w:p>
    <w:p w14:paraId="3FB77DC6" w14:textId="77777777" w:rsidR="00971472" w:rsidRDefault="00971472" w:rsidP="00971472">
      <w:pPr>
        <w:shd w:val="clear" w:color="auto" w:fill="FFFFFF"/>
        <w:rPr>
          <w:rFonts w:cs="Calibri"/>
          <w:i/>
          <w:iCs/>
        </w:rPr>
      </w:pPr>
      <w:r>
        <w:rPr>
          <w:rFonts w:cs="Calibri"/>
          <w:i/>
          <w:iCs/>
        </w:rPr>
        <w:t>If none of the above categories accurately describe items in your care, or you aren’t sure how to categorize something, please describe them below.</w:t>
      </w:r>
    </w:p>
    <w:p w14:paraId="7D60F6DC" w14:textId="77777777" w:rsidR="00971472" w:rsidRDefault="00971472" w:rsidP="00971472">
      <w:pPr>
        <w:shd w:val="clear" w:color="auto" w:fill="FFFFFF"/>
        <w:rPr>
          <w:rFonts w:cs="Calibri"/>
          <w:i/>
          <w:iCs/>
        </w:rPr>
      </w:pPr>
      <w:r>
        <w:rPr>
          <w:rFonts w:cs="Calibri"/>
          <w:i/>
          <w:iCs/>
        </w:rPr>
        <w:t>Add additional rows as necessary.</w:t>
      </w:r>
    </w:p>
    <w:tbl>
      <w:tblPr>
        <w:tblStyle w:val="TableGrid"/>
        <w:tblW w:w="5000"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42"/>
        <w:gridCol w:w="4601"/>
        <w:gridCol w:w="1717"/>
      </w:tblGrid>
      <w:tr w:rsidR="00971472" w14:paraId="58103029" w14:textId="77777777" w:rsidTr="00971472">
        <w:trPr>
          <w:jc w:val="center"/>
        </w:trPr>
        <w:tc>
          <w:tcPr>
            <w:tcW w:w="1625" w:type="pct"/>
            <w:tcBorders>
              <w:top w:val="nil"/>
              <w:left w:val="nil"/>
              <w:bottom w:val="single" w:sz="4" w:space="0" w:color="auto"/>
              <w:right w:val="single" w:sz="4" w:space="0" w:color="auto"/>
            </w:tcBorders>
            <w:vAlign w:val="center"/>
            <w:hideMark/>
          </w:tcPr>
          <w:p w14:paraId="0BEB3F46" w14:textId="77777777" w:rsidR="00971472" w:rsidRDefault="00971472">
            <w:pPr>
              <w:rPr>
                <w:rFonts w:ascii="Calibri" w:hAnsi="Calibri" w:cs="Calibri"/>
              </w:rPr>
            </w:pPr>
            <w:r>
              <w:rPr>
                <w:rFonts w:ascii="Calibri" w:hAnsi="Calibri" w:cs="Calibri"/>
              </w:rPr>
              <w:t>Country and Community of Origin</w:t>
            </w:r>
          </w:p>
        </w:tc>
        <w:tc>
          <w:tcPr>
            <w:tcW w:w="2458" w:type="pct"/>
            <w:tcBorders>
              <w:top w:val="nil"/>
              <w:left w:val="single" w:sz="4" w:space="0" w:color="auto"/>
              <w:bottom w:val="single" w:sz="4" w:space="0" w:color="auto"/>
              <w:right w:val="single" w:sz="4" w:space="0" w:color="auto"/>
            </w:tcBorders>
            <w:vAlign w:val="center"/>
            <w:hideMark/>
          </w:tcPr>
          <w:p w14:paraId="5AE722E4" w14:textId="77777777" w:rsidR="00971472" w:rsidRDefault="00971472">
            <w:pPr>
              <w:rPr>
                <w:rFonts w:ascii="Calibri" w:hAnsi="Calibri" w:cs="Calibri"/>
              </w:rPr>
            </w:pPr>
            <w:r>
              <w:rPr>
                <w:rFonts w:ascii="Calibri" w:hAnsi="Calibri" w:cs="Calibri"/>
              </w:rPr>
              <w:t>Describe</w:t>
            </w:r>
          </w:p>
        </w:tc>
        <w:tc>
          <w:tcPr>
            <w:tcW w:w="917" w:type="pct"/>
            <w:tcBorders>
              <w:top w:val="nil"/>
              <w:left w:val="single" w:sz="4" w:space="0" w:color="auto"/>
              <w:bottom w:val="single" w:sz="4" w:space="0" w:color="auto"/>
              <w:right w:val="nil"/>
            </w:tcBorders>
            <w:vAlign w:val="center"/>
            <w:hideMark/>
          </w:tcPr>
          <w:p w14:paraId="70326316" w14:textId="77777777" w:rsidR="00971472" w:rsidRDefault="00971472">
            <w:pPr>
              <w:jc w:val="both"/>
              <w:rPr>
                <w:rFonts w:ascii="Calibri" w:hAnsi="Calibri" w:cs="Calibri"/>
              </w:rPr>
            </w:pPr>
            <w:r>
              <w:rPr>
                <w:rFonts w:ascii="Calibri" w:hAnsi="Calibri" w:cs="Calibri"/>
              </w:rPr>
              <w:t>Current Location</w:t>
            </w:r>
          </w:p>
        </w:tc>
      </w:tr>
      <w:tr w:rsidR="00971472" w14:paraId="2F9AF6A2" w14:textId="77777777" w:rsidTr="00971472">
        <w:trPr>
          <w:jc w:val="center"/>
        </w:trPr>
        <w:tc>
          <w:tcPr>
            <w:tcW w:w="1625" w:type="pct"/>
            <w:tcBorders>
              <w:top w:val="single" w:sz="4" w:space="0" w:color="auto"/>
              <w:left w:val="nil"/>
              <w:bottom w:val="single" w:sz="4" w:space="0" w:color="auto"/>
              <w:right w:val="single" w:sz="4" w:space="0" w:color="auto"/>
            </w:tcBorders>
          </w:tcPr>
          <w:p w14:paraId="001487C4" w14:textId="77777777" w:rsidR="00971472" w:rsidRDefault="00971472">
            <w:pPr>
              <w:rPr>
                <w:rFonts w:ascii="Calibri" w:hAnsi="Calibri" w:cs="Calibri"/>
              </w:rPr>
            </w:pPr>
          </w:p>
        </w:tc>
        <w:tc>
          <w:tcPr>
            <w:tcW w:w="2458" w:type="pct"/>
            <w:tcBorders>
              <w:top w:val="single" w:sz="4" w:space="0" w:color="auto"/>
              <w:left w:val="single" w:sz="4" w:space="0" w:color="auto"/>
              <w:bottom w:val="single" w:sz="4" w:space="0" w:color="auto"/>
              <w:right w:val="single" w:sz="4" w:space="0" w:color="auto"/>
            </w:tcBorders>
          </w:tcPr>
          <w:p w14:paraId="2EA908C6" w14:textId="77777777" w:rsidR="00971472" w:rsidRDefault="00971472">
            <w:pPr>
              <w:rPr>
                <w:rFonts w:ascii="Calibri" w:hAnsi="Calibri" w:cs="Calibri"/>
              </w:rPr>
            </w:pPr>
          </w:p>
        </w:tc>
        <w:tc>
          <w:tcPr>
            <w:tcW w:w="917" w:type="pct"/>
            <w:tcBorders>
              <w:top w:val="single" w:sz="4" w:space="0" w:color="auto"/>
              <w:left w:val="single" w:sz="4" w:space="0" w:color="auto"/>
              <w:bottom w:val="single" w:sz="4" w:space="0" w:color="auto"/>
              <w:right w:val="nil"/>
            </w:tcBorders>
          </w:tcPr>
          <w:p w14:paraId="25C271F8" w14:textId="77777777" w:rsidR="00971472" w:rsidRDefault="00971472">
            <w:pPr>
              <w:rPr>
                <w:rFonts w:ascii="Calibri" w:hAnsi="Calibri" w:cs="Calibri"/>
              </w:rPr>
            </w:pPr>
          </w:p>
        </w:tc>
      </w:tr>
      <w:tr w:rsidR="00971472" w14:paraId="4896004D" w14:textId="77777777" w:rsidTr="00971472">
        <w:trPr>
          <w:jc w:val="center"/>
        </w:trPr>
        <w:tc>
          <w:tcPr>
            <w:tcW w:w="1625" w:type="pct"/>
            <w:tcBorders>
              <w:top w:val="single" w:sz="4" w:space="0" w:color="auto"/>
              <w:left w:val="nil"/>
              <w:bottom w:val="single" w:sz="4" w:space="0" w:color="auto"/>
              <w:right w:val="single" w:sz="4" w:space="0" w:color="auto"/>
            </w:tcBorders>
          </w:tcPr>
          <w:p w14:paraId="66F47FE3" w14:textId="77777777" w:rsidR="00971472" w:rsidRDefault="00971472">
            <w:pPr>
              <w:rPr>
                <w:rFonts w:ascii="Calibri" w:hAnsi="Calibri" w:cs="Calibri"/>
              </w:rPr>
            </w:pPr>
          </w:p>
        </w:tc>
        <w:tc>
          <w:tcPr>
            <w:tcW w:w="2458" w:type="pct"/>
            <w:tcBorders>
              <w:top w:val="single" w:sz="4" w:space="0" w:color="auto"/>
              <w:left w:val="single" w:sz="4" w:space="0" w:color="auto"/>
              <w:bottom w:val="single" w:sz="4" w:space="0" w:color="auto"/>
              <w:right w:val="single" w:sz="4" w:space="0" w:color="auto"/>
            </w:tcBorders>
          </w:tcPr>
          <w:p w14:paraId="4CDB1BE7" w14:textId="77777777" w:rsidR="00971472" w:rsidRDefault="00971472">
            <w:pPr>
              <w:rPr>
                <w:rFonts w:ascii="Calibri" w:hAnsi="Calibri" w:cs="Calibri"/>
              </w:rPr>
            </w:pPr>
          </w:p>
        </w:tc>
        <w:tc>
          <w:tcPr>
            <w:tcW w:w="917" w:type="pct"/>
            <w:tcBorders>
              <w:top w:val="single" w:sz="4" w:space="0" w:color="auto"/>
              <w:left w:val="single" w:sz="4" w:space="0" w:color="auto"/>
              <w:bottom w:val="single" w:sz="4" w:space="0" w:color="auto"/>
              <w:right w:val="nil"/>
            </w:tcBorders>
          </w:tcPr>
          <w:p w14:paraId="0CCA511A" w14:textId="77777777" w:rsidR="00971472" w:rsidRDefault="00971472">
            <w:pPr>
              <w:rPr>
                <w:rFonts w:ascii="Calibri" w:hAnsi="Calibri" w:cs="Calibri"/>
              </w:rPr>
            </w:pPr>
          </w:p>
        </w:tc>
      </w:tr>
      <w:tr w:rsidR="00971472" w14:paraId="2191FFB2" w14:textId="77777777" w:rsidTr="00971472">
        <w:trPr>
          <w:jc w:val="center"/>
        </w:trPr>
        <w:tc>
          <w:tcPr>
            <w:tcW w:w="1625" w:type="pct"/>
            <w:tcBorders>
              <w:top w:val="single" w:sz="4" w:space="0" w:color="auto"/>
              <w:left w:val="nil"/>
              <w:bottom w:val="single" w:sz="4" w:space="0" w:color="auto"/>
              <w:right w:val="single" w:sz="4" w:space="0" w:color="auto"/>
            </w:tcBorders>
          </w:tcPr>
          <w:p w14:paraId="3D966A1B" w14:textId="77777777" w:rsidR="00971472" w:rsidRDefault="00971472">
            <w:pPr>
              <w:rPr>
                <w:rFonts w:ascii="Calibri" w:hAnsi="Calibri" w:cs="Calibri"/>
              </w:rPr>
            </w:pPr>
          </w:p>
        </w:tc>
        <w:tc>
          <w:tcPr>
            <w:tcW w:w="2458" w:type="pct"/>
            <w:tcBorders>
              <w:top w:val="single" w:sz="4" w:space="0" w:color="auto"/>
              <w:left w:val="single" w:sz="4" w:space="0" w:color="auto"/>
              <w:bottom w:val="single" w:sz="4" w:space="0" w:color="auto"/>
              <w:right w:val="single" w:sz="4" w:space="0" w:color="auto"/>
            </w:tcBorders>
          </w:tcPr>
          <w:p w14:paraId="4E71695F" w14:textId="77777777" w:rsidR="00971472" w:rsidRDefault="00971472">
            <w:pPr>
              <w:rPr>
                <w:rFonts w:ascii="Calibri" w:hAnsi="Calibri" w:cs="Calibri"/>
              </w:rPr>
            </w:pPr>
          </w:p>
        </w:tc>
        <w:tc>
          <w:tcPr>
            <w:tcW w:w="917" w:type="pct"/>
            <w:tcBorders>
              <w:top w:val="single" w:sz="4" w:space="0" w:color="auto"/>
              <w:left w:val="single" w:sz="4" w:space="0" w:color="auto"/>
              <w:bottom w:val="single" w:sz="4" w:space="0" w:color="auto"/>
              <w:right w:val="nil"/>
            </w:tcBorders>
          </w:tcPr>
          <w:p w14:paraId="6FE43A00" w14:textId="77777777" w:rsidR="00971472" w:rsidRDefault="00971472">
            <w:pPr>
              <w:rPr>
                <w:rFonts w:ascii="Calibri" w:hAnsi="Calibri" w:cs="Calibri"/>
              </w:rPr>
            </w:pPr>
          </w:p>
        </w:tc>
      </w:tr>
    </w:tbl>
    <w:p w14:paraId="790B2681" w14:textId="77777777" w:rsidR="00971472" w:rsidRDefault="00971472" w:rsidP="00971472">
      <w:pPr>
        <w:shd w:val="clear" w:color="auto" w:fill="FFFFFF"/>
        <w:rPr>
          <w:rFonts w:cs="Calibri"/>
          <w:b/>
          <w:bCs/>
        </w:rPr>
      </w:pPr>
    </w:p>
    <w:p w14:paraId="3BD110B5" w14:textId="77777777" w:rsidR="00971472" w:rsidRDefault="00971472" w:rsidP="00971472">
      <w:pPr>
        <w:shd w:val="clear" w:color="auto" w:fill="FFFFFF"/>
        <w:rPr>
          <w:rFonts w:cs="Calibri"/>
          <w:b/>
          <w:bCs/>
        </w:rPr>
      </w:pPr>
    </w:p>
    <w:p w14:paraId="5E7AD4AE" w14:textId="77777777" w:rsidR="00971472" w:rsidRDefault="00971472" w:rsidP="00971472">
      <w:pPr>
        <w:shd w:val="clear" w:color="auto" w:fill="FFFFFF"/>
        <w:rPr>
          <w:rFonts w:cs="Calibri"/>
          <w:i/>
          <w:iCs/>
        </w:rPr>
      </w:pPr>
      <w:r>
        <w:rPr>
          <w:rFonts w:cs="Calibri"/>
          <w:b/>
          <w:bCs/>
        </w:rPr>
        <w:t>No individuals, items, or collections found</w:t>
      </w:r>
      <w:r>
        <w:rPr>
          <w:rFonts w:cs="Calibri"/>
          <w:i/>
          <w:iCs/>
        </w:rPr>
        <w:t xml:space="preserve"> </w:t>
      </w:r>
    </w:p>
    <w:p w14:paraId="293E0AC1" w14:textId="77777777" w:rsidR="00971472" w:rsidRDefault="00971472" w:rsidP="00971472">
      <w:pPr>
        <w:shd w:val="clear" w:color="auto" w:fill="FFFFFF"/>
        <w:rPr>
          <w:rFonts w:cs="Calibri"/>
          <w:i/>
          <w:iCs/>
        </w:rPr>
      </w:pPr>
      <w:r>
        <w:rPr>
          <w:rFonts w:cs="Calibri"/>
          <w:i/>
          <w:iCs/>
        </w:rPr>
        <w:t>If no individuals, items, or collections were identified, please indicate that below.</w:t>
      </w:r>
    </w:p>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971472" w14:paraId="4C784994" w14:textId="77777777" w:rsidTr="00971472">
        <w:tc>
          <w:tcPr>
            <w:tcW w:w="5000" w:type="pct"/>
            <w:tcBorders>
              <w:top w:val="nil"/>
              <w:left w:val="nil"/>
              <w:bottom w:val="single" w:sz="4" w:space="0" w:color="auto"/>
              <w:right w:val="nil"/>
            </w:tcBorders>
            <w:vAlign w:val="center"/>
          </w:tcPr>
          <w:p w14:paraId="4C2F4509" w14:textId="77777777" w:rsidR="00971472" w:rsidRDefault="00971472">
            <w:pPr>
              <w:rPr>
                <w:rFonts w:ascii="Calibri" w:hAnsi="Calibri" w:cs="Calibri"/>
              </w:rPr>
            </w:pPr>
          </w:p>
        </w:tc>
      </w:tr>
    </w:tbl>
    <w:p w14:paraId="3DAB8E67" w14:textId="77777777" w:rsidR="00971472" w:rsidRDefault="00971472" w:rsidP="00971472">
      <w:pPr>
        <w:shd w:val="clear" w:color="auto" w:fill="FFFFFF"/>
        <w:rPr>
          <w:rFonts w:cs="Calibri"/>
        </w:rPr>
      </w:pPr>
    </w:p>
    <w:p w14:paraId="7982E4E0" w14:textId="77777777" w:rsidR="00971472" w:rsidRDefault="00971472" w:rsidP="00971472">
      <w:pPr>
        <w:rPr>
          <w:rFonts w:asciiTheme="minorHAnsi" w:eastAsiaTheme="minorHAnsi" w:hAnsiTheme="minorHAnsi" w:cstheme="minorBidi"/>
        </w:rPr>
      </w:pPr>
    </w:p>
    <w:p w14:paraId="2D934EF3" w14:textId="77777777" w:rsidR="00971472" w:rsidRDefault="00971472" w:rsidP="00971472">
      <w:r>
        <w:rPr>
          <w:b/>
          <w:bCs/>
        </w:rPr>
        <w:lastRenderedPageBreak/>
        <w:t>If you located any individuals, items, or collections, your next steps should be:</w:t>
      </w:r>
    </w:p>
    <w:p w14:paraId="07489793" w14:textId="77777777" w:rsidR="00971472" w:rsidRDefault="00971472" w:rsidP="009A29A6">
      <w:pPr>
        <w:pStyle w:val="ListParagraph"/>
        <w:numPr>
          <w:ilvl w:val="0"/>
          <w:numId w:val="4"/>
        </w:numPr>
        <w:spacing w:before="0" w:after="0"/>
        <w:contextualSpacing/>
        <w:textAlignment w:val="auto"/>
      </w:pPr>
      <w:r>
        <w:t>Do not disturb them more than necessary</w:t>
      </w:r>
    </w:p>
    <w:p w14:paraId="06EB86F9" w14:textId="77777777" w:rsidR="00971472" w:rsidRDefault="00971472" w:rsidP="009A29A6">
      <w:pPr>
        <w:pStyle w:val="ListParagraph"/>
        <w:numPr>
          <w:ilvl w:val="0"/>
          <w:numId w:val="4"/>
        </w:numPr>
        <w:spacing w:before="0" w:after="0"/>
        <w:contextualSpacing/>
        <w:textAlignment w:val="auto"/>
      </w:pPr>
      <w:r>
        <w:t xml:space="preserve">Notify your Division Dean and the </w:t>
      </w:r>
      <w:commentRangeStart w:id="5"/>
      <w:r>
        <w:t xml:space="preserve">NAGPRA </w:t>
      </w:r>
      <w:commentRangeEnd w:id="5"/>
      <w:r>
        <w:rPr>
          <w:rStyle w:val="CommentReference"/>
        </w:rPr>
        <w:commentReference w:id="5"/>
      </w:r>
      <w:r>
        <w:t>Team (</w:t>
      </w:r>
      <w:r>
        <w:rPr>
          <w:b/>
          <w:bCs/>
        </w:rPr>
        <w:t>EMAIL</w:t>
      </w:r>
      <w:r>
        <w:t>) by email immediately.</w:t>
      </w:r>
    </w:p>
    <w:p w14:paraId="14A5A426" w14:textId="77777777" w:rsidR="00971472" w:rsidRDefault="00971472" w:rsidP="009A29A6">
      <w:pPr>
        <w:pStyle w:val="ListParagraph"/>
        <w:numPr>
          <w:ilvl w:val="0"/>
          <w:numId w:val="4"/>
        </w:numPr>
        <w:spacing w:before="0" w:after="0"/>
        <w:contextualSpacing/>
        <w:textAlignment w:val="auto"/>
      </w:pPr>
      <w:r>
        <w:t>The NAGPRA Team and your Division Dean will work with you to assess the situation and determine the appropriate next steps.</w:t>
      </w:r>
    </w:p>
    <w:p w14:paraId="3197074B" w14:textId="77777777" w:rsidR="007969BE" w:rsidRDefault="007969BE">
      <w:pPr>
        <w:spacing w:before="0" w:after="240"/>
        <w:rPr>
          <w:b/>
          <w:sz w:val="26"/>
          <w:szCs w:val="26"/>
        </w:rPr>
      </w:pPr>
    </w:p>
    <w:p w14:paraId="09FF98A6" w14:textId="7B1D1088" w:rsidR="007969BE" w:rsidRDefault="00C7370E">
      <w:pPr>
        <w:spacing w:before="0" w:after="240"/>
        <w:rPr>
          <w:b/>
          <w:sz w:val="26"/>
          <w:szCs w:val="26"/>
        </w:rPr>
      </w:pPr>
      <w:bookmarkStart w:id="6" w:name="Class_size"/>
      <w:r>
        <w:rPr>
          <w:b/>
          <w:sz w:val="26"/>
          <w:szCs w:val="26"/>
        </w:rPr>
        <w:t>Class Size Task Force Charter</w:t>
      </w:r>
    </w:p>
    <w:bookmarkEnd w:id="6"/>
    <w:p w14:paraId="25103AE7" w14:textId="7AB06F61" w:rsidR="00C7370E" w:rsidRDefault="00C7370E">
      <w:pPr>
        <w:spacing w:before="0" w:after="240"/>
        <w:rPr>
          <w:b/>
          <w:sz w:val="26"/>
          <w:szCs w:val="26"/>
        </w:rPr>
      </w:pPr>
    </w:p>
    <w:p w14:paraId="22368DFB"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b/>
          <w:bCs/>
          <w:color w:val="000000"/>
        </w:rPr>
        <w:t>Project Team:</w:t>
      </w:r>
      <w:r w:rsidRPr="00943629">
        <w:rPr>
          <w:rFonts w:cs="Calibri"/>
          <w:b/>
          <w:bCs/>
          <w:color w:val="000000"/>
        </w:rPr>
        <w:tab/>
        <w:t>Class Size Recommendations </w:t>
      </w:r>
    </w:p>
    <w:p w14:paraId="21F1ABE7"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p w14:paraId="4F5C8EF7"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b/>
          <w:bCs/>
          <w:color w:val="000000"/>
        </w:rPr>
        <w:t>Project Type:  Task Group</w:t>
      </w:r>
    </w:p>
    <w:p w14:paraId="2CE56F9A"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p w14:paraId="78F72090"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b/>
          <w:bCs/>
          <w:color w:val="000000"/>
        </w:rPr>
        <w:t>Project Duration:  2022-23</w:t>
      </w:r>
    </w:p>
    <w:p w14:paraId="3BA9284D" w14:textId="77777777" w:rsidR="00943629" w:rsidRPr="00943629" w:rsidRDefault="00943629" w:rsidP="00943629">
      <w:pPr>
        <w:spacing w:before="0" w:after="240"/>
        <w:contextualSpacing w:val="0"/>
        <w:textAlignment w:val="auto"/>
        <w:rPr>
          <w:rFonts w:ascii="Times New Roman" w:hAnsi="Times New Roman" w:cs="Times New Roman"/>
          <w:color w:val="auto"/>
          <w:sz w:val="24"/>
          <w:szCs w:val="24"/>
        </w:rPr>
      </w:pPr>
    </w:p>
    <w:p w14:paraId="094AB4D3" w14:textId="77777777" w:rsidR="000121E8" w:rsidRDefault="00943629" w:rsidP="000121E8">
      <w:pPr>
        <w:pBdr>
          <w:top w:val="single" w:sz="12" w:space="1" w:color="A6A6A6"/>
        </w:pBdr>
        <w:spacing w:before="0" w:after="0"/>
        <w:contextualSpacing w:val="0"/>
        <w:textAlignment w:val="auto"/>
        <w:rPr>
          <w:rFonts w:cs="Calibri"/>
          <w:b/>
          <w:bCs/>
          <w:color w:val="366091"/>
          <w:sz w:val="20"/>
          <w:szCs w:val="20"/>
        </w:rPr>
      </w:pPr>
      <w:r w:rsidRPr="00943629">
        <w:rPr>
          <w:rFonts w:cs="Calibri"/>
          <w:b/>
          <w:bCs/>
          <w:color w:val="366091"/>
          <w:sz w:val="24"/>
          <w:szCs w:val="24"/>
        </w:rPr>
        <w:t>PROJECT BACKGROUND AND NEED</w:t>
      </w:r>
      <w:r w:rsidRPr="00943629">
        <w:rPr>
          <w:rFonts w:cs="Calibri"/>
          <w:b/>
          <w:bCs/>
          <w:color w:val="366091"/>
          <w:sz w:val="24"/>
          <w:szCs w:val="24"/>
        </w:rPr>
        <w:tab/>
      </w:r>
      <w:r w:rsidRPr="00943629">
        <w:rPr>
          <w:rFonts w:cs="Calibri"/>
          <w:b/>
          <w:bCs/>
          <w:color w:val="366091"/>
          <w:sz w:val="20"/>
          <w:szCs w:val="20"/>
        </w:rPr>
        <w:t>(Why is the project necessary?)</w:t>
      </w:r>
    </w:p>
    <w:p w14:paraId="251AD057" w14:textId="4317F625" w:rsidR="00943629" w:rsidRPr="00943629" w:rsidRDefault="000121E8" w:rsidP="000121E8">
      <w:pPr>
        <w:pBdr>
          <w:top w:val="single" w:sz="12" w:space="1" w:color="A6A6A6"/>
        </w:pBdr>
        <w:spacing w:before="0" w:after="0"/>
        <w:contextualSpacing w:val="0"/>
        <w:textAlignment w:val="auto"/>
        <w:rPr>
          <w:rFonts w:ascii="Times New Roman" w:hAnsi="Times New Roman" w:cs="Times New Roman"/>
          <w:color w:val="auto"/>
          <w:sz w:val="24"/>
          <w:szCs w:val="24"/>
        </w:rPr>
      </w:pPr>
      <w:r w:rsidRPr="00943629">
        <w:rPr>
          <w:rFonts w:ascii="Times New Roman" w:hAnsi="Times New Roman" w:cs="Times New Roman"/>
          <w:color w:val="auto"/>
          <w:sz w:val="24"/>
          <w:szCs w:val="24"/>
        </w:rPr>
        <w:t xml:space="preserve"> </w:t>
      </w:r>
    </w:p>
    <w:p w14:paraId="10B75121"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color w:val="000000"/>
          <w:sz w:val="24"/>
          <w:szCs w:val="24"/>
        </w:rPr>
        <w:t xml:space="preserve">California Education Code § 70902 (B) (7) grants to academic senates the “primary responsibility for making recommendations in the area of curriculum and academic standards.”  Because class size can clearly impact instruction, and appropriate course enrollment maximums are an essential aspect of guaranteeing the quality of instructional programs, class sizes are a curricular and academic matter and thus fall under the purview of the academic senate. </w:t>
      </w:r>
      <w:r w:rsidRPr="00943629">
        <w:rPr>
          <w:rFonts w:cs="Calibri"/>
          <w:color w:val="000000"/>
          <w:sz w:val="20"/>
          <w:szCs w:val="20"/>
        </w:rPr>
        <w:t> (“Setting Course Enrollment Maximums: Process, Roles, and Principles.” ASCCC)</w:t>
      </w:r>
    </w:p>
    <w:p w14:paraId="63B02951"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color w:val="000000"/>
          <w:sz w:val="24"/>
          <w:szCs w:val="24"/>
        </w:rPr>
        <w:t>In 2020, the Los Rios District Academic Senate passed the following resolution: </w:t>
      </w:r>
    </w:p>
    <w:p w14:paraId="782DE974"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i/>
          <w:iCs/>
          <w:color w:val="000000"/>
        </w:rPr>
        <w:t>Whereas, the District Academic Senate (DAS) is committed to all the colleges becoming more equitable institutions, and equitable education requires building relationships with students and providing individualized learning experiences to meet diverse needs; and</w:t>
      </w:r>
    </w:p>
    <w:p w14:paraId="14620FF6"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p w14:paraId="110B1DEC"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i/>
          <w:iCs/>
          <w:color w:val="000000"/>
        </w:rPr>
        <w:t>Whereas, quality learning experiences and effective teaching strategies in online and face-to-face classes require active and interactive learning opportunities and multiple, diverse measures for assessing student learning; and</w:t>
      </w:r>
    </w:p>
    <w:p w14:paraId="72879A22"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p w14:paraId="5730FB6B"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i/>
          <w:iCs/>
          <w:color w:val="000000"/>
        </w:rPr>
        <w:t>Whereas, there is a relationship between class size and/or instructor: student ratio and instructor ability to implement these best practices in equitable, effective and quality education; and</w:t>
      </w:r>
    </w:p>
    <w:p w14:paraId="0D2A1576"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p w14:paraId="2285FE53"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i/>
          <w:iCs/>
          <w:color w:val="000000"/>
        </w:rPr>
        <w:t>Whereas, despite Los Rios Community College District (LRCCD) Regulation 7131, 2.1 stating “Each College of the Los Rios Community College District shall determine the optimum class size for each course or subject area based on effectiveness of instruction and efficiency of operation”, class size appears to be determined in an arbitrary, inconsistent, nontransparent manner, resulting in inequitable and inconsistent educational experiences for students across different Los Rios Community College District (LRCCD) colleges and classes;</w:t>
      </w:r>
    </w:p>
    <w:p w14:paraId="097A814F"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p w14:paraId="3BBF6E4B"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i/>
          <w:iCs/>
          <w:color w:val="000000"/>
        </w:rPr>
        <w:t>Resolved, that the District Academic Senate requests, pursuant to Los Rios Community College District Policy 7131 authorizing the Chancellor or designee “to develop Administrative Regulations for setting class size guidelines for all area classes within a division”, that a task force be convened to develop recommendations for establishing a standing governance body whose purpose shall be to set guidelines for determining optimum class sizes on a course level basis course-by-course, discipline-by-discipline, and college-by-college basis.</w:t>
      </w:r>
    </w:p>
    <w:p w14:paraId="39F70EBC"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p w14:paraId="55FD13D1"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i/>
          <w:iCs/>
          <w:color w:val="000000"/>
        </w:rPr>
        <w:lastRenderedPageBreak/>
        <w:t>Resolved, that the resulting governance body includes representatives from the Academic Senates, Los Rios College Federation of Teachers (LRCFT), and administration from all four Los Rios colleges as well as appropriate district administrative leadership.</w:t>
      </w:r>
    </w:p>
    <w:p w14:paraId="68EE2ABD"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p w14:paraId="13EA917E"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i/>
          <w:iCs/>
          <w:color w:val="000000"/>
        </w:rPr>
        <w:t>Resolved, that the resulting governance body develops processes and practices to establish and regularly evaluate criteria for setting and reviewing class sizes on a foundation of equity-based decision making, with an emphasis on faculty ability to implement best practices in equitable, effective education.</w:t>
      </w:r>
    </w:p>
    <w:p w14:paraId="5DADD6AB" w14:textId="28DC59C7" w:rsidR="00C7370E" w:rsidRDefault="00C7370E">
      <w:pPr>
        <w:spacing w:before="0" w:after="240"/>
        <w:rPr>
          <w:b/>
          <w:sz w:val="26"/>
          <w:szCs w:val="26"/>
        </w:rPr>
      </w:pPr>
    </w:p>
    <w:p w14:paraId="28F2296B" w14:textId="4B563382" w:rsidR="00943629" w:rsidRDefault="00943629" w:rsidP="000121E8">
      <w:pPr>
        <w:shd w:val="clear" w:color="auto" w:fill="FFFFFF"/>
        <w:spacing w:before="0" w:after="0"/>
        <w:contextualSpacing w:val="0"/>
        <w:textAlignment w:val="auto"/>
        <w:rPr>
          <w:rFonts w:cs="Calibri"/>
          <w:color w:val="000000"/>
          <w:sz w:val="24"/>
          <w:szCs w:val="24"/>
        </w:rPr>
      </w:pPr>
      <w:r w:rsidRPr="00943629">
        <w:rPr>
          <w:rFonts w:cs="Calibri"/>
          <w:color w:val="000000"/>
          <w:sz w:val="24"/>
          <w:szCs w:val="24"/>
        </w:rPr>
        <w:t xml:space="preserve">In 2021, the DAS </w:t>
      </w:r>
      <w:proofErr w:type="gramStart"/>
      <w:r w:rsidRPr="00943629">
        <w:rPr>
          <w:rFonts w:cs="Calibri"/>
          <w:color w:val="000000"/>
          <w:sz w:val="24"/>
          <w:szCs w:val="24"/>
        </w:rPr>
        <w:t>and  LRCFT</w:t>
      </w:r>
      <w:proofErr w:type="gramEnd"/>
      <w:r w:rsidRPr="00943629">
        <w:rPr>
          <w:rFonts w:cs="Calibri"/>
          <w:color w:val="000000"/>
          <w:sz w:val="24"/>
          <w:szCs w:val="24"/>
        </w:rPr>
        <w:t xml:space="preserve"> Presidents, College Vice Presidents of Instruction, and LRCCD Deputy Chancellor met to discuss steps towards meeting the first resolve. The LRCCD administration did not accept the DAS’s recommendation that a standing governance body</w:t>
      </w:r>
      <w:r w:rsidRPr="00943629">
        <w:rPr>
          <w:rFonts w:cs="Calibri"/>
          <w:b/>
          <w:bCs/>
          <w:color w:val="000000"/>
          <w:sz w:val="24"/>
          <w:szCs w:val="24"/>
        </w:rPr>
        <w:t> </w:t>
      </w:r>
      <w:r w:rsidRPr="00943629">
        <w:rPr>
          <w:rFonts w:cs="Calibri"/>
          <w:color w:val="000000"/>
          <w:sz w:val="24"/>
          <w:szCs w:val="24"/>
        </w:rPr>
        <w:t>be convened to develop</w:t>
      </w:r>
      <w:r w:rsidRPr="00943629">
        <w:rPr>
          <w:rFonts w:cs="Calibri"/>
          <w:b/>
          <w:bCs/>
          <w:color w:val="000000"/>
          <w:sz w:val="24"/>
          <w:szCs w:val="24"/>
        </w:rPr>
        <w:t xml:space="preserve"> </w:t>
      </w:r>
      <w:r w:rsidRPr="00943629">
        <w:rPr>
          <w:rFonts w:cs="Calibri"/>
          <w:color w:val="000000"/>
          <w:sz w:val="24"/>
          <w:szCs w:val="24"/>
        </w:rPr>
        <w:t xml:space="preserve">processes and practices to establish and regularly evaluate criteria for setting and reviewing class sizes. However, the College Vice Presidents of Instruction and LRCCD Deputy Chancellor did agree with the Academic Senate </w:t>
      </w:r>
      <w:proofErr w:type="gramStart"/>
      <w:r w:rsidRPr="00943629">
        <w:rPr>
          <w:rFonts w:cs="Calibri"/>
          <w:color w:val="000000"/>
          <w:sz w:val="24"/>
          <w:szCs w:val="24"/>
        </w:rPr>
        <w:t>and  LRCFT</w:t>
      </w:r>
      <w:proofErr w:type="gramEnd"/>
      <w:r w:rsidRPr="00943629">
        <w:rPr>
          <w:rFonts w:cs="Calibri"/>
          <w:color w:val="000000"/>
          <w:sz w:val="24"/>
          <w:szCs w:val="24"/>
        </w:rPr>
        <w:t xml:space="preserve"> </w:t>
      </w:r>
      <w:proofErr w:type="spellStart"/>
      <w:r w:rsidRPr="00943629">
        <w:rPr>
          <w:rFonts w:cs="Calibri"/>
          <w:color w:val="000000"/>
          <w:sz w:val="24"/>
          <w:szCs w:val="24"/>
        </w:rPr>
        <w:t>Presidentsthat</w:t>
      </w:r>
      <w:proofErr w:type="spellEnd"/>
      <w:r w:rsidRPr="00943629">
        <w:rPr>
          <w:rFonts w:cs="Calibri"/>
          <w:color w:val="000000"/>
          <w:sz w:val="24"/>
          <w:szCs w:val="24"/>
        </w:rPr>
        <w:t xml:space="preserve"> a task force be formed to  recommend processes and best practices to establish and regularly evaluate criteria for setting and reviewing class sizes with a foundation in equity-based decision making (as per the resolution).</w:t>
      </w:r>
    </w:p>
    <w:p w14:paraId="4502D4DF" w14:textId="77777777" w:rsidR="000121E8" w:rsidRPr="00943629" w:rsidRDefault="000121E8" w:rsidP="000121E8">
      <w:pPr>
        <w:shd w:val="clear" w:color="auto" w:fill="FFFFFF"/>
        <w:spacing w:before="0" w:after="0"/>
        <w:contextualSpacing w:val="0"/>
        <w:textAlignment w:val="auto"/>
        <w:rPr>
          <w:rFonts w:ascii="Times New Roman" w:hAnsi="Times New Roman" w:cs="Times New Roman"/>
          <w:color w:val="auto"/>
          <w:sz w:val="24"/>
          <w:szCs w:val="24"/>
        </w:rPr>
      </w:pPr>
    </w:p>
    <w:p w14:paraId="6D2BBCFE" w14:textId="77777777" w:rsidR="00943629" w:rsidRPr="00943629" w:rsidRDefault="00943629" w:rsidP="00943629">
      <w:pPr>
        <w:pBdr>
          <w:top w:val="single" w:sz="12" w:space="1" w:color="A6A6A6"/>
        </w:pBdr>
        <w:spacing w:before="0" w:after="0"/>
        <w:contextualSpacing w:val="0"/>
        <w:textAlignment w:val="auto"/>
        <w:rPr>
          <w:rFonts w:ascii="Times New Roman" w:hAnsi="Times New Roman" w:cs="Times New Roman"/>
          <w:color w:val="auto"/>
          <w:sz w:val="24"/>
          <w:szCs w:val="24"/>
        </w:rPr>
      </w:pPr>
      <w:r w:rsidRPr="00943629">
        <w:rPr>
          <w:rFonts w:cs="Calibri"/>
          <w:b/>
          <w:bCs/>
          <w:color w:val="366091"/>
          <w:sz w:val="24"/>
          <w:szCs w:val="24"/>
        </w:rPr>
        <w:t xml:space="preserve">PROJECT PURPOSE AND SCOPE </w:t>
      </w:r>
      <w:r w:rsidRPr="00943629">
        <w:rPr>
          <w:rFonts w:cs="Calibri"/>
          <w:b/>
          <w:bCs/>
          <w:color w:val="366091"/>
          <w:sz w:val="20"/>
          <w:szCs w:val="20"/>
        </w:rPr>
        <w:t>(What is the project expected to encompass? What are the boundaries?)</w:t>
      </w:r>
    </w:p>
    <w:p w14:paraId="41FE5548" w14:textId="77777777" w:rsidR="00943629" w:rsidRPr="00943629" w:rsidRDefault="00943629" w:rsidP="00943629">
      <w:pPr>
        <w:spacing w:before="0" w:after="240"/>
        <w:contextualSpacing w:val="0"/>
        <w:textAlignment w:val="auto"/>
        <w:rPr>
          <w:rFonts w:ascii="Times New Roman" w:hAnsi="Times New Roman" w:cs="Times New Roman"/>
          <w:color w:val="auto"/>
          <w:sz w:val="24"/>
          <w:szCs w:val="24"/>
        </w:rPr>
      </w:pPr>
    </w:p>
    <w:p w14:paraId="551A927B"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color w:val="000000"/>
          <w:sz w:val="24"/>
          <w:szCs w:val="24"/>
        </w:rPr>
        <w:t>The project scope will be limited to developing criteria and setting guidelines for determining optimum class sizes on a course-by-course, discipline-by-discipline, and college-by-college basis.  </w:t>
      </w:r>
    </w:p>
    <w:p w14:paraId="77726507"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color w:val="000000"/>
          <w:sz w:val="24"/>
          <w:szCs w:val="24"/>
        </w:rPr>
        <w:t>The scope of the work will be focused on effectiveness of instruction while taking into consideration efficiency of operation. </w:t>
      </w:r>
    </w:p>
    <w:p w14:paraId="7A9AB068"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p w14:paraId="1B6E7128"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color w:val="000000"/>
          <w:sz w:val="24"/>
          <w:szCs w:val="24"/>
        </w:rPr>
        <w:t>Guidelines produced by this project will take the form of recommendations not to usurp the authority granted to the Colleges as per R-7131, 2.0 Optimum Class Size, 2.1 which states “Each College of the Los Rios Community College District shall determine the optimum class size for each course or subject area based on effectiveness of instruction and efficiency of operation”.</w:t>
      </w:r>
    </w:p>
    <w:p w14:paraId="76F7CA3E"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p w14:paraId="1B16AE01"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color w:val="000000"/>
          <w:sz w:val="24"/>
          <w:szCs w:val="24"/>
        </w:rPr>
        <w:t>Work of this group will not usurp the Chancellor or designee’s authority to develop Administrative Regulations for setting class size guidelines for all area classes within a division as per P-7131. </w:t>
      </w:r>
    </w:p>
    <w:p w14:paraId="501E0B0B"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p w14:paraId="44840C27" w14:textId="77777777" w:rsidR="000121E8" w:rsidRDefault="00943629" w:rsidP="000121E8">
      <w:pPr>
        <w:spacing w:before="0" w:after="0"/>
        <w:contextualSpacing w:val="0"/>
        <w:textAlignment w:val="auto"/>
        <w:rPr>
          <w:rFonts w:cs="Calibri"/>
          <w:color w:val="000000"/>
          <w:sz w:val="24"/>
          <w:szCs w:val="24"/>
        </w:rPr>
      </w:pPr>
      <w:r w:rsidRPr="00943629">
        <w:rPr>
          <w:rFonts w:cs="Calibri"/>
          <w:color w:val="000000"/>
          <w:sz w:val="24"/>
          <w:szCs w:val="24"/>
        </w:rPr>
        <w:t>Work of this group will focus on optimum class size and will not attempt to set class caps.</w:t>
      </w:r>
    </w:p>
    <w:p w14:paraId="324475D3" w14:textId="5C8DBC77" w:rsidR="00943629" w:rsidRPr="00943629" w:rsidRDefault="000121E8" w:rsidP="000121E8">
      <w:pPr>
        <w:spacing w:before="0" w:after="0"/>
        <w:contextualSpacing w:val="0"/>
        <w:textAlignment w:val="auto"/>
        <w:rPr>
          <w:rFonts w:ascii="Times New Roman" w:hAnsi="Times New Roman" w:cs="Times New Roman"/>
          <w:color w:val="auto"/>
          <w:sz w:val="24"/>
          <w:szCs w:val="24"/>
        </w:rPr>
      </w:pPr>
      <w:r w:rsidRPr="00943629">
        <w:rPr>
          <w:rFonts w:ascii="Times New Roman" w:hAnsi="Times New Roman" w:cs="Times New Roman"/>
          <w:color w:val="auto"/>
          <w:sz w:val="24"/>
          <w:szCs w:val="24"/>
        </w:rPr>
        <w:t xml:space="preserve"> </w:t>
      </w:r>
    </w:p>
    <w:p w14:paraId="0768E69D" w14:textId="77777777" w:rsidR="00943629" w:rsidRPr="00943629" w:rsidRDefault="00943629" w:rsidP="00943629">
      <w:pPr>
        <w:pBdr>
          <w:top w:val="single" w:sz="12" w:space="1" w:color="A6A6A6"/>
        </w:pBdr>
        <w:spacing w:before="0" w:after="0"/>
        <w:contextualSpacing w:val="0"/>
        <w:textAlignment w:val="auto"/>
        <w:rPr>
          <w:rFonts w:ascii="Times New Roman" w:hAnsi="Times New Roman" w:cs="Times New Roman"/>
          <w:color w:val="auto"/>
          <w:sz w:val="24"/>
          <w:szCs w:val="24"/>
        </w:rPr>
      </w:pPr>
      <w:r w:rsidRPr="00943629">
        <w:rPr>
          <w:rFonts w:cs="Calibri"/>
          <w:b/>
          <w:bCs/>
          <w:color w:val="366091"/>
          <w:sz w:val="24"/>
          <w:szCs w:val="24"/>
        </w:rPr>
        <w:t xml:space="preserve">PROJECT OBJECTIVES </w:t>
      </w:r>
      <w:r w:rsidRPr="00943629">
        <w:rPr>
          <w:rFonts w:cs="Calibri"/>
          <w:b/>
          <w:bCs/>
          <w:color w:val="366091"/>
          <w:sz w:val="20"/>
          <w:szCs w:val="20"/>
        </w:rPr>
        <w:t>(What is the project expected to achieve?)</w:t>
      </w:r>
    </w:p>
    <w:p w14:paraId="5E63C909" w14:textId="77777777" w:rsidR="00943629" w:rsidRPr="00943629" w:rsidRDefault="00943629" w:rsidP="00943629">
      <w:pPr>
        <w:spacing w:after="0"/>
        <w:contextualSpacing w:val="0"/>
        <w:textAlignment w:val="auto"/>
        <w:rPr>
          <w:rFonts w:ascii="Times New Roman" w:hAnsi="Times New Roman" w:cs="Times New Roman"/>
          <w:color w:val="auto"/>
          <w:sz w:val="24"/>
          <w:szCs w:val="24"/>
        </w:rPr>
      </w:pPr>
      <w:r w:rsidRPr="00943629">
        <w:rPr>
          <w:rFonts w:cs="Calibri"/>
          <w:color w:val="000000"/>
        </w:rPr>
        <w:t>Successful completion of this project is intended to achieve the following objectives:</w:t>
      </w:r>
    </w:p>
    <w:p w14:paraId="35243A5B" w14:textId="77777777" w:rsidR="00943629" w:rsidRPr="00943629" w:rsidRDefault="00943629" w:rsidP="009A29A6">
      <w:pPr>
        <w:numPr>
          <w:ilvl w:val="0"/>
          <w:numId w:val="6"/>
        </w:numPr>
        <w:spacing w:after="0"/>
        <w:contextualSpacing w:val="0"/>
        <w:rPr>
          <w:rFonts w:cs="Calibri"/>
          <w:color w:val="000000"/>
        </w:rPr>
      </w:pPr>
      <w:r w:rsidRPr="00943629">
        <w:rPr>
          <w:rFonts w:cs="Calibri"/>
          <w:color w:val="000000"/>
        </w:rPr>
        <w:t>an understanding of current processes/practices for determining class sizes at the 4 colleges</w:t>
      </w:r>
    </w:p>
    <w:p w14:paraId="49DF97F7" w14:textId="77777777" w:rsidR="00943629" w:rsidRPr="00943629" w:rsidRDefault="00943629" w:rsidP="009A29A6">
      <w:pPr>
        <w:numPr>
          <w:ilvl w:val="0"/>
          <w:numId w:val="6"/>
        </w:numPr>
        <w:spacing w:before="0" w:after="0"/>
        <w:contextualSpacing w:val="0"/>
        <w:rPr>
          <w:rFonts w:cs="Calibri"/>
          <w:color w:val="000000"/>
        </w:rPr>
      </w:pPr>
      <w:r w:rsidRPr="00943629">
        <w:rPr>
          <w:rFonts w:cs="Calibri"/>
          <w:color w:val="000000"/>
        </w:rPr>
        <w:t>a set of criteria to inform discussions on class size</w:t>
      </w:r>
    </w:p>
    <w:p w14:paraId="21D5AF95" w14:textId="77777777" w:rsidR="00943629" w:rsidRPr="00943629" w:rsidRDefault="00943629" w:rsidP="009A29A6">
      <w:pPr>
        <w:numPr>
          <w:ilvl w:val="0"/>
          <w:numId w:val="6"/>
        </w:numPr>
        <w:spacing w:before="0" w:after="0"/>
        <w:contextualSpacing w:val="0"/>
        <w:rPr>
          <w:rFonts w:cs="Calibri"/>
          <w:color w:val="000000"/>
        </w:rPr>
      </w:pPr>
      <w:r w:rsidRPr="00943629">
        <w:rPr>
          <w:rFonts w:cs="Calibri"/>
          <w:color w:val="000000"/>
        </w:rPr>
        <w:t>a set of recommendations on determining optimum class size</w:t>
      </w:r>
    </w:p>
    <w:p w14:paraId="1DBD9A3C" w14:textId="77777777" w:rsidR="00943629" w:rsidRPr="00943629" w:rsidRDefault="00943629" w:rsidP="009A29A6">
      <w:pPr>
        <w:numPr>
          <w:ilvl w:val="0"/>
          <w:numId w:val="6"/>
        </w:numPr>
        <w:spacing w:before="0" w:after="0"/>
        <w:contextualSpacing w:val="0"/>
        <w:rPr>
          <w:rFonts w:cs="Calibri"/>
          <w:color w:val="000000"/>
        </w:rPr>
      </w:pPr>
      <w:r w:rsidRPr="00943629">
        <w:rPr>
          <w:rFonts w:cs="Calibri"/>
          <w:color w:val="000000"/>
        </w:rPr>
        <w:t>a set of recommendations on temporary class size adjustments</w:t>
      </w:r>
    </w:p>
    <w:p w14:paraId="0DD29EA1" w14:textId="77777777" w:rsidR="00943629" w:rsidRPr="00943629" w:rsidRDefault="00943629" w:rsidP="009A29A6">
      <w:pPr>
        <w:numPr>
          <w:ilvl w:val="0"/>
          <w:numId w:val="6"/>
        </w:numPr>
        <w:spacing w:before="0" w:after="0"/>
        <w:contextualSpacing w:val="0"/>
        <w:rPr>
          <w:rFonts w:cs="Calibri"/>
          <w:color w:val="000000"/>
        </w:rPr>
      </w:pPr>
      <w:r w:rsidRPr="00943629">
        <w:rPr>
          <w:rFonts w:cs="Calibri"/>
          <w:color w:val="000000"/>
        </w:rPr>
        <w:t>recommendation for regular evaluation and revision of criteria and class size recommendations</w:t>
      </w:r>
    </w:p>
    <w:p w14:paraId="641C4E1E" w14:textId="77777777" w:rsidR="00943629" w:rsidRPr="00943629" w:rsidRDefault="00943629" w:rsidP="009A29A6">
      <w:pPr>
        <w:numPr>
          <w:ilvl w:val="0"/>
          <w:numId w:val="6"/>
        </w:numPr>
        <w:spacing w:before="0" w:after="0"/>
        <w:contextualSpacing w:val="0"/>
        <w:rPr>
          <w:rFonts w:cs="Calibri"/>
          <w:color w:val="000000"/>
        </w:rPr>
      </w:pPr>
      <w:r w:rsidRPr="00943629">
        <w:rPr>
          <w:rFonts w:cs="Calibri"/>
          <w:color w:val="000000"/>
        </w:rPr>
        <w:t>findings that will be shared with the LRCCD Academic Senate and LRCFT Presidents, Vice Presidents of Instruction, Associate Vice Chancellor of Instruction, and Deputy Chancellor</w:t>
      </w:r>
    </w:p>
    <w:p w14:paraId="02A1F0A2"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color w:val="000000"/>
          <w:sz w:val="24"/>
          <w:szCs w:val="24"/>
        </w:rPr>
        <w:lastRenderedPageBreak/>
        <w:t xml:space="preserve">Criteria, processes, and practices will be identified </w:t>
      </w:r>
      <w:r w:rsidRPr="00943629">
        <w:rPr>
          <w:rFonts w:cs="Calibri"/>
          <w:color w:val="000000"/>
          <w:sz w:val="24"/>
          <w:szCs w:val="24"/>
          <w:shd w:val="clear" w:color="auto" w:fill="FFFFFF"/>
        </w:rPr>
        <w:t xml:space="preserve">to establish and regularly evaluate criteria for setting and reviewing class sizes in Los Rios on a course-by-course, discipline-by-discipline, college-by-college basis. Equity-based decision making </w:t>
      </w:r>
      <w:r w:rsidRPr="00943629">
        <w:rPr>
          <w:rFonts w:cs="Calibri"/>
          <w:color w:val="000000"/>
          <w:sz w:val="24"/>
          <w:szCs w:val="24"/>
        </w:rPr>
        <w:t xml:space="preserve">with an emphasis on faculty expertise in implementing best </w:t>
      </w:r>
      <w:proofErr w:type="gramStart"/>
      <w:r w:rsidRPr="00943629">
        <w:rPr>
          <w:rFonts w:cs="Calibri"/>
          <w:color w:val="000000"/>
          <w:sz w:val="24"/>
          <w:szCs w:val="24"/>
        </w:rPr>
        <w:t>practices  to</w:t>
      </w:r>
      <w:proofErr w:type="gramEnd"/>
      <w:r w:rsidRPr="00943629">
        <w:rPr>
          <w:rFonts w:cs="Calibri"/>
          <w:color w:val="000000"/>
          <w:sz w:val="24"/>
          <w:szCs w:val="24"/>
        </w:rPr>
        <w:t xml:space="preserve"> achieve an equitable, effective education</w:t>
      </w:r>
      <w:r w:rsidRPr="00943629">
        <w:rPr>
          <w:rFonts w:cs="Calibri"/>
          <w:color w:val="000000"/>
          <w:sz w:val="24"/>
          <w:szCs w:val="24"/>
          <w:shd w:val="clear" w:color="auto" w:fill="FFFFFF"/>
        </w:rPr>
        <w:t>al environment will serve as the basis for this project. </w:t>
      </w:r>
    </w:p>
    <w:p w14:paraId="19992622"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color w:val="000000"/>
          <w:sz w:val="24"/>
          <w:szCs w:val="24"/>
        </w:rPr>
        <w:t>These criteria, processes, and proposed practices will be documented in a report submitted to the LRCCD Academic Senate &amp; LRCFT Presidents, College Vice Presidents of Instruction, and Deputy Chancellor for consideration and recommendation to the Chancellor.</w:t>
      </w:r>
    </w:p>
    <w:p w14:paraId="2358B16F" w14:textId="77777777" w:rsidR="00943629" w:rsidRPr="00943629" w:rsidRDefault="00943629" w:rsidP="00943629">
      <w:pPr>
        <w:spacing w:before="0" w:after="240"/>
        <w:contextualSpacing w:val="0"/>
        <w:textAlignment w:val="auto"/>
        <w:rPr>
          <w:rFonts w:ascii="Times New Roman" w:hAnsi="Times New Roman" w:cs="Times New Roman"/>
          <w:color w:val="auto"/>
          <w:sz w:val="24"/>
          <w:szCs w:val="24"/>
        </w:rPr>
      </w:pPr>
      <w:r w:rsidRPr="00943629">
        <w:rPr>
          <w:rFonts w:ascii="Times New Roman" w:hAnsi="Times New Roman" w:cs="Times New Roman"/>
          <w:color w:val="auto"/>
          <w:sz w:val="24"/>
          <w:szCs w:val="24"/>
        </w:rPr>
        <w:br/>
      </w:r>
    </w:p>
    <w:p w14:paraId="1C9BB9F5" w14:textId="77777777" w:rsidR="00943629" w:rsidRPr="00943629" w:rsidRDefault="00943629" w:rsidP="00943629">
      <w:pPr>
        <w:pBdr>
          <w:top w:val="single" w:sz="12" w:space="1" w:color="A6A6A6"/>
        </w:pBdr>
        <w:spacing w:before="0" w:after="0"/>
        <w:contextualSpacing w:val="0"/>
        <w:textAlignment w:val="auto"/>
        <w:rPr>
          <w:rFonts w:ascii="Times New Roman" w:hAnsi="Times New Roman" w:cs="Times New Roman"/>
          <w:color w:val="auto"/>
          <w:sz w:val="24"/>
          <w:szCs w:val="24"/>
        </w:rPr>
      </w:pPr>
      <w:r w:rsidRPr="00943629">
        <w:rPr>
          <w:rFonts w:cs="Calibri"/>
          <w:b/>
          <w:bCs/>
          <w:color w:val="366091"/>
          <w:sz w:val="24"/>
          <w:szCs w:val="24"/>
        </w:rPr>
        <w:t xml:space="preserve">PROJECT DELIVERABLES </w:t>
      </w:r>
      <w:r w:rsidRPr="00943629">
        <w:rPr>
          <w:rFonts w:cs="Calibri"/>
          <w:b/>
          <w:bCs/>
          <w:color w:val="366091"/>
          <w:sz w:val="20"/>
          <w:szCs w:val="20"/>
        </w:rPr>
        <w:t>(What items will be produced during the project?)</w:t>
      </w:r>
    </w:p>
    <w:p w14:paraId="1D399C2F" w14:textId="77777777" w:rsidR="00943629" w:rsidRPr="00943629" w:rsidRDefault="00943629" w:rsidP="00943629">
      <w:pPr>
        <w:spacing w:after="0"/>
        <w:contextualSpacing w:val="0"/>
        <w:textAlignment w:val="auto"/>
        <w:rPr>
          <w:rFonts w:ascii="Times New Roman" w:hAnsi="Times New Roman" w:cs="Times New Roman"/>
          <w:color w:val="auto"/>
          <w:sz w:val="24"/>
          <w:szCs w:val="24"/>
        </w:rPr>
      </w:pPr>
      <w:r w:rsidRPr="00943629">
        <w:rPr>
          <w:rFonts w:cs="Calibri"/>
          <w:color w:val="000000"/>
        </w:rPr>
        <w:t>Deliverables to be completed and/or submitted for approval:</w:t>
      </w:r>
    </w:p>
    <w:p w14:paraId="4629890C" w14:textId="77777777" w:rsidR="00943629" w:rsidRPr="00943629" w:rsidRDefault="00943629" w:rsidP="009A29A6">
      <w:pPr>
        <w:numPr>
          <w:ilvl w:val="0"/>
          <w:numId w:val="7"/>
        </w:numPr>
        <w:spacing w:after="0"/>
        <w:contextualSpacing w:val="0"/>
        <w:rPr>
          <w:rFonts w:cs="Calibri"/>
          <w:color w:val="000000"/>
          <w:sz w:val="24"/>
          <w:szCs w:val="24"/>
        </w:rPr>
      </w:pPr>
      <w:r w:rsidRPr="00943629">
        <w:rPr>
          <w:rFonts w:cs="Calibri"/>
          <w:color w:val="000000"/>
          <w:sz w:val="24"/>
          <w:szCs w:val="24"/>
        </w:rPr>
        <w:t>Criteria for setting class sizes on a course-by-course, discipline-by-discipline, and college-by-college basis</w:t>
      </w:r>
    </w:p>
    <w:p w14:paraId="427B6042" w14:textId="77777777" w:rsidR="00943629" w:rsidRPr="00943629" w:rsidRDefault="00943629" w:rsidP="009A29A6">
      <w:pPr>
        <w:numPr>
          <w:ilvl w:val="0"/>
          <w:numId w:val="7"/>
        </w:numPr>
        <w:spacing w:before="0" w:after="0"/>
        <w:contextualSpacing w:val="0"/>
        <w:rPr>
          <w:rFonts w:cs="Calibri"/>
          <w:color w:val="000000"/>
          <w:sz w:val="24"/>
          <w:szCs w:val="24"/>
        </w:rPr>
      </w:pPr>
      <w:r w:rsidRPr="00943629">
        <w:rPr>
          <w:rFonts w:cs="Calibri"/>
          <w:color w:val="000000"/>
          <w:sz w:val="24"/>
          <w:szCs w:val="24"/>
        </w:rPr>
        <w:t> Recommendations for processes and practices to regularly evaluate criteria for setting class sizes</w:t>
      </w:r>
    </w:p>
    <w:p w14:paraId="1228A815" w14:textId="77777777" w:rsidR="00943629" w:rsidRPr="00943629" w:rsidRDefault="00943629" w:rsidP="009A29A6">
      <w:pPr>
        <w:numPr>
          <w:ilvl w:val="0"/>
          <w:numId w:val="7"/>
        </w:numPr>
        <w:spacing w:before="0" w:after="0"/>
        <w:contextualSpacing w:val="0"/>
        <w:rPr>
          <w:rFonts w:cs="Calibri"/>
          <w:color w:val="000000"/>
          <w:sz w:val="24"/>
          <w:szCs w:val="24"/>
        </w:rPr>
      </w:pPr>
      <w:r w:rsidRPr="00943629">
        <w:rPr>
          <w:rFonts w:cs="Calibri"/>
          <w:color w:val="000000"/>
          <w:sz w:val="24"/>
          <w:szCs w:val="24"/>
        </w:rPr>
        <w:t> </w:t>
      </w:r>
      <w:r w:rsidRPr="00943629">
        <w:rPr>
          <w:rFonts w:cs="Calibri"/>
          <w:color w:val="1F497D"/>
          <w:sz w:val="24"/>
          <w:szCs w:val="24"/>
          <w:shd w:val="clear" w:color="auto" w:fill="FFFFFF"/>
        </w:rPr>
        <w:t>Recommendations for a process for regular review of the guidelines/</w:t>
      </w:r>
      <w:proofErr w:type="gramStart"/>
      <w:r w:rsidRPr="00943629">
        <w:rPr>
          <w:rFonts w:cs="Calibri"/>
          <w:color w:val="1F497D"/>
          <w:sz w:val="24"/>
          <w:szCs w:val="24"/>
          <w:shd w:val="clear" w:color="auto" w:fill="FFFFFF"/>
        </w:rPr>
        <w:t xml:space="preserve">recommendations </w:t>
      </w:r>
      <w:r w:rsidRPr="00943629">
        <w:rPr>
          <w:rFonts w:cs="Calibri"/>
          <w:color w:val="000000"/>
          <w:sz w:val="24"/>
          <w:szCs w:val="24"/>
        </w:rPr>
        <w:t> resulting</w:t>
      </w:r>
      <w:proofErr w:type="gramEnd"/>
      <w:r w:rsidRPr="00943629">
        <w:rPr>
          <w:rFonts w:cs="Calibri"/>
          <w:color w:val="000000"/>
          <w:sz w:val="24"/>
          <w:szCs w:val="24"/>
        </w:rPr>
        <w:t xml:space="preserve"> in appropriate modifications</w:t>
      </w:r>
    </w:p>
    <w:p w14:paraId="6BD96DFD" w14:textId="6B1C8AD1" w:rsidR="00943629" w:rsidRPr="000121E8" w:rsidRDefault="00943629" w:rsidP="000121E8">
      <w:pPr>
        <w:numPr>
          <w:ilvl w:val="0"/>
          <w:numId w:val="7"/>
        </w:numPr>
        <w:spacing w:before="0" w:after="0"/>
        <w:contextualSpacing w:val="0"/>
        <w:rPr>
          <w:rFonts w:ascii="Times New Roman" w:hAnsi="Times New Roman" w:cs="Times New Roman"/>
          <w:color w:val="auto"/>
          <w:sz w:val="24"/>
          <w:szCs w:val="24"/>
        </w:rPr>
      </w:pPr>
      <w:r w:rsidRPr="00943629">
        <w:rPr>
          <w:rFonts w:cs="Calibri"/>
          <w:color w:val="000000"/>
          <w:sz w:val="24"/>
          <w:szCs w:val="24"/>
        </w:rPr>
        <w:t>Recommendations regarding the establishment of appropriate roles with the colleges/district for addressing the recommendations delivered in this report </w:t>
      </w:r>
    </w:p>
    <w:p w14:paraId="4106552F" w14:textId="77777777" w:rsidR="000121E8" w:rsidRPr="00943629" w:rsidRDefault="000121E8" w:rsidP="000121E8">
      <w:pPr>
        <w:spacing w:before="0" w:after="0"/>
        <w:ind w:left="720"/>
        <w:contextualSpacing w:val="0"/>
        <w:rPr>
          <w:rFonts w:ascii="Times New Roman" w:hAnsi="Times New Roman" w:cs="Times New Roman"/>
          <w:color w:val="auto"/>
          <w:sz w:val="24"/>
          <w:szCs w:val="24"/>
        </w:rPr>
      </w:pPr>
    </w:p>
    <w:p w14:paraId="11AF7EF5" w14:textId="74F54713" w:rsidR="00943629" w:rsidRDefault="00943629" w:rsidP="000121E8">
      <w:pPr>
        <w:pBdr>
          <w:top w:val="single" w:sz="12" w:space="1" w:color="A6A6A6"/>
        </w:pBdr>
        <w:spacing w:before="0" w:after="0"/>
        <w:contextualSpacing w:val="0"/>
        <w:textAlignment w:val="auto"/>
        <w:rPr>
          <w:rFonts w:cs="Calibri"/>
          <w:b/>
          <w:bCs/>
          <w:color w:val="366091"/>
          <w:sz w:val="20"/>
          <w:szCs w:val="20"/>
        </w:rPr>
      </w:pPr>
      <w:r w:rsidRPr="00943629">
        <w:rPr>
          <w:rFonts w:cs="Calibri"/>
          <w:b/>
          <w:bCs/>
          <w:color w:val="366091"/>
          <w:sz w:val="24"/>
          <w:szCs w:val="24"/>
        </w:rPr>
        <w:t xml:space="preserve">SUCCESS INDICATORS </w:t>
      </w:r>
      <w:r w:rsidRPr="00943629">
        <w:rPr>
          <w:rFonts w:cs="Calibri"/>
          <w:b/>
          <w:bCs/>
          <w:color w:val="366091"/>
          <w:sz w:val="20"/>
          <w:szCs w:val="20"/>
        </w:rPr>
        <w:t>(How will success be measured or determined?)</w:t>
      </w:r>
    </w:p>
    <w:p w14:paraId="00B4A130" w14:textId="77777777" w:rsidR="000121E8" w:rsidRPr="00943629" w:rsidRDefault="000121E8" w:rsidP="000121E8">
      <w:pPr>
        <w:pBdr>
          <w:top w:val="single" w:sz="12" w:space="1" w:color="A6A6A6"/>
        </w:pBdr>
        <w:spacing w:before="0" w:after="0"/>
        <w:contextualSpacing w:val="0"/>
        <w:textAlignment w:val="auto"/>
        <w:rPr>
          <w:rFonts w:ascii="Times New Roman" w:hAnsi="Times New Roman" w:cs="Times New Roman"/>
          <w:color w:val="auto"/>
          <w:sz w:val="24"/>
          <w:szCs w:val="24"/>
        </w:rPr>
      </w:pPr>
    </w:p>
    <w:p w14:paraId="14A6398D" w14:textId="77777777" w:rsidR="00943629" w:rsidRPr="00943629" w:rsidRDefault="00943629" w:rsidP="00943629">
      <w:pPr>
        <w:spacing w:before="0" w:after="200"/>
        <w:contextualSpacing w:val="0"/>
        <w:textAlignment w:val="auto"/>
        <w:rPr>
          <w:rFonts w:ascii="Times New Roman" w:hAnsi="Times New Roman" w:cs="Times New Roman"/>
          <w:color w:val="auto"/>
          <w:sz w:val="24"/>
          <w:szCs w:val="24"/>
        </w:rPr>
      </w:pPr>
      <w:r w:rsidRPr="00943629">
        <w:rPr>
          <w:rFonts w:cs="Calibri"/>
          <w:color w:val="000000"/>
        </w:rPr>
        <w:t>The project will be considered successful when:</w:t>
      </w:r>
    </w:p>
    <w:p w14:paraId="47FA80B5" w14:textId="77777777" w:rsidR="00943629" w:rsidRPr="00943629" w:rsidRDefault="00943629" w:rsidP="009A29A6">
      <w:pPr>
        <w:numPr>
          <w:ilvl w:val="0"/>
          <w:numId w:val="8"/>
        </w:numPr>
        <w:spacing w:before="0" w:after="0"/>
        <w:contextualSpacing w:val="0"/>
        <w:rPr>
          <w:rFonts w:cs="Calibri"/>
          <w:color w:val="000000"/>
        </w:rPr>
      </w:pPr>
      <w:r w:rsidRPr="00943629">
        <w:rPr>
          <w:rFonts w:cs="Calibri"/>
          <w:color w:val="000000"/>
        </w:rPr>
        <w:t>criteria have been established</w:t>
      </w:r>
    </w:p>
    <w:p w14:paraId="70287937" w14:textId="77777777" w:rsidR="00943629" w:rsidRPr="00943629" w:rsidRDefault="00943629" w:rsidP="009A29A6">
      <w:pPr>
        <w:numPr>
          <w:ilvl w:val="0"/>
          <w:numId w:val="8"/>
        </w:numPr>
        <w:spacing w:before="0" w:after="0"/>
        <w:contextualSpacing w:val="0"/>
        <w:rPr>
          <w:rFonts w:cs="Calibri"/>
          <w:color w:val="000000"/>
        </w:rPr>
      </w:pPr>
      <w:r w:rsidRPr="00943629">
        <w:rPr>
          <w:rFonts w:cs="Calibri"/>
          <w:color w:val="000000"/>
        </w:rPr>
        <w:t>recommendations have been developed</w:t>
      </w:r>
    </w:p>
    <w:p w14:paraId="5BBF2E89" w14:textId="77777777" w:rsidR="00943629" w:rsidRPr="00943629" w:rsidRDefault="00943629" w:rsidP="009A29A6">
      <w:pPr>
        <w:numPr>
          <w:ilvl w:val="0"/>
          <w:numId w:val="8"/>
        </w:numPr>
        <w:spacing w:before="0" w:after="0"/>
        <w:contextualSpacing w:val="0"/>
        <w:rPr>
          <w:rFonts w:cs="Calibri"/>
          <w:color w:val="000000"/>
        </w:rPr>
      </w:pPr>
      <w:r w:rsidRPr="00943629">
        <w:rPr>
          <w:rFonts w:cs="Calibri"/>
          <w:color w:val="000000"/>
        </w:rPr>
        <w:t>process for review has been developed  </w:t>
      </w:r>
    </w:p>
    <w:p w14:paraId="50692BD7" w14:textId="77777777" w:rsidR="00943629" w:rsidRPr="00943629" w:rsidRDefault="00943629" w:rsidP="009A29A6">
      <w:pPr>
        <w:numPr>
          <w:ilvl w:val="0"/>
          <w:numId w:val="8"/>
        </w:numPr>
        <w:spacing w:before="0" w:after="0"/>
        <w:contextualSpacing w:val="0"/>
        <w:rPr>
          <w:rFonts w:cs="Calibri"/>
          <w:color w:val="000000"/>
        </w:rPr>
      </w:pPr>
      <w:r w:rsidRPr="00943629">
        <w:rPr>
          <w:rFonts w:cs="Calibri"/>
          <w:color w:val="000000"/>
        </w:rPr>
        <w:t>report to appropriate constituents has been submitted</w:t>
      </w:r>
    </w:p>
    <w:p w14:paraId="6DC3AA6C" w14:textId="77777777" w:rsidR="00943629" w:rsidRPr="00943629" w:rsidRDefault="00943629" w:rsidP="00943629">
      <w:pPr>
        <w:spacing w:before="0" w:after="240"/>
        <w:contextualSpacing w:val="0"/>
        <w:textAlignment w:val="auto"/>
        <w:rPr>
          <w:rFonts w:ascii="Times New Roman" w:hAnsi="Times New Roman" w:cs="Times New Roman"/>
          <w:color w:val="auto"/>
          <w:sz w:val="24"/>
          <w:szCs w:val="24"/>
        </w:rPr>
      </w:pPr>
    </w:p>
    <w:p w14:paraId="066DF0D7"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color w:val="000000"/>
        </w:rPr>
        <w:t>All of these indicators can be thoroughly accomplished through completion of the stated project objectives</w:t>
      </w:r>
      <w:r w:rsidRPr="00943629">
        <w:rPr>
          <w:rFonts w:cs="Calibri"/>
          <w:color w:val="4C4C4E"/>
        </w:rPr>
        <w:t>.</w:t>
      </w:r>
    </w:p>
    <w:p w14:paraId="286CFA51" w14:textId="42BD2878" w:rsidR="00943629" w:rsidRDefault="00943629">
      <w:pPr>
        <w:spacing w:before="0" w:after="240"/>
        <w:rPr>
          <w:b/>
          <w:sz w:val="26"/>
          <w:szCs w:val="26"/>
        </w:rPr>
      </w:pPr>
    </w:p>
    <w:p w14:paraId="4A2B689E" w14:textId="6B3C3356" w:rsidR="00943629" w:rsidRDefault="00943629" w:rsidP="000121E8">
      <w:pPr>
        <w:pBdr>
          <w:top w:val="single" w:sz="12" w:space="1" w:color="A6A6A6"/>
        </w:pBdr>
        <w:spacing w:before="0" w:after="0"/>
        <w:contextualSpacing w:val="0"/>
        <w:textAlignment w:val="auto"/>
        <w:rPr>
          <w:rFonts w:cs="Calibri"/>
          <w:b/>
          <w:bCs/>
          <w:color w:val="366091"/>
          <w:sz w:val="20"/>
          <w:szCs w:val="20"/>
        </w:rPr>
      </w:pPr>
      <w:r w:rsidRPr="00943629">
        <w:rPr>
          <w:rFonts w:cs="Calibri"/>
          <w:b/>
          <w:bCs/>
          <w:color w:val="366091"/>
          <w:sz w:val="24"/>
          <w:szCs w:val="24"/>
        </w:rPr>
        <w:t xml:space="preserve">PROJECT ASSUMPTIONS </w:t>
      </w:r>
      <w:r w:rsidRPr="00943629">
        <w:rPr>
          <w:rFonts w:cs="Calibri"/>
          <w:b/>
          <w:bCs/>
          <w:color w:val="366091"/>
          <w:sz w:val="20"/>
          <w:szCs w:val="20"/>
        </w:rPr>
        <w:t>(What conditions are believed to exist?)</w:t>
      </w:r>
    </w:p>
    <w:p w14:paraId="7F8A5BB8" w14:textId="77777777" w:rsidR="000121E8" w:rsidRPr="00943629" w:rsidRDefault="000121E8" w:rsidP="000121E8">
      <w:pPr>
        <w:pBdr>
          <w:top w:val="single" w:sz="12" w:space="1" w:color="A6A6A6"/>
        </w:pBdr>
        <w:spacing w:before="0" w:after="0"/>
        <w:contextualSpacing w:val="0"/>
        <w:textAlignment w:val="auto"/>
        <w:rPr>
          <w:rFonts w:ascii="Times New Roman" w:hAnsi="Times New Roman" w:cs="Times New Roman"/>
          <w:color w:val="auto"/>
          <w:sz w:val="24"/>
          <w:szCs w:val="24"/>
        </w:rPr>
      </w:pPr>
    </w:p>
    <w:p w14:paraId="7E5963C4"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color w:val="000000"/>
        </w:rPr>
        <w:t>The project team was authorized based on the following assumptions:</w:t>
      </w:r>
    </w:p>
    <w:p w14:paraId="46554566"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ascii="Times New Roman" w:hAnsi="Times New Roman" w:cs="Times New Roman"/>
          <w:color w:val="auto"/>
          <w:sz w:val="24"/>
          <w:szCs w:val="24"/>
        </w:rPr>
        <w:br/>
      </w:r>
    </w:p>
    <w:p w14:paraId="505422CF" w14:textId="77777777" w:rsidR="00943629" w:rsidRPr="00943629" w:rsidRDefault="00943629" w:rsidP="009A29A6">
      <w:pPr>
        <w:numPr>
          <w:ilvl w:val="0"/>
          <w:numId w:val="9"/>
        </w:numPr>
        <w:shd w:val="clear" w:color="auto" w:fill="FFFFFF"/>
        <w:spacing w:before="0" w:after="0"/>
        <w:ind w:left="1080"/>
        <w:contextualSpacing w:val="0"/>
        <w:rPr>
          <w:rFonts w:ascii="Times New Roman" w:hAnsi="Times New Roman" w:cs="Times New Roman"/>
          <w:color w:val="000000"/>
          <w:sz w:val="24"/>
          <w:szCs w:val="24"/>
        </w:rPr>
      </w:pPr>
      <w:r w:rsidRPr="00943629">
        <w:rPr>
          <w:rFonts w:cs="Calibri"/>
          <w:color w:val="000000"/>
          <w:sz w:val="24"/>
          <w:szCs w:val="24"/>
        </w:rPr>
        <w:t>The task force/project team is charged with drafting guidelines/recommendations for the VPIs, Senate Presidents, LRCFT Presidents, AVC of Instruction, and Deputy Chancellor for consideration and potential adoption.</w:t>
      </w:r>
    </w:p>
    <w:p w14:paraId="46C84759" w14:textId="77777777" w:rsidR="00943629" w:rsidRPr="00943629" w:rsidRDefault="00943629" w:rsidP="00943629">
      <w:pPr>
        <w:shd w:val="clear" w:color="auto" w:fill="FFFFFF"/>
        <w:spacing w:before="0" w:after="0"/>
        <w:ind w:left="1080"/>
        <w:contextualSpacing w:val="0"/>
        <w:textAlignment w:val="auto"/>
        <w:rPr>
          <w:rFonts w:ascii="Times New Roman" w:hAnsi="Times New Roman" w:cs="Times New Roman"/>
          <w:color w:val="auto"/>
          <w:sz w:val="24"/>
          <w:szCs w:val="24"/>
        </w:rPr>
      </w:pPr>
      <w:r w:rsidRPr="00943629">
        <w:rPr>
          <w:rFonts w:ascii="Times New Roman" w:hAnsi="Times New Roman" w:cs="Times New Roman"/>
          <w:color w:val="auto"/>
          <w:sz w:val="24"/>
          <w:szCs w:val="24"/>
        </w:rPr>
        <w:t> </w:t>
      </w:r>
    </w:p>
    <w:p w14:paraId="0C660D9B" w14:textId="65388ACE" w:rsidR="00943629" w:rsidRPr="00943629" w:rsidRDefault="00943629" w:rsidP="009A29A6">
      <w:pPr>
        <w:numPr>
          <w:ilvl w:val="0"/>
          <w:numId w:val="10"/>
        </w:numPr>
        <w:shd w:val="clear" w:color="auto" w:fill="FFFFFF"/>
        <w:spacing w:before="0" w:after="0"/>
        <w:ind w:left="1080"/>
        <w:contextualSpacing w:val="0"/>
        <w:rPr>
          <w:rFonts w:ascii="Times New Roman" w:hAnsi="Times New Roman" w:cs="Times New Roman"/>
          <w:color w:val="000000"/>
          <w:sz w:val="24"/>
          <w:szCs w:val="24"/>
        </w:rPr>
      </w:pPr>
      <w:r w:rsidRPr="00943629">
        <w:rPr>
          <w:rFonts w:cs="Calibri"/>
          <w:color w:val="000000"/>
          <w:sz w:val="24"/>
          <w:szCs w:val="24"/>
        </w:rPr>
        <w:t>Interest in looking holistically at what should be considered when setting/adjusting class caps with a focus on equity rather than creating rules/guidelines for specific courses or disciplines.</w:t>
      </w:r>
    </w:p>
    <w:p w14:paraId="4224B8D8"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ascii="Times New Roman" w:hAnsi="Times New Roman" w:cs="Times New Roman"/>
          <w:color w:val="auto"/>
          <w:sz w:val="24"/>
          <w:szCs w:val="24"/>
        </w:rPr>
        <w:lastRenderedPageBreak/>
        <w:br/>
      </w:r>
    </w:p>
    <w:p w14:paraId="15D3FF87" w14:textId="77777777" w:rsidR="00943629" w:rsidRPr="00943629" w:rsidRDefault="00943629" w:rsidP="009A29A6">
      <w:pPr>
        <w:numPr>
          <w:ilvl w:val="0"/>
          <w:numId w:val="11"/>
        </w:numPr>
        <w:shd w:val="clear" w:color="auto" w:fill="FFFFFF"/>
        <w:spacing w:before="0" w:after="0"/>
        <w:ind w:left="1080"/>
        <w:contextualSpacing w:val="0"/>
        <w:rPr>
          <w:rFonts w:ascii="Times New Roman" w:hAnsi="Times New Roman" w:cs="Times New Roman"/>
          <w:color w:val="000000"/>
          <w:sz w:val="24"/>
          <w:szCs w:val="24"/>
        </w:rPr>
      </w:pPr>
      <w:r w:rsidRPr="00943629">
        <w:rPr>
          <w:rFonts w:cs="Calibri"/>
          <w:color w:val="000000"/>
          <w:sz w:val="24"/>
          <w:szCs w:val="24"/>
        </w:rPr>
        <w:t>Interest in guidelines/recommendations addressing a transparent process for making temporary class size adjustments.</w:t>
      </w:r>
    </w:p>
    <w:p w14:paraId="00FE9558" w14:textId="77777777" w:rsidR="00943629" w:rsidRPr="00943629" w:rsidRDefault="00943629" w:rsidP="00943629">
      <w:pPr>
        <w:shd w:val="clear" w:color="auto" w:fill="FFFFFF"/>
        <w:spacing w:before="0" w:after="0"/>
        <w:contextualSpacing w:val="0"/>
        <w:textAlignment w:val="auto"/>
        <w:rPr>
          <w:rFonts w:ascii="Times New Roman" w:hAnsi="Times New Roman" w:cs="Times New Roman"/>
          <w:color w:val="auto"/>
          <w:sz w:val="24"/>
          <w:szCs w:val="24"/>
        </w:rPr>
      </w:pPr>
      <w:r w:rsidRPr="00943629">
        <w:rPr>
          <w:rFonts w:ascii="Times New Roman" w:hAnsi="Times New Roman" w:cs="Times New Roman"/>
          <w:color w:val="auto"/>
          <w:sz w:val="24"/>
          <w:szCs w:val="24"/>
        </w:rPr>
        <w:t> </w:t>
      </w:r>
    </w:p>
    <w:p w14:paraId="41B40665" w14:textId="4531EF94" w:rsidR="00943629" w:rsidRPr="00943629" w:rsidRDefault="00943629" w:rsidP="009A29A6">
      <w:pPr>
        <w:numPr>
          <w:ilvl w:val="0"/>
          <w:numId w:val="12"/>
        </w:numPr>
        <w:shd w:val="clear" w:color="auto" w:fill="FFFFFF"/>
        <w:spacing w:before="0" w:after="0"/>
        <w:ind w:left="1080"/>
        <w:contextualSpacing w:val="0"/>
        <w:rPr>
          <w:rFonts w:ascii="Times New Roman" w:hAnsi="Times New Roman" w:cs="Times New Roman"/>
          <w:color w:val="000000"/>
          <w:sz w:val="24"/>
          <w:szCs w:val="24"/>
        </w:rPr>
      </w:pPr>
      <w:r w:rsidRPr="00943629">
        <w:rPr>
          <w:rFonts w:cs="Calibri"/>
          <w:color w:val="000000"/>
          <w:sz w:val="24"/>
          <w:szCs w:val="24"/>
          <w:shd w:val="clear" w:color="auto" w:fill="FFFFFF"/>
        </w:rPr>
        <w:t>Interest in creating a process for a regular review of the guidelines/recommendations and making modifications if warranted.</w:t>
      </w:r>
    </w:p>
    <w:p w14:paraId="326617BA" w14:textId="77777777" w:rsidR="00943629" w:rsidRPr="00943629" w:rsidRDefault="00943629" w:rsidP="00943629">
      <w:pPr>
        <w:shd w:val="clear" w:color="auto" w:fill="FFFFFF"/>
        <w:spacing w:before="0" w:after="0"/>
        <w:contextualSpacing w:val="0"/>
        <w:textAlignment w:val="auto"/>
        <w:rPr>
          <w:rFonts w:ascii="Times New Roman" w:hAnsi="Times New Roman" w:cs="Times New Roman"/>
          <w:color w:val="auto"/>
          <w:sz w:val="24"/>
          <w:szCs w:val="24"/>
        </w:rPr>
      </w:pPr>
      <w:r w:rsidRPr="00943629">
        <w:rPr>
          <w:rFonts w:ascii="Times New Roman" w:hAnsi="Times New Roman" w:cs="Times New Roman"/>
          <w:color w:val="auto"/>
          <w:sz w:val="24"/>
          <w:szCs w:val="24"/>
        </w:rPr>
        <w:t> </w:t>
      </w:r>
    </w:p>
    <w:p w14:paraId="11A90102" w14:textId="77777777" w:rsidR="00943629" w:rsidRPr="00943629" w:rsidRDefault="00943629" w:rsidP="009A29A6">
      <w:pPr>
        <w:numPr>
          <w:ilvl w:val="0"/>
          <w:numId w:val="13"/>
        </w:numPr>
        <w:shd w:val="clear" w:color="auto" w:fill="FFFFFF"/>
        <w:spacing w:before="0" w:after="0"/>
        <w:ind w:left="1080"/>
        <w:contextualSpacing w:val="0"/>
        <w:rPr>
          <w:rFonts w:ascii="Times New Roman" w:hAnsi="Times New Roman" w:cs="Times New Roman"/>
          <w:color w:val="000000"/>
          <w:sz w:val="24"/>
          <w:szCs w:val="24"/>
        </w:rPr>
      </w:pPr>
      <w:r w:rsidRPr="00943629">
        <w:rPr>
          <w:rFonts w:cs="Calibri"/>
          <w:color w:val="000000"/>
          <w:sz w:val="24"/>
          <w:szCs w:val="24"/>
        </w:rPr>
        <w:t>Interest in collecting data on success and retention as related to class size.</w:t>
      </w:r>
    </w:p>
    <w:p w14:paraId="1B985350" w14:textId="77777777" w:rsidR="00943629" w:rsidRPr="00943629" w:rsidRDefault="00943629" w:rsidP="00943629">
      <w:pPr>
        <w:shd w:val="clear" w:color="auto" w:fill="FFFFFF"/>
        <w:spacing w:before="0" w:after="0"/>
        <w:ind w:left="1080"/>
        <w:contextualSpacing w:val="0"/>
        <w:textAlignment w:val="auto"/>
        <w:rPr>
          <w:rFonts w:ascii="Times New Roman" w:hAnsi="Times New Roman" w:cs="Times New Roman"/>
          <w:color w:val="auto"/>
          <w:sz w:val="24"/>
          <w:szCs w:val="24"/>
        </w:rPr>
      </w:pPr>
      <w:r w:rsidRPr="00943629">
        <w:rPr>
          <w:rFonts w:ascii="Times New Roman" w:hAnsi="Times New Roman" w:cs="Times New Roman"/>
          <w:color w:val="auto"/>
          <w:sz w:val="24"/>
          <w:szCs w:val="24"/>
        </w:rPr>
        <w:t> </w:t>
      </w:r>
    </w:p>
    <w:p w14:paraId="5C42D6C7" w14:textId="2AFEBD39" w:rsidR="000121E8" w:rsidRPr="000121E8" w:rsidRDefault="00943629" w:rsidP="000121E8">
      <w:pPr>
        <w:numPr>
          <w:ilvl w:val="0"/>
          <w:numId w:val="14"/>
        </w:numPr>
        <w:shd w:val="clear" w:color="auto" w:fill="FFFFFF"/>
        <w:spacing w:before="0" w:after="0"/>
        <w:ind w:left="1080"/>
        <w:contextualSpacing w:val="0"/>
        <w:rPr>
          <w:rFonts w:ascii="Times New Roman" w:hAnsi="Times New Roman" w:cs="Times New Roman"/>
          <w:color w:val="auto"/>
          <w:sz w:val="24"/>
          <w:szCs w:val="24"/>
        </w:rPr>
      </w:pPr>
      <w:r w:rsidRPr="00943629">
        <w:rPr>
          <w:rFonts w:cs="Calibri"/>
          <w:color w:val="000000"/>
          <w:sz w:val="24"/>
          <w:szCs w:val="24"/>
        </w:rPr>
        <w:t>There exists a lack of shared understanding around current processes for setting class sizes.</w:t>
      </w:r>
    </w:p>
    <w:p w14:paraId="2AC94572" w14:textId="4608D792" w:rsidR="00943629" w:rsidRPr="00943629" w:rsidRDefault="000121E8" w:rsidP="000121E8">
      <w:pPr>
        <w:shd w:val="clear" w:color="auto" w:fill="FFFFFF"/>
        <w:spacing w:before="0" w:after="0"/>
        <w:ind w:left="1080"/>
        <w:contextualSpacing w:val="0"/>
        <w:rPr>
          <w:rFonts w:ascii="Times New Roman" w:hAnsi="Times New Roman" w:cs="Times New Roman"/>
          <w:color w:val="auto"/>
          <w:sz w:val="24"/>
          <w:szCs w:val="24"/>
        </w:rPr>
      </w:pPr>
      <w:r w:rsidRPr="00943629">
        <w:rPr>
          <w:rFonts w:ascii="Times New Roman" w:hAnsi="Times New Roman" w:cs="Times New Roman"/>
          <w:color w:val="auto"/>
          <w:sz w:val="24"/>
          <w:szCs w:val="24"/>
        </w:rPr>
        <w:t xml:space="preserve"> </w:t>
      </w:r>
    </w:p>
    <w:p w14:paraId="0679EE93" w14:textId="77777777" w:rsidR="00943629" w:rsidRPr="00943629" w:rsidRDefault="00943629" w:rsidP="00943629">
      <w:pPr>
        <w:pBdr>
          <w:top w:val="single" w:sz="12" w:space="1" w:color="A6A6A6"/>
        </w:pBdr>
        <w:spacing w:before="0" w:after="0"/>
        <w:contextualSpacing w:val="0"/>
        <w:textAlignment w:val="auto"/>
        <w:rPr>
          <w:rFonts w:ascii="Times New Roman" w:hAnsi="Times New Roman" w:cs="Times New Roman"/>
          <w:color w:val="auto"/>
          <w:sz w:val="24"/>
          <w:szCs w:val="24"/>
        </w:rPr>
      </w:pPr>
      <w:r w:rsidRPr="00943629">
        <w:rPr>
          <w:rFonts w:cs="Calibri"/>
          <w:b/>
          <w:bCs/>
          <w:color w:val="366091"/>
          <w:sz w:val="24"/>
          <w:szCs w:val="24"/>
        </w:rPr>
        <w:t xml:space="preserve">PROJECT RISKS, CONSTRAINTS, OR DEPENDENCIES </w:t>
      </w:r>
      <w:r w:rsidRPr="00943629">
        <w:rPr>
          <w:rFonts w:cs="Calibri"/>
          <w:b/>
          <w:bCs/>
          <w:color w:val="366091"/>
          <w:sz w:val="20"/>
          <w:szCs w:val="20"/>
        </w:rPr>
        <w:t>(What factors might impact the project?  How might the project intersect with the internal or external environment including other projects?)</w:t>
      </w:r>
    </w:p>
    <w:p w14:paraId="0EC22DCF"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ascii="Times New Roman" w:hAnsi="Times New Roman" w:cs="Times New Roman"/>
          <w:color w:val="auto"/>
          <w:sz w:val="24"/>
          <w:szCs w:val="24"/>
        </w:rPr>
        <w:t> </w:t>
      </w:r>
    </w:p>
    <w:p w14:paraId="4A641EB6"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color w:val="000000"/>
        </w:rPr>
        <w:t>The project team should be aware of the following known risks, constraints, and/or dependencies:</w:t>
      </w:r>
    </w:p>
    <w:p w14:paraId="7DFB1503"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ascii="Times New Roman" w:hAnsi="Times New Roman" w:cs="Times New Roman"/>
          <w:color w:val="auto"/>
          <w:sz w:val="24"/>
          <w:szCs w:val="24"/>
        </w:rPr>
        <w:br/>
      </w:r>
    </w:p>
    <w:p w14:paraId="24621FAF" w14:textId="77777777" w:rsidR="00943629" w:rsidRPr="00943629" w:rsidRDefault="00943629" w:rsidP="009A29A6">
      <w:pPr>
        <w:numPr>
          <w:ilvl w:val="0"/>
          <w:numId w:val="15"/>
        </w:numPr>
        <w:spacing w:before="0" w:after="0"/>
        <w:contextualSpacing w:val="0"/>
        <w:rPr>
          <w:rFonts w:ascii="Noto Sans Symbols" w:hAnsi="Noto Sans Symbols" w:cs="Times New Roman"/>
          <w:color w:val="000000"/>
          <w:sz w:val="24"/>
          <w:szCs w:val="24"/>
        </w:rPr>
      </w:pPr>
      <w:r w:rsidRPr="00943629">
        <w:rPr>
          <w:rFonts w:cs="Calibri"/>
          <w:color w:val="000000"/>
          <w:sz w:val="24"/>
          <w:szCs w:val="24"/>
        </w:rPr>
        <w:t xml:space="preserve">Recognize shared </w:t>
      </w:r>
      <w:proofErr w:type="gramStart"/>
      <w:r w:rsidRPr="00943629">
        <w:rPr>
          <w:rFonts w:cs="Calibri"/>
          <w:color w:val="000000"/>
          <w:sz w:val="24"/>
          <w:szCs w:val="24"/>
        </w:rPr>
        <w:t>interest  in</w:t>
      </w:r>
      <w:proofErr w:type="gramEnd"/>
      <w:r w:rsidRPr="00943629">
        <w:rPr>
          <w:rFonts w:cs="Calibri"/>
          <w:color w:val="000000"/>
          <w:sz w:val="24"/>
          <w:szCs w:val="24"/>
        </w:rPr>
        <w:t xml:space="preserve"> balancing effectiveness of instruction and efficiency of operation</w:t>
      </w:r>
    </w:p>
    <w:p w14:paraId="63663F55" w14:textId="77777777" w:rsidR="00943629" w:rsidRPr="00943629" w:rsidRDefault="00943629" w:rsidP="009A29A6">
      <w:pPr>
        <w:numPr>
          <w:ilvl w:val="0"/>
          <w:numId w:val="15"/>
        </w:numPr>
        <w:spacing w:before="0" w:after="0"/>
        <w:contextualSpacing w:val="0"/>
        <w:rPr>
          <w:rFonts w:ascii="Noto Sans Symbols" w:hAnsi="Noto Sans Symbols" w:cs="Times New Roman"/>
          <w:color w:val="000000"/>
          <w:sz w:val="24"/>
          <w:szCs w:val="24"/>
        </w:rPr>
      </w:pPr>
      <w:r w:rsidRPr="00943629">
        <w:rPr>
          <w:rFonts w:cs="Calibri"/>
          <w:color w:val="000000"/>
          <w:sz w:val="24"/>
          <w:szCs w:val="24"/>
        </w:rPr>
        <w:t>Class sizes are also workload issues that are negotiated between LRCFT &amp; LRCCD. </w:t>
      </w:r>
    </w:p>
    <w:p w14:paraId="37547C78" w14:textId="77777777" w:rsidR="00943629" w:rsidRPr="00943629" w:rsidRDefault="00943629" w:rsidP="009A29A6">
      <w:pPr>
        <w:numPr>
          <w:ilvl w:val="0"/>
          <w:numId w:val="16"/>
        </w:numPr>
        <w:spacing w:before="0" w:after="0"/>
        <w:contextualSpacing w:val="0"/>
        <w:rPr>
          <w:rFonts w:ascii="Noto Sans Symbols" w:hAnsi="Noto Sans Symbols" w:cs="Times New Roman"/>
          <w:color w:val="000000"/>
          <w:sz w:val="24"/>
          <w:szCs w:val="24"/>
        </w:rPr>
      </w:pPr>
      <w:r w:rsidRPr="00943629">
        <w:rPr>
          <w:rFonts w:cs="Calibri"/>
          <w:color w:val="000000"/>
          <w:sz w:val="24"/>
          <w:szCs w:val="24"/>
        </w:rPr>
        <w:t>Class size and class caps are two different concepts. Care must be taken not to conflate the scope of this project beyond class size into class caps as class caps are not within the scope of this project. </w:t>
      </w:r>
    </w:p>
    <w:p w14:paraId="5D96B395" w14:textId="09AE02AF" w:rsidR="00943629" w:rsidRPr="00943629" w:rsidRDefault="00943629" w:rsidP="000121E8">
      <w:pPr>
        <w:numPr>
          <w:ilvl w:val="0"/>
          <w:numId w:val="16"/>
        </w:numPr>
        <w:spacing w:before="0" w:after="200"/>
        <w:contextualSpacing w:val="0"/>
        <w:rPr>
          <w:rFonts w:ascii="Times New Roman" w:hAnsi="Times New Roman" w:cs="Times New Roman"/>
          <w:color w:val="auto"/>
          <w:sz w:val="24"/>
          <w:szCs w:val="24"/>
        </w:rPr>
      </w:pPr>
      <w:r w:rsidRPr="00943629">
        <w:rPr>
          <w:rFonts w:cs="Calibri"/>
          <w:color w:val="1F497D"/>
          <w:sz w:val="24"/>
          <w:szCs w:val="24"/>
        </w:rPr>
        <w:t>While interest exists in class cap alignment across colleges for the same courses, some faculty have expressed apprehension about this idea. The LRCFT and LRCCD, however, have agreed to address differences in caps for the same course across colleges.</w:t>
      </w:r>
    </w:p>
    <w:p w14:paraId="79743A36" w14:textId="77777777" w:rsidR="00943629" w:rsidRPr="00943629" w:rsidRDefault="00943629" w:rsidP="00943629">
      <w:pPr>
        <w:pBdr>
          <w:top w:val="single" w:sz="12" w:space="1" w:color="A6A6A6"/>
        </w:pBdr>
        <w:spacing w:before="0" w:after="0"/>
        <w:contextualSpacing w:val="0"/>
        <w:textAlignment w:val="auto"/>
        <w:rPr>
          <w:rFonts w:ascii="Times New Roman" w:hAnsi="Times New Roman" w:cs="Times New Roman"/>
          <w:color w:val="auto"/>
          <w:sz w:val="24"/>
          <w:szCs w:val="24"/>
        </w:rPr>
      </w:pPr>
      <w:r w:rsidRPr="00943629">
        <w:rPr>
          <w:rFonts w:cs="Calibri"/>
          <w:b/>
          <w:bCs/>
          <w:color w:val="366091"/>
          <w:sz w:val="24"/>
          <w:szCs w:val="24"/>
        </w:rPr>
        <w:t xml:space="preserve">OTHER CONSIDERATIONS </w:t>
      </w:r>
      <w:r w:rsidRPr="00943629">
        <w:rPr>
          <w:rFonts w:cs="Calibri"/>
          <w:b/>
          <w:bCs/>
          <w:color w:val="366091"/>
          <w:sz w:val="20"/>
          <w:szCs w:val="20"/>
        </w:rPr>
        <w:t>(What are the anticipated implications related to equity and inclusion; research and data; district policies and regulations; district and/or college-wide practices; cross-functional relationships; and resource needs such as staffing, workload, technology, and space/facilities?) </w:t>
      </w:r>
    </w:p>
    <w:p w14:paraId="7AEA16B6"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ascii="Times New Roman" w:hAnsi="Times New Roman" w:cs="Times New Roman"/>
          <w:color w:val="auto"/>
          <w:sz w:val="24"/>
          <w:szCs w:val="24"/>
        </w:rPr>
        <w:br/>
      </w:r>
    </w:p>
    <w:p w14:paraId="01762FF1" w14:textId="77777777" w:rsidR="00943629" w:rsidRPr="00943629" w:rsidRDefault="00943629" w:rsidP="009A29A6">
      <w:pPr>
        <w:numPr>
          <w:ilvl w:val="0"/>
          <w:numId w:val="17"/>
        </w:numPr>
        <w:spacing w:before="0" w:after="0"/>
        <w:contextualSpacing w:val="0"/>
        <w:rPr>
          <w:rFonts w:ascii="Noto Sans Symbols" w:hAnsi="Noto Sans Symbols" w:cs="Times New Roman"/>
          <w:color w:val="000000"/>
        </w:rPr>
      </w:pPr>
      <w:r w:rsidRPr="00943629">
        <w:rPr>
          <w:rFonts w:cs="Calibri"/>
          <w:color w:val="000000"/>
        </w:rPr>
        <w:t>Implications of AB705 / 1705 on class size</w:t>
      </w:r>
    </w:p>
    <w:p w14:paraId="2E19F2B7" w14:textId="77777777" w:rsidR="00943629" w:rsidRPr="00943629" w:rsidRDefault="00943629" w:rsidP="009A29A6">
      <w:pPr>
        <w:numPr>
          <w:ilvl w:val="0"/>
          <w:numId w:val="17"/>
        </w:numPr>
        <w:spacing w:before="0" w:after="0"/>
        <w:contextualSpacing w:val="0"/>
        <w:rPr>
          <w:rFonts w:ascii="Noto Sans Symbols" w:hAnsi="Noto Sans Symbols" w:cs="Times New Roman"/>
          <w:color w:val="000000"/>
        </w:rPr>
      </w:pPr>
      <w:r w:rsidRPr="00943629">
        <w:rPr>
          <w:rFonts w:cs="Calibri"/>
          <w:color w:val="000000"/>
        </w:rPr>
        <w:t>Disaggregated student success research data needed based on class size and completion </w:t>
      </w:r>
    </w:p>
    <w:p w14:paraId="348118DE" w14:textId="77777777" w:rsidR="00943629" w:rsidRPr="00943629" w:rsidRDefault="00943629" w:rsidP="009A29A6">
      <w:pPr>
        <w:numPr>
          <w:ilvl w:val="0"/>
          <w:numId w:val="17"/>
        </w:numPr>
        <w:spacing w:before="0" w:after="0"/>
        <w:contextualSpacing w:val="0"/>
        <w:rPr>
          <w:rFonts w:ascii="Noto Sans Symbols" w:hAnsi="Noto Sans Symbols" w:cs="Times New Roman"/>
          <w:color w:val="000000"/>
        </w:rPr>
      </w:pPr>
      <w:r w:rsidRPr="00943629">
        <w:rPr>
          <w:rFonts w:cs="Calibri"/>
          <w:color w:val="000000"/>
        </w:rPr>
        <w:t> Potential for space/facilities challenges</w:t>
      </w:r>
    </w:p>
    <w:p w14:paraId="57A3DF71" w14:textId="77777777" w:rsidR="00943629" w:rsidRPr="00943629" w:rsidRDefault="00943629" w:rsidP="009A29A6">
      <w:pPr>
        <w:numPr>
          <w:ilvl w:val="0"/>
          <w:numId w:val="17"/>
        </w:numPr>
        <w:spacing w:before="0" w:after="0"/>
        <w:contextualSpacing w:val="0"/>
        <w:rPr>
          <w:rFonts w:ascii="Noto Sans Symbols" w:hAnsi="Noto Sans Symbols" w:cs="Times New Roman"/>
          <w:color w:val="000000"/>
        </w:rPr>
      </w:pPr>
      <w:proofErr w:type="gramStart"/>
      <w:r w:rsidRPr="00943629">
        <w:rPr>
          <w:rFonts w:cs="Calibri"/>
          <w:color w:val="000000"/>
        </w:rPr>
        <w:t>Parameters  that</w:t>
      </w:r>
      <w:proofErr w:type="gramEnd"/>
      <w:r w:rsidRPr="00943629">
        <w:rPr>
          <w:rFonts w:cs="Calibri"/>
          <w:color w:val="000000"/>
        </w:rPr>
        <w:t xml:space="preserve"> exist because of District policy </w:t>
      </w:r>
    </w:p>
    <w:p w14:paraId="6DC65E8E" w14:textId="44BFCBA1" w:rsidR="00943629" w:rsidRDefault="00943629">
      <w:pPr>
        <w:spacing w:before="0" w:after="240"/>
        <w:rPr>
          <w:b/>
          <w:sz w:val="26"/>
          <w:szCs w:val="26"/>
        </w:rPr>
      </w:pPr>
    </w:p>
    <w:p w14:paraId="350342AB" w14:textId="73A9B848" w:rsidR="00943629" w:rsidRPr="00943629" w:rsidRDefault="00943629" w:rsidP="00943629">
      <w:pPr>
        <w:pBdr>
          <w:top w:val="single" w:sz="12" w:space="1" w:color="A6A6A6"/>
        </w:pBdr>
        <w:spacing w:before="0" w:after="0"/>
        <w:contextualSpacing w:val="0"/>
        <w:textAlignment w:val="auto"/>
        <w:rPr>
          <w:rFonts w:ascii="Times New Roman" w:hAnsi="Times New Roman" w:cs="Times New Roman"/>
          <w:color w:val="auto"/>
          <w:sz w:val="24"/>
          <w:szCs w:val="24"/>
        </w:rPr>
      </w:pPr>
      <w:r w:rsidRPr="00943629">
        <w:rPr>
          <w:rFonts w:cs="Calibri"/>
          <w:b/>
          <w:bCs/>
          <w:color w:val="366091"/>
          <w:sz w:val="24"/>
          <w:szCs w:val="24"/>
        </w:rPr>
        <w:t>PROJECT TIMELINE/KEY MILESTONES</w:t>
      </w:r>
    </w:p>
    <w:p w14:paraId="592176CE"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87"/>
        <w:gridCol w:w="1649"/>
        <w:gridCol w:w="6724"/>
      </w:tblGrid>
      <w:tr w:rsidR="00943629" w:rsidRPr="00943629" w14:paraId="5FEECC6D" w14:textId="77777777" w:rsidTr="00943629">
        <w:tc>
          <w:tcPr>
            <w:tcW w:w="0" w:type="auto"/>
            <w:tcBorders>
              <w:bottom w:val="single" w:sz="8" w:space="0" w:color="95B3D7"/>
            </w:tcBorders>
            <w:tcMar>
              <w:top w:w="0" w:type="dxa"/>
              <w:left w:w="108" w:type="dxa"/>
              <w:bottom w:w="0" w:type="dxa"/>
              <w:right w:w="108" w:type="dxa"/>
            </w:tcMar>
            <w:hideMark/>
          </w:tcPr>
          <w:p w14:paraId="73D7B11F" w14:textId="77777777" w:rsidR="00943629" w:rsidRPr="00943629" w:rsidRDefault="00943629" w:rsidP="00943629">
            <w:pPr>
              <w:spacing w:before="0" w:after="0"/>
              <w:contextualSpacing w:val="0"/>
              <w:jc w:val="center"/>
              <w:textAlignment w:val="auto"/>
              <w:rPr>
                <w:rFonts w:ascii="Times New Roman" w:hAnsi="Times New Roman" w:cs="Times New Roman"/>
                <w:color w:val="auto"/>
                <w:sz w:val="24"/>
                <w:szCs w:val="24"/>
              </w:rPr>
            </w:pPr>
            <w:r w:rsidRPr="00943629">
              <w:rPr>
                <w:rFonts w:cs="Calibri"/>
                <w:b/>
                <w:bCs/>
                <w:color w:val="000000"/>
                <w:sz w:val="20"/>
                <w:szCs w:val="20"/>
              </w:rPr>
              <w:t>Month(s)</w:t>
            </w:r>
          </w:p>
        </w:tc>
        <w:tc>
          <w:tcPr>
            <w:tcW w:w="0" w:type="auto"/>
            <w:tcBorders>
              <w:bottom w:val="single" w:sz="8" w:space="0" w:color="95B3D7"/>
            </w:tcBorders>
            <w:tcMar>
              <w:top w:w="0" w:type="dxa"/>
              <w:left w:w="108" w:type="dxa"/>
              <w:bottom w:w="0" w:type="dxa"/>
              <w:right w:w="108" w:type="dxa"/>
            </w:tcMar>
            <w:hideMark/>
          </w:tcPr>
          <w:p w14:paraId="34B2EEDE" w14:textId="77777777" w:rsidR="00943629" w:rsidRPr="00943629" w:rsidRDefault="00943629" w:rsidP="00943629">
            <w:pPr>
              <w:spacing w:before="0" w:after="0"/>
              <w:contextualSpacing w:val="0"/>
              <w:jc w:val="center"/>
              <w:textAlignment w:val="auto"/>
              <w:rPr>
                <w:rFonts w:ascii="Times New Roman" w:hAnsi="Times New Roman" w:cs="Times New Roman"/>
                <w:color w:val="auto"/>
                <w:sz w:val="24"/>
                <w:szCs w:val="24"/>
              </w:rPr>
            </w:pPr>
            <w:r w:rsidRPr="00943629">
              <w:rPr>
                <w:rFonts w:cs="Calibri"/>
                <w:b/>
                <w:bCs/>
                <w:color w:val="000000"/>
                <w:sz w:val="20"/>
                <w:szCs w:val="20"/>
              </w:rPr>
              <w:t>PROJECT PHASE</w:t>
            </w:r>
          </w:p>
        </w:tc>
        <w:tc>
          <w:tcPr>
            <w:tcW w:w="0" w:type="auto"/>
            <w:tcBorders>
              <w:bottom w:val="single" w:sz="8" w:space="0" w:color="95B3D7"/>
            </w:tcBorders>
            <w:tcMar>
              <w:top w:w="0" w:type="dxa"/>
              <w:left w:w="108" w:type="dxa"/>
              <w:bottom w:w="0" w:type="dxa"/>
              <w:right w:w="108" w:type="dxa"/>
            </w:tcMar>
            <w:hideMark/>
          </w:tcPr>
          <w:p w14:paraId="4F82972F" w14:textId="77777777" w:rsidR="00943629" w:rsidRPr="00943629" w:rsidRDefault="00943629" w:rsidP="00943629">
            <w:pPr>
              <w:spacing w:before="0" w:after="0"/>
              <w:contextualSpacing w:val="0"/>
              <w:jc w:val="center"/>
              <w:textAlignment w:val="auto"/>
              <w:rPr>
                <w:rFonts w:ascii="Times New Roman" w:hAnsi="Times New Roman" w:cs="Times New Roman"/>
                <w:color w:val="auto"/>
                <w:sz w:val="24"/>
                <w:szCs w:val="24"/>
              </w:rPr>
            </w:pPr>
            <w:r w:rsidRPr="00943629">
              <w:rPr>
                <w:rFonts w:cs="Calibri"/>
                <w:b/>
                <w:bCs/>
                <w:color w:val="000000"/>
                <w:sz w:val="20"/>
                <w:szCs w:val="20"/>
              </w:rPr>
              <w:t>FOCUS/MAJOR TASKS</w:t>
            </w:r>
          </w:p>
        </w:tc>
      </w:tr>
      <w:tr w:rsidR="00943629" w:rsidRPr="00943629" w14:paraId="36A2A15C" w14:textId="77777777" w:rsidTr="00943629">
        <w:tc>
          <w:tcPr>
            <w:tcW w:w="0" w:type="auto"/>
            <w:tcBorders>
              <w:top w:val="single" w:sz="8" w:space="0" w:color="95B3D7"/>
              <w:bottom w:val="single" w:sz="8" w:space="0" w:color="95B3D7"/>
            </w:tcBorders>
            <w:shd w:val="clear" w:color="auto" w:fill="D7E5F5"/>
            <w:tcMar>
              <w:top w:w="0" w:type="dxa"/>
              <w:left w:w="108" w:type="dxa"/>
              <w:bottom w:w="0" w:type="dxa"/>
              <w:right w:w="108" w:type="dxa"/>
            </w:tcMar>
            <w:hideMark/>
          </w:tcPr>
          <w:p w14:paraId="67255015"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8" w:space="0" w:color="95B3D7"/>
              <w:bottom w:val="single" w:sz="8" w:space="0" w:color="95B3D7"/>
            </w:tcBorders>
            <w:shd w:val="clear" w:color="auto" w:fill="D7E5F5"/>
            <w:tcMar>
              <w:top w:w="0" w:type="dxa"/>
              <w:left w:w="108" w:type="dxa"/>
              <w:bottom w:w="0" w:type="dxa"/>
              <w:right w:w="108" w:type="dxa"/>
            </w:tcMar>
            <w:hideMark/>
          </w:tcPr>
          <w:p w14:paraId="1D7E1158" w14:textId="77777777" w:rsidR="00943629" w:rsidRPr="00943629" w:rsidRDefault="00943629" w:rsidP="00943629">
            <w:pPr>
              <w:spacing w:before="0" w:after="0"/>
              <w:contextualSpacing w:val="0"/>
              <w:jc w:val="center"/>
              <w:textAlignment w:val="auto"/>
              <w:rPr>
                <w:rFonts w:ascii="Times New Roman" w:hAnsi="Times New Roman" w:cs="Times New Roman"/>
                <w:color w:val="auto"/>
                <w:sz w:val="24"/>
                <w:szCs w:val="24"/>
              </w:rPr>
            </w:pPr>
            <w:r w:rsidRPr="00943629">
              <w:rPr>
                <w:rFonts w:cs="Calibri"/>
                <w:color w:val="000000"/>
                <w:sz w:val="20"/>
                <w:szCs w:val="20"/>
              </w:rPr>
              <w:t>Initiation</w:t>
            </w:r>
          </w:p>
        </w:tc>
        <w:tc>
          <w:tcPr>
            <w:tcW w:w="0" w:type="auto"/>
            <w:tcBorders>
              <w:top w:val="single" w:sz="8" w:space="0" w:color="95B3D7"/>
              <w:bottom w:val="single" w:sz="8" w:space="0" w:color="95B3D7"/>
            </w:tcBorders>
            <w:shd w:val="clear" w:color="auto" w:fill="D7E5F5"/>
            <w:tcMar>
              <w:top w:w="0" w:type="dxa"/>
              <w:left w:w="108" w:type="dxa"/>
              <w:bottom w:w="0" w:type="dxa"/>
              <w:right w:w="108" w:type="dxa"/>
            </w:tcMar>
            <w:hideMark/>
          </w:tcPr>
          <w:p w14:paraId="086C1D09"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color w:val="000000"/>
                <w:sz w:val="20"/>
                <w:szCs w:val="20"/>
              </w:rPr>
              <w:t>Project initiation and charter development</w:t>
            </w:r>
          </w:p>
        </w:tc>
      </w:tr>
      <w:tr w:rsidR="00943629" w:rsidRPr="00943629" w14:paraId="74983D32" w14:textId="77777777" w:rsidTr="00943629">
        <w:tc>
          <w:tcPr>
            <w:tcW w:w="0" w:type="auto"/>
            <w:tcBorders>
              <w:top w:val="single" w:sz="8" w:space="0" w:color="95B3D7"/>
              <w:bottom w:val="single" w:sz="8" w:space="0" w:color="95B3D7"/>
            </w:tcBorders>
            <w:tcMar>
              <w:top w:w="0" w:type="dxa"/>
              <w:left w:w="108" w:type="dxa"/>
              <w:bottom w:w="0" w:type="dxa"/>
              <w:right w:w="108" w:type="dxa"/>
            </w:tcMar>
            <w:hideMark/>
          </w:tcPr>
          <w:p w14:paraId="18151E04"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8" w:space="0" w:color="95B3D7"/>
              <w:bottom w:val="single" w:sz="8" w:space="0" w:color="95B3D7"/>
            </w:tcBorders>
            <w:tcMar>
              <w:top w:w="0" w:type="dxa"/>
              <w:left w:w="108" w:type="dxa"/>
              <w:bottom w:w="0" w:type="dxa"/>
              <w:right w:w="108" w:type="dxa"/>
            </w:tcMar>
            <w:hideMark/>
          </w:tcPr>
          <w:p w14:paraId="7D2D3FE3" w14:textId="77777777" w:rsidR="00943629" w:rsidRPr="00943629" w:rsidRDefault="00943629" w:rsidP="00943629">
            <w:pPr>
              <w:spacing w:before="0" w:after="0"/>
              <w:contextualSpacing w:val="0"/>
              <w:jc w:val="center"/>
              <w:textAlignment w:val="auto"/>
              <w:rPr>
                <w:rFonts w:ascii="Times New Roman" w:hAnsi="Times New Roman" w:cs="Times New Roman"/>
                <w:color w:val="auto"/>
                <w:sz w:val="24"/>
                <w:szCs w:val="24"/>
              </w:rPr>
            </w:pPr>
            <w:r w:rsidRPr="00943629">
              <w:rPr>
                <w:rFonts w:cs="Calibri"/>
                <w:color w:val="000000"/>
                <w:sz w:val="20"/>
                <w:szCs w:val="20"/>
              </w:rPr>
              <w:t>Preparation</w:t>
            </w:r>
          </w:p>
          <w:p w14:paraId="4BF8EFC2"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8" w:space="0" w:color="95B3D7"/>
              <w:bottom w:val="single" w:sz="8" w:space="0" w:color="95B3D7"/>
            </w:tcBorders>
            <w:tcMar>
              <w:top w:w="0" w:type="dxa"/>
              <w:left w:w="108" w:type="dxa"/>
              <w:bottom w:w="0" w:type="dxa"/>
              <w:right w:w="108" w:type="dxa"/>
            </w:tcMar>
            <w:hideMark/>
          </w:tcPr>
          <w:p w14:paraId="2812CEE7"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color w:val="000000"/>
                <w:sz w:val="20"/>
                <w:szCs w:val="20"/>
              </w:rPr>
              <w:t>Project planning; team scheduling; initial research and discovery; preparation for kickoff</w:t>
            </w:r>
          </w:p>
        </w:tc>
      </w:tr>
      <w:tr w:rsidR="00943629" w:rsidRPr="00943629" w14:paraId="16A1556D" w14:textId="77777777" w:rsidTr="00943629">
        <w:tc>
          <w:tcPr>
            <w:tcW w:w="0" w:type="auto"/>
            <w:tcBorders>
              <w:top w:val="single" w:sz="8" w:space="0" w:color="95B3D7"/>
              <w:bottom w:val="single" w:sz="8" w:space="0" w:color="95B3D7"/>
            </w:tcBorders>
            <w:shd w:val="clear" w:color="auto" w:fill="D7E5F5"/>
            <w:tcMar>
              <w:top w:w="0" w:type="dxa"/>
              <w:left w:w="108" w:type="dxa"/>
              <w:bottom w:w="0" w:type="dxa"/>
              <w:right w:w="108" w:type="dxa"/>
            </w:tcMar>
            <w:hideMark/>
          </w:tcPr>
          <w:p w14:paraId="0F7099BC"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8" w:space="0" w:color="95B3D7"/>
              <w:bottom w:val="single" w:sz="8" w:space="0" w:color="95B3D7"/>
            </w:tcBorders>
            <w:shd w:val="clear" w:color="auto" w:fill="D7E5F5"/>
            <w:tcMar>
              <w:top w:w="0" w:type="dxa"/>
              <w:left w:w="108" w:type="dxa"/>
              <w:bottom w:w="0" w:type="dxa"/>
              <w:right w:w="108" w:type="dxa"/>
            </w:tcMar>
            <w:hideMark/>
          </w:tcPr>
          <w:p w14:paraId="6DC66A6E" w14:textId="77777777" w:rsidR="00943629" w:rsidRPr="00943629" w:rsidRDefault="00943629" w:rsidP="00943629">
            <w:pPr>
              <w:spacing w:before="0" w:after="0"/>
              <w:contextualSpacing w:val="0"/>
              <w:jc w:val="center"/>
              <w:textAlignment w:val="auto"/>
              <w:rPr>
                <w:rFonts w:ascii="Times New Roman" w:hAnsi="Times New Roman" w:cs="Times New Roman"/>
                <w:color w:val="auto"/>
                <w:sz w:val="24"/>
                <w:szCs w:val="24"/>
              </w:rPr>
            </w:pPr>
            <w:r w:rsidRPr="00943629">
              <w:rPr>
                <w:rFonts w:cs="Calibri"/>
                <w:color w:val="000000"/>
                <w:sz w:val="20"/>
                <w:szCs w:val="20"/>
              </w:rPr>
              <w:t>Team-Based Work</w:t>
            </w:r>
          </w:p>
        </w:tc>
        <w:tc>
          <w:tcPr>
            <w:tcW w:w="0" w:type="auto"/>
            <w:tcBorders>
              <w:top w:val="single" w:sz="8" w:space="0" w:color="95B3D7"/>
              <w:bottom w:val="single" w:sz="8" w:space="0" w:color="95B3D7"/>
            </w:tcBorders>
            <w:shd w:val="clear" w:color="auto" w:fill="D7E5F5"/>
            <w:tcMar>
              <w:top w:w="0" w:type="dxa"/>
              <w:left w:w="108" w:type="dxa"/>
              <w:bottom w:w="0" w:type="dxa"/>
              <w:right w:w="108" w:type="dxa"/>
            </w:tcMar>
            <w:hideMark/>
          </w:tcPr>
          <w:p w14:paraId="6FEDF372"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color w:val="E36C09"/>
                <w:sz w:val="20"/>
                <w:szCs w:val="20"/>
              </w:rPr>
              <w:t>[will vary by project; should identify any key milestones]</w:t>
            </w:r>
          </w:p>
        </w:tc>
      </w:tr>
      <w:tr w:rsidR="00943629" w:rsidRPr="00943629" w14:paraId="40100A78" w14:textId="77777777" w:rsidTr="00943629">
        <w:tc>
          <w:tcPr>
            <w:tcW w:w="0" w:type="auto"/>
            <w:tcBorders>
              <w:top w:val="single" w:sz="8" w:space="0" w:color="95B3D7"/>
              <w:bottom w:val="single" w:sz="8" w:space="0" w:color="95B3D7"/>
            </w:tcBorders>
            <w:tcMar>
              <w:top w:w="0" w:type="dxa"/>
              <w:left w:w="108" w:type="dxa"/>
              <w:bottom w:w="0" w:type="dxa"/>
              <w:right w:w="108" w:type="dxa"/>
            </w:tcMar>
            <w:hideMark/>
          </w:tcPr>
          <w:p w14:paraId="4656F78F"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8" w:space="0" w:color="95B3D7"/>
              <w:bottom w:val="single" w:sz="8" w:space="0" w:color="95B3D7"/>
            </w:tcBorders>
            <w:tcMar>
              <w:top w:w="0" w:type="dxa"/>
              <w:left w:w="108" w:type="dxa"/>
              <w:bottom w:w="0" w:type="dxa"/>
              <w:right w:w="108" w:type="dxa"/>
            </w:tcMar>
            <w:hideMark/>
          </w:tcPr>
          <w:p w14:paraId="1164154C" w14:textId="77777777" w:rsidR="00943629" w:rsidRPr="00943629" w:rsidRDefault="00943629" w:rsidP="00943629">
            <w:pPr>
              <w:spacing w:before="0" w:after="0"/>
              <w:contextualSpacing w:val="0"/>
              <w:jc w:val="center"/>
              <w:textAlignment w:val="auto"/>
              <w:rPr>
                <w:rFonts w:ascii="Times New Roman" w:hAnsi="Times New Roman" w:cs="Times New Roman"/>
                <w:color w:val="auto"/>
                <w:sz w:val="24"/>
                <w:szCs w:val="24"/>
              </w:rPr>
            </w:pPr>
            <w:r w:rsidRPr="00943629">
              <w:rPr>
                <w:rFonts w:cs="Calibri"/>
                <w:color w:val="000000"/>
                <w:sz w:val="20"/>
                <w:szCs w:val="20"/>
              </w:rPr>
              <w:t>Formal Review </w:t>
            </w:r>
          </w:p>
        </w:tc>
        <w:tc>
          <w:tcPr>
            <w:tcW w:w="0" w:type="auto"/>
            <w:tcBorders>
              <w:top w:val="single" w:sz="8" w:space="0" w:color="95B3D7"/>
              <w:bottom w:val="single" w:sz="8" w:space="0" w:color="95B3D7"/>
            </w:tcBorders>
            <w:tcMar>
              <w:top w:w="0" w:type="dxa"/>
              <w:left w:w="108" w:type="dxa"/>
              <w:bottom w:w="0" w:type="dxa"/>
              <w:right w:w="108" w:type="dxa"/>
            </w:tcMar>
            <w:hideMark/>
          </w:tcPr>
          <w:p w14:paraId="4791D11C"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color w:val="000000"/>
                <w:sz w:val="20"/>
                <w:szCs w:val="20"/>
              </w:rPr>
              <w:t>Review and adoption of deliverables through governance processes</w:t>
            </w:r>
          </w:p>
        </w:tc>
      </w:tr>
      <w:tr w:rsidR="00943629" w:rsidRPr="00943629" w14:paraId="4CD2D41F" w14:textId="77777777" w:rsidTr="00943629">
        <w:tc>
          <w:tcPr>
            <w:tcW w:w="0" w:type="auto"/>
            <w:tcBorders>
              <w:top w:val="single" w:sz="8" w:space="0" w:color="95B3D7"/>
              <w:bottom w:val="single" w:sz="8" w:space="0" w:color="95B3D7"/>
            </w:tcBorders>
            <w:shd w:val="clear" w:color="auto" w:fill="D7E5F5"/>
            <w:tcMar>
              <w:top w:w="0" w:type="dxa"/>
              <w:left w:w="108" w:type="dxa"/>
              <w:bottom w:w="0" w:type="dxa"/>
              <w:right w:w="108" w:type="dxa"/>
            </w:tcMar>
            <w:hideMark/>
          </w:tcPr>
          <w:p w14:paraId="426E7BA1"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8" w:space="0" w:color="95B3D7"/>
              <w:bottom w:val="single" w:sz="8" w:space="0" w:color="95B3D7"/>
            </w:tcBorders>
            <w:shd w:val="clear" w:color="auto" w:fill="D7E5F5"/>
            <w:tcMar>
              <w:top w:w="0" w:type="dxa"/>
              <w:left w:w="108" w:type="dxa"/>
              <w:bottom w:w="0" w:type="dxa"/>
              <w:right w:w="108" w:type="dxa"/>
            </w:tcMar>
            <w:hideMark/>
          </w:tcPr>
          <w:p w14:paraId="2389A7C2" w14:textId="77777777" w:rsidR="00943629" w:rsidRPr="00943629" w:rsidRDefault="00943629" w:rsidP="00943629">
            <w:pPr>
              <w:spacing w:before="0" w:after="0"/>
              <w:contextualSpacing w:val="0"/>
              <w:jc w:val="center"/>
              <w:textAlignment w:val="auto"/>
              <w:rPr>
                <w:rFonts w:ascii="Times New Roman" w:hAnsi="Times New Roman" w:cs="Times New Roman"/>
                <w:color w:val="auto"/>
                <w:sz w:val="24"/>
                <w:szCs w:val="24"/>
              </w:rPr>
            </w:pPr>
            <w:r w:rsidRPr="00943629">
              <w:rPr>
                <w:rFonts w:cs="Calibri"/>
                <w:color w:val="000000"/>
                <w:sz w:val="20"/>
                <w:szCs w:val="20"/>
              </w:rPr>
              <w:t>Closure</w:t>
            </w:r>
          </w:p>
        </w:tc>
        <w:tc>
          <w:tcPr>
            <w:tcW w:w="0" w:type="auto"/>
            <w:tcBorders>
              <w:top w:val="single" w:sz="8" w:space="0" w:color="95B3D7"/>
              <w:bottom w:val="single" w:sz="8" w:space="0" w:color="95B3D7"/>
            </w:tcBorders>
            <w:shd w:val="clear" w:color="auto" w:fill="D7E5F5"/>
            <w:tcMar>
              <w:top w:w="0" w:type="dxa"/>
              <w:left w:w="108" w:type="dxa"/>
              <w:bottom w:w="0" w:type="dxa"/>
              <w:right w:w="108" w:type="dxa"/>
            </w:tcMar>
            <w:hideMark/>
          </w:tcPr>
          <w:p w14:paraId="72F56FE7"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color w:val="000000"/>
                <w:sz w:val="20"/>
                <w:szCs w:val="20"/>
              </w:rPr>
              <w:t>Celebrate the project team’s work and archive artifacts of the project</w:t>
            </w:r>
          </w:p>
        </w:tc>
      </w:tr>
    </w:tbl>
    <w:p w14:paraId="4F2095FB" w14:textId="77777777" w:rsidR="00943629" w:rsidRPr="00943629" w:rsidRDefault="00943629" w:rsidP="00943629">
      <w:pPr>
        <w:spacing w:before="0" w:after="240"/>
        <w:contextualSpacing w:val="0"/>
        <w:textAlignment w:val="auto"/>
        <w:rPr>
          <w:rFonts w:ascii="Times New Roman" w:hAnsi="Times New Roman" w:cs="Times New Roman"/>
          <w:color w:val="auto"/>
          <w:sz w:val="24"/>
          <w:szCs w:val="24"/>
        </w:rPr>
      </w:pPr>
      <w:r w:rsidRPr="00943629">
        <w:rPr>
          <w:rFonts w:ascii="Times New Roman" w:hAnsi="Times New Roman" w:cs="Times New Roman"/>
          <w:color w:val="auto"/>
          <w:sz w:val="24"/>
          <w:szCs w:val="24"/>
        </w:rPr>
        <w:lastRenderedPageBreak/>
        <w:br/>
      </w:r>
    </w:p>
    <w:p w14:paraId="3026AD87"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b/>
          <w:bCs/>
          <w:color w:val="366091"/>
          <w:sz w:val="20"/>
          <w:szCs w:val="20"/>
        </w:rPr>
        <w:t>Planned Governance Flow of Deliverables</w:t>
      </w:r>
    </w:p>
    <w:tbl>
      <w:tblPr>
        <w:tblW w:w="0" w:type="auto"/>
        <w:tblCellMar>
          <w:top w:w="15" w:type="dxa"/>
          <w:left w:w="15" w:type="dxa"/>
          <w:bottom w:w="15" w:type="dxa"/>
          <w:right w:w="15" w:type="dxa"/>
        </w:tblCellMar>
        <w:tblLook w:val="04A0" w:firstRow="1" w:lastRow="0" w:firstColumn="1" w:lastColumn="0" w:noHBand="0" w:noVBand="1"/>
      </w:tblPr>
      <w:tblGrid>
        <w:gridCol w:w="1353"/>
        <w:gridCol w:w="1782"/>
        <w:gridCol w:w="4117"/>
      </w:tblGrid>
      <w:tr w:rsidR="00943629" w:rsidRPr="00943629" w14:paraId="7912487F" w14:textId="77777777" w:rsidTr="00943629">
        <w:tc>
          <w:tcPr>
            <w:tcW w:w="0" w:type="auto"/>
            <w:tcBorders>
              <w:top w:val="single" w:sz="4" w:space="0" w:color="93CDDC"/>
              <w:left w:val="single" w:sz="4" w:space="0" w:color="93CDDC"/>
              <w:bottom w:val="single" w:sz="4" w:space="0" w:color="93CDDC"/>
              <w:right w:val="single" w:sz="4" w:space="0" w:color="93CDDC"/>
            </w:tcBorders>
            <w:shd w:val="clear" w:color="auto" w:fill="D9D9D9"/>
            <w:tcMar>
              <w:top w:w="0" w:type="dxa"/>
              <w:left w:w="108" w:type="dxa"/>
              <w:bottom w:w="0" w:type="dxa"/>
              <w:right w:w="108" w:type="dxa"/>
            </w:tcMar>
            <w:hideMark/>
          </w:tcPr>
          <w:p w14:paraId="56DBEABC"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b/>
                <w:bCs/>
                <w:color w:val="000000"/>
                <w:sz w:val="20"/>
                <w:szCs w:val="20"/>
              </w:rPr>
              <w:t>Meeting Date</w:t>
            </w:r>
          </w:p>
        </w:tc>
        <w:tc>
          <w:tcPr>
            <w:tcW w:w="0" w:type="auto"/>
            <w:tcBorders>
              <w:top w:val="single" w:sz="4" w:space="0" w:color="93CDDC"/>
              <w:left w:val="single" w:sz="4" w:space="0" w:color="93CDDC"/>
              <w:bottom w:val="single" w:sz="4" w:space="0" w:color="93CDDC"/>
              <w:right w:val="single" w:sz="4" w:space="0" w:color="93CDDC"/>
            </w:tcBorders>
            <w:shd w:val="clear" w:color="auto" w:fill="D9D9D9"/>
            <w:tcMar>
              <w:top w:w="0" w:type="dxa"/>
              <w:left w:w="108" w:type="dxa"/>
              <w:bottom w:w="0" w:type="dxa"/>
              <w:right w:w="108" w:type="dxa"/>
            </w:tcMar>
            <w:hideMark/>
          </w:tcPr>
          <w:p w14:paraId="4DC90E34"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b/>
                <w:bCs/>
                <w:color w:val="000000"/>
                <w:sz w:val="20"/>
                <w:szCs w:val="20"/>
              </w:rPr>
              <w:t>Governance Group</w:t>
            </w:r>
          </w:p>
        </w:tc>
        <w:tc>
          <w:tcPr>
            <w:tcW w:w="0" w:type="auto"/>
            <w:tcBorders>
              <w:top w:val="single" w:sz="4" w:space="0" w:color="93CDDC"/>
              <w:left w:val="single" w:sz="4" w:space="0" w:color="93CDDC"/>
              <w:bottom w:val="single" w:sz="4" w:space="0" w:color="93CDDC"/>
              <w:right w:val="single" w:sz="4" w:space="0" w:color="93CDDC"/>
            </w:tcBorders>
            <w:shd w:val="clear" w:color="auto" w:fill="D9D9D9"/>
            <w:tcMar>
              <w:top w:w="0" w:type="dxa"/>
              <w:left w:w="108" w:type="dxa"/>
              <w:bottom w:w="0" w:type="dxa"/>
              <w:right w:w="108" w:type="dxa"/>
            </w:tcMar>
            <w:hideMark/>
          </w:tcPr>
          <w:p w14:paraId="3532CDEA"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b/>
                <w:bCs/>
                <w:color w:val="000000"/>
                <w:sz w:val="20"/>
                <w:szCs w:val="20"/>
              </w:rPr>
              <w:t>Desired Outcome</w:t>
            </w:r>
          </w:p>
        </w:tc>
      </w:tr>
      <w:tr w:rsidR="00943629" w:rsidRPr="00943629" w14:paraId="34B2AC41" w14:textId="77777777" w:rsidTr="00943629">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4D741CB5"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7A7E2D3B"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559A3CB3"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b/>
                <w:bCs/>
                <w:color w:val="366091"/>
                <w:sz w:val="20"/>
                <w:szCs w:val="20"/>
              </w:rPr>
              <w:t>□ 1</w:t>
            </w:r>
            <w:r w:rsidRPr="00943629">
              <w:rPr>
                <w:rFonts w:cs="Calibri"/>
                <w:b/>
                <w:bCs/>
                <w:color w:val="366091"/>
                <w:sz w:val="12"/>
                <w:szCs w:val="12"/>
                <w:vertAlign w:val="superscript"/>
              </w:rPr>
              <w:t>st</w:t>
            </w:r>
            <w:r w:rsidRPr="00943629">
              <w:rPr>
                <w:rFonts w:cs="Calibri"/>
                <w:b/>
                <w:bCs/>
                <w:color w:val="366091"/>
                <w:sz w:val="20"/>
                <w:szCs w:val="20"/>
              </w:rPr>
              <w:t xml:space="preserve"> Reading</w:t>
            </w:r>
          </w:p>
          <w:p w14:paraId="19177A11"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b/>
                <w:bCs/>
                <w:color w:val="366091"/>
                <w:sz w:val="20"/>
                <w:szCs w:val="20"/>
              </w:rPr>
              <w:t>□ 2</w:t>
            </w:r>
            <w:r w:rsidRPr="00943629">
              <w:rPr>
                <w:rFonts w:cs="Calibri"/>
                <w:b/>
                <w:bCs/>
                <w:color w:val="366091"/>
                <w:sz w:val="12"/>
                <w:szCs w:val="12"/>
                <w:vertAlign w:val="superscript"/>
              </w:rPr>
              <w:t>nd</w:t>
            </w:r>
            <w:r w:rsidRPr="00943629">
              <w:rPr>
                <w:rFonts w:cs="Calibri"/>
                <w:b/>
                <w:bCs/>
                <w:color w:val="366091"/>
                <w:sz w:val="20"/>
                <w:szCs w:val="20"/>
              </w:rPr>
              <w:t xml:space="preserve"> Reading – Recommendation to _________</w:t>
            </w:r>
          </w:p>
        </w:tc>
      </w:tr>
      <w:tr w:rsidR="00943629" w:rsidRPr="00943629" w14:paraId="15F43866" w14:textId="77777777" w:rsidTr="00943629">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4586F76E"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65CF0B2E"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52ECC3D8"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b/>
                <w:bCs/>
                <w:color w:val="366091"/>
                <w:sz w:val="20"/>
                <w:szCs w:val="20"/>
              </w:rPr>
              <w:t>□ 1</w:t>
            </w:r>
            <w:r w:rsidRPr="00943629">
              <w:rPr>
                <w:rFonts w:cs="Calibri"/>
                <w:b/>
                <w:bCs/>
                <w:color w:val="366091"/>
                <w:sz w:val="12"/>
                <w:szCs w:val="12"/>
                <w:vertAlign w:val="superscript"/>
              </w:rPr>
              <w:t>st</w:t>
            </w:r>
            <w:r w:rsidRPr="00943629">
              <w:rPr>
                <w:rFonts w:cs="Calibri"/>
                <w:b/>
                <w:bCs/>
                <w:color w:val="366091"/>
                <w:sz w:val="20"/>
                <w:szCs w:val="20"/>
              </w:rPr>
              <w:t xml:space="preserve"> Reading</w:t>
            </w:r>
          </w:p>
          <w:p w14:paraId="60221108"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b/>
                <w:bCs/>
                <w:color w:val="366091"/>
                <w:sz w:val="20"/>
                <w:szCs w:val="20"/>
              </w:rPr>
              <w:t>□ 2</w:t>
            </w:r>
            <w:r w:rsidRPr="00943629">
              <w:rPr>
                <w:rFonts w:cs="Calibri"/>
                <w:b/>
                <w:bCs/>
                <w:color w:val="366091"/>
                <w:sz w:val="12"/>
                <w:szCs w:val="12"/>
                <w:vertAlign w:val="superscript"/>
              </w:rPr>
              <w:t>nd</w:t>
            </w:r>
            <w:r w:rsidRPr="00943629">
              <w:rPr>
                <w:rFonts w:cs="Calibri"/>
                <w:b/>
                <w:bCs/>
                <w:color w:val="366091"/>
                <w:sz w:val="20"/>
                <w:szCs w:val="20"/>
              </w:rPr>
              <w:t xml:space="preserve"> Reading - Recommendation to _________</w:t>
            </w:r>
          </w:p>
        </w:tc>
      </w:tr>
      <w:tr w:rsidR="00943629" w:rsidRPr="00943629" w14:paraId="3284BA41" w14:textId="77777777" w:rsidTr="00943629">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55246863"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70C574CE"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621EF0AE"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b/>
                <w:bCs/>
                <w:color w:val="366091"/>
                <w:sz w:val="20"/>
                <w:szCs w:val="20"/>
              </w:rPr>
              <w:t>□ 1</w:t>
            </w:r>
            <w:r w:rsidRPr="00943629">
              <w:rPr>
                <w:rFonts w:cs="Calibri"/>
                <w:b/>
                <w:bCs/>
                <w:color w:val="366091"/>
                <w:sz w:val="12"/>
                <w:szCs w:val="12"/>
                <w:vertAlign w:val="superscript"/>
              </w:rPr>
              <w:t>st</w:t>
            </w:r>
            <w:r w:rsidRPr="00943629">
              <w:rPr>
                <w:rFonts w:cs="Calibri"/>
                <w:b/>
                <w:bCs/>
                <w:color w:val="366091"/>
                <w:sz w:val="20"/>
                <w:szCs w:val="20"/>
              </w:rPr>
              <w:t xml:space="preserve"> Reading</w:t>
            </w:r>
          </w:p>
          <w:p w14:paraId="58042823"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b/>
                <w:bCs/>
                <w:color w:val="366091"/>
                <w:sz w:val="20"/>
                <w:szCs w:val="20"/>
              </w:rPr>
              <w:t>□ 2</w:t>
            </w:r>
            <w:r w:rsidRPr="00943629">
              <w:rPr>
                <w:rFonts w:cs="Calibri"/>
                <w:b/>
                <w:bCs/>
                <w:color w:val="366091"/>
                <w:sz w:val="12"/>
                <w:szCs w:val="12"/>
                <w:vertAlign w:val="superscript"/>
              </w:rPr>
              <w:t>nd</w:t>
            </w:r>
            <w:r w:rsidRPr="00943629">
              <w:rPr>
                <w:rFonts w:cs="Calibri"/>
                <w:b/>
                <w:bCs/>
                <w:color w:val="366091"/>
                <w:sz w:val="20"/>
                <w:szCs w:val="20"/>
              </w:rPr>
              <w:t xml:space="preserve"> Reading – Recommendation to _________</w:t>
            </w:r>
          </w:p>
        </w:tc>
      </w:tr>
      <w:tr w:rsidR="00943629" w:rsidRPr="00943629" w14:paraId="37948560" w14:textId="77777777" w:rsidTr="00943629">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28EA2CE7"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3AC952DD"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587CC3EC"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b/>
                <w:bCs/>
                <w:color w:val="366091"/>
                <w:sz w:val="20"/>
                <w:szCs w:val="20"/>
              </w:rPr>
              <w:t>□ 1</w:t>
            </w:r>
            <w:r w:rsidRPr="00943629">
              <w:rPr>
                <w:rFonts w:cs="Calibri"/>
                <w:b/>
                <w:bCs/>
                <w:color w:val="366091"/>
                <w:sz w:val="12"/>
                <w:szCs w:val="12"/>
                <w:vertAlign w:val="superscript"/>
              </w:rPr>
              <w:t>st</w:t>
            </w:r>
            <w:r w:rsidRPr="00943629">
              <w:rPr>
                <w:rFonts w:cs="Calibri"/>
                <w:b/>
                <w:bCs/>
                <w:color w:val="366091"/>
                <w:sz w:val="20"/>
                <w:szCs w:val="20"/>
              </w:rPr>
              <w:t xml:space="preserve"> Reading</w:t>
            </w:r>
          </w:p>
          <w:p w14:paraId="45751431"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b/>
                <w:bCs/>
                <w:color w:val="366091"/>
                <w:sz w:val="20"/>
                <w:szCs w:val="20"/>
              </w:rPr>
              <w:t>□ 2</w:t>
            </w:r>
            <w:r w:rsidRPr="00943629">
              <w:rPr>
                <w:rFonts w:cs="Calibri"/>
                <w:b/>
                <w:bCs/>
                <w:color w:val="366091"/>
                <w:sz w:val="12"/>
                <w:szCs w:val="12"/>
                <w:vertAlign w:val="superscript"/>
              </w:rPr>
              <w:t>nd</w:t>
            </w:r>
            <w:r w:rsidRPr="00943629">
              <w:rPr>
                <w:rFonts w:cs="Calibri"/>
                <w:b/>
                <w:bCs/>
                <w:color w:val="366091"/>
                <w:sz w:val="20"/>
                <w:szCs w:val="20"/>
              </w:rPr>
              <w:t xml:space="preserve"> Reading – Recommendation to _________</w:t>
            </w:r>
          </w:p>
        </w:tc>
      </w:tr>
    </w:tbl>
    <w:p w14:paraId="57CD8B17" w14:textId="77777777" w:rsidR="00943629" w:rsidRPr="00943629" w:rsidRDefault="00943629" w:rsidP="00943629">
      <w:pPr>
        <w:spacing w:before="0" w:after="240"/>
        <w:contextualSpacing w:val="0"/>
        <w:textAlignment w:val="auto"/>
        <w:rPr>
          <w:rFonts w:ascii="Times New Roman" w:hAnsi="Times New Roman" w:cs="Times New Roman"/>
          <w:color w:val="auto"/>
          <w:sz w:val="24"/>
          <w:szCs w:val="24"/>
        </w:rPr>
      </w:pPr>
      <w:r w:rsidRPr="00943629">
        <w:rPr>
          <w:rFonts w:ascii="Times New Roman" w:hAnsi="Times New Roman" w:cs="Times New Roman"/>
          <w:color w:val="auto"/>
          <w:sz w:val="24"/>
          <w:szCs w:val="24"/>
        </w:rPr>
        <w:br/>
      </w:r>
    </w:p>
    <w:p w14:paraId="035DDBAF"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b/>
          <w:bCs/>
          <w:color w:val="366091"/>
          <w:sz w:val="20"/>
          <w:szCs w:val="20"/>
        </w:rPr>
        <w:t>Standard Description of Project Stages</w:t>
      </w:r>
    </w:p>
    <w:tbl>
      <w:tblPr>
        <w:tblW w:w="0" w:type="auto"/>
        <w:tblCellMar>
          <w:top w:w="15" w:type="dxa"/>
          <w:left w:w="15" w:type="dxa"/>
          <w:bottom w:w="15" w:type="dxa"/>
          <w:right w:w="15" w:type="dxa"/>
        </w:tblCellMar>
        <w:tblLook w:val="04A0" w:firstRow="1" w:lastRow="0" w:firstColumn="1" w:lastColumn="0" w:noHBand="0" w:noVBand="1"/>
      </w:tblPr>
      <w:tblGrid>
        <w:gridCol w:w="1309"/>
        <w:gridCol w:w="8041"/>
      </w:tblGrid>
      <w:tr w:rsidR="00943629" w:rsidRPr="00943629" w14:paraId="558C302F" w14:textId="77777777" w:rsidTr="00943629">
        <w:tc>
          <w:tcPr>
            <w:tcW w:w="0" w:type="auto"/>
            <w:tcBorders>
              <w:top w:val="single" w:sz="4" w:space="0" w:color="93CDDC"/>
              <w:left w:val="single" w:sz="4" w:space="0" w:color="93CDDC"/>
              <w:bottom w:val="single" w:sz="4" w:space="0" w:color="93CDDC"/>
              <w:right w:val="single" w:sz="4" w:space="0" w:color="93CDDC"/>
            </w:tcBorders>
            <w:shd w:val="clear" w:color="auto" w:fill="D9D9D9"/>
            <w:tcMar>
              <w:top w:w="0" w:type="dxa"/>
              <w:left w:w="108" w:type="dxa"/>
              <w:bottom w:w="0" w:type="dxa"/>
              <w:right w:w="108" w:type="dxa"/>
            </w:tcMar>
            <w:hideMark/>
          </w:tcPr>
          <w:p w14:paraId="42C17262" w14:textId="77777777" w:rsidR="00943629" w:rsidRPr="00943629" w:rsidRDefault="00943629" w:rsidP="00943629">
            <w:pPr>
              <w:spacing w:before="0" w:after="0"/>
              <w:contextualSpacing w:val="0"/>
              <w:jc w:val="center"/>
              <w:textAlignment w:val="auto"/>
              <w:rPr>
                <w:rFonts w:ascii="Times New Roman" w:hAnsi="Times New Roman" w:cs="Times New Roman"/>
                <w:color w:val="auto"/>
                <w:sz w:val="24"/>
                <w:szCs w:val="24"/>
              </w:rPr>
            </w:pPr>
            <w:r w:rsidRPr="00943629">
              <w:rPr>
                <w:rFonts w:cs="Calibri"/>
                <w:b/>
                <w:bCs/>
                <w:color w:val="000000"/>
                <w:sz w:val="20"/>
                <w:szCs w:val="20"/>
              </w:rPr>
              <w:t>Project Stages</w:t>
            </w:r>
          </w:p>
        </w:tc>
        <w:tc>
          <w:tcPr>
            <w:tcW w:w="0" w:type="auto"/>
            <w:tcBorders>
              <w:top w:val="single" w:sz="4" w:space="0" w:color="93CDDC"/>
              <w:left w:val="single" w:sz="4" w:space="0" w:color="93CDDC"/>
              <w:bottom w:val="single" w:sz="4" w:space="0" w:color="93CDDC"/>
              <w:right w:val="single" w:sz="4" w:space="0" w:color="93CDDC"/>
            </w:tcBorders>
            <w:shd w:val="clear" w:color="auto" w:fill="D9D9D9"/>
            <w:tcMar>
              <w:top w:w="0" w:type="dxa"/>
              <w:left w:w="108" w:type="dxa"/>
              <w:bottom w:w="0" w:type="dxa"/>
              <w:right w:w="108" w:type="dxa"/>
            </w:tcMar>
            <w:hideMark/>
          </w:tcPr>
          <w:p w14:paraId="124E0115" w14:textId="77777777" w:rsidR="00943629" w:rsidRPr="00943629" w:rsidRDefault="00943629" w:rsidP="00943629">
            <w:pPr>
              <w:spacing w:before="0" w:after="0"/>
              <w:contextualSpacing w:val="0"/>
              <w:jc w:val="center"/>
              <w:textAlignment w:val="auto"/>
              <w:rPr>
                <w:rFonts w:ascii="Times New Roman" w:hAnsi="Times New Roman" w:cs="Times New Roman"/>
                <w:color w:val="auto"/>
                <w:sz w:val="24"/>
                <w:szCs w:val="24"/>
              </w:rPr>
            </w:pPr>
            <w:r w:rsidRPr="00943629">
              <w:rPr>
                <w:rFonts w:cs="Calibri"/>
                <w:b/>
                <w:bCs/>
                <w:color w:val="000000"/>
                <w:sz w:val="20"/>
                <w:szCs w:val="20"/>
              </w:rPr>
              <w:t>Description</w:t>
            </w:r>
          </w:p>
        </w:tc>
      </w:tr>
      <w:tr w:rsidR="00943629" w:rsidRPr="00943629" w14:paraId="63E3A242" w14:textId="77777777" w:rsidTr="00943629">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7E2165B2"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color w:val="000000"/>
                <w:sz w:val="20"/>
                <w:szCs w:val="20"/>
              </w:rPr>
              <w:t>Initiation</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624749B5"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color w:val="000000"/>
                <w:sz w:val="20"/>
                <w:szCs w:val="20"/>
              </w:rPr>
              <w:t>Activities leading to the authorization and chartering of a project team</w:t>
            </w:r>
          </w:p>
        </w:tc>
      </w:tr>
      <w:tr w:rsidR="00943629" w:rsidRPr="00943629" w14:paraId="1DB29517" w14:textId="77777777" w:rsidTr="00943629">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2ED4A155"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color w:val="000000"/>
                <w:sz w:val="20"/>
                <w:szCs w:val="20"/>
              </w:rPr>
              <w:t>Preparation</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2E3E0E2D"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color w:val="000000"/>
                <w:sz w:val="20"/>
                <w:szCs w:val="20"/>
              </w:rPr>
              <w:t>Activities which occur once a team is authorized and can be conducted independently to plan, schedule, and setup the project (project management steps)</w:t>
            </w:r>
          </w:p>
        </w:tc>
      </w:tr>
      <w:tr w:rsidR="00943629" w:rsidRPr="00943629" w14:paraId="03732E9D" w14:textId="77777777" w:rsidTr="00943629">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670E446E"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color w:val="000000"/>
                <w:sz w:val="20"/>
                <w:szCs w:val="20"/>
              </w:rPr>
              <w:t>Team-Based Work</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29642F31"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color w:val="000000"/>
                <w:sz w:val="20"/>
                <w:szCs w:val="20"/>
              </w:rPr>
              <w:t>Activities which occur in a collaborative environment in which the project team works based on the scope of the charter  </w:t>
            </w:r>
          </w:p>
        </w:tc>
      </w:tr>
      <w:tr w:rsidR="00943629" w:rsidRPr="00943629" w14:paraId="6E959743" w14:textId="77777777" w:rsidTr="00943629">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74CFFF45"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color w:val="000000"/>
                <w:sz w:val="20"/>
                <w:szCs w:val="20"/>
              </w:rPr>
              <w:t>Formal Review</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6A80E9C8"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color w:val="000000"/>
                <w:sz w:val="20"/>
                <w:szCs w:val="20"/>
              </w:rPr>
              <w:t>Activities by which deliverables are submitted to the sponsoring council for formal approval; may involve a sequence of governance review including ELT and/or other entities; formal review may result in acceptance of the deliverables; request for the project team to revisit the design/refinement stages; or abandonment of the project</w:t>
            </w:r>
          </w:p>
        </w:tc>
      </w:tr>
      <w:tr w:rsidR="00943629" w:rsidRPr="00943629" w14:paraId="2C8B5EDF" w14:textId="77777777" w:rsidTr="00943629">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7BD8DDF9"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color w:val="000000"/>
                <w:sz w:val="20"/>
                <w:szCs w:val="20"/>
              </w:rPr>
              <w:t>Closure</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49C88461"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color w:val="000000"/>
                <w:sz w:val="20"/>
                <w:szCs w:val="20"/>
              </w:rPr>
              <w:t>Activities to celebrate the success of the project and archive the artifacts of the work completed</w:t>
            </w:r>
          </w:p>
        </w:tc>
      </w:tr>
    </w:tbl>
    <w:p w14:paraId="79C35E7C" w14:textId="77777777" w:rsidR="00943629" w:rsidRPr="00943629" w:rsidRDefault="00943629" w:rsidP="00943629">
      <w:pPr>
        <w:pBdr>
          <w:top w:val="single" w:sz="12" w:space="1" w:color="A6A6A6"/>
        </w:pBdr>
        <w:spacing w:before="0" w:after="0"/>
        <w:contextualSpacing w:val="0"/>
        <w:textAlignment w:val="auto"/>
        <w:rPr>
          <w:rFonts w:ascii="Times New Roman" w:hAnsi="Times New Roman" w:cs="Times New Roman"/>
          <w:color w:val="auto"/>
          <w:sz w:val="24"/>
          <w:szCs w:val="24"/>
        </w:rPr>
      </w:pPr>
      <w:r w:rsidRPr="00943629">
        <w:rPr>
          <w:rFonts w:cs="Calibri"/>
          <w:b/>
          <w:bCs/>
          <w:color w:val="366091"/>
          <w:sz w:val="24"/>
          <w:szCs w:val="24"/>
        </w:rPr>
        <w:t>PROJECT ORGANIZATION, ROLES, AND RESPONSIBILITIES</w:t>
      </w:r>
    </w:p>
    <w:p w14:paraId="570CB434"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ascii="Times New Roman" w:hAnsi="Times New Roman" w:cs="Times New Roman"/>
          <w:color w:val="auto"/>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2482"/>
        <w:gridCol w:w="6868"/>
      </w:tblGrid>
      <w:tr w:rsidR="00943629" w:rsidRPr="00943629" w14:paraId="09B7DAAF" w14:textId="77777777" w:rsidTr="00943629">
        <w:trPr>
          <w:tblHeader/>
        </w:trPr>
        <w:tc>
          <w:tcPr>
            <w:tcW w:w="0" w:type="auto"/>
            <w:tcBorders>
              <w:top w:val="single" w:sz="4" w:space="0" w:color="93CDDC"/>
              <w:left w:val="single" w:sz="4" w:space="0" w:color="93CDDC"/>
              <w:bottom w:val="single" w:sz="4" w:space="0" w:color="93CDDC"/>
              <w:right w:val="single" w:sz="4" w:space="0" w:color="93CDDC"/>
            </w:tcBorders>
            <w:shd w:val="clear" w:color="auto" w:fill="DBE5F1"/>
            <w:tcMar>
              <w:top w:w="0" w:type="dxa"/>
              <w:left w:w="108" w:type="dxa"/>
              <w:bottom w:w="0" w:type="dxa"/>
              <w:right w:w="108" w:type="dxa"/>
            </w:tcMar>
            <w:hideMark/>
          </w:tcPr>
          <w:p w14:paraId="1D6A2428" w14:textId="77777777" w:rsidR="00943629" w:rsidRPr="00943629" w:rsidRDefault="00943629" w:rsidP="00943629">
            <w:pPr>
              <w:spacing w:before="0" w:after="0"/>
              <w:contextualSpacing w:val="0"/>
              <w:jc w:val="center"/>
              <w:textAlignment w:val="auto"/>
              <w:rPr>
                <w:rFonts w:ascii="Times New Roman" w:hAnsi="Times New Roman" w:cs="Times New Roman"/>
                <w:b/>
                <w:bCs/>
                <w:color w:val="auto"/>
                <w:sz w:val="24"/>
                <w:szCs w:val="24"/>
              </w:rPr>
            </w:pPr>
            <w:r w:rsidRPr="00943629">
              <w:rPr>
                <w:rFonts w:cs="Calibri"/>
                <w:b/>
                <w:bCs/>
                <w:color w:val="000000"/>
                <w:sz w:val="18"/>
                <w:szCs w:val="18"/>
              </w:rPr>
              <w:t>Role</w:t>
            </w:r>
          </w:p>
        </w:tc>
        <w:tc>
          <w:tcPr>
            <w:tcW w:w="0" w:type="auto"/>
            <w:tcBorders>
              <w:top w:val="single" w:sz="4" w:space="0" w:color="93CDDC"/>
              <w:left w:val="single" w:sz="4" w:space="0" w:color="93CDDC"/>
              <w:bottom w:val="single" w:sz="4" w:space="0" w:color="93CDDC"/>
              <w:right w:val="single" w:sz="4" w:space="0" w:color="93CDDC"/>
            </w:tcBorders>
            <w:shd w:val="clear" w:color="auto" w:fill="DBE5F1"/>
            <w:tcMar>
              <w:top w:w="0" w:type="dxa"/>
              <w:left w:w="108" w:type="dxa"/>
              <w:bottom w:w="0" w:type="dxa"/>
              <w:right w:w="108" w:type="dxa"/>
            </w:tcMar>
            <w:hideMark/>
          </w:tcPr>
          <w:p w14:paraId="0BF9D047" w14:textId="77777777" w:rsidR="00943629" w:rsidRPr="00943629" w:rsidRDefault="00943629" w:rsidP="00943629">
            <w:pPr>
              <w:spacing w:before="0" w:after="0"/>
              <w:contextualSpacing w:val="0"/>
              <w:jc w:val="center"/>
              <w:textAlignment w:val="auto"/>
              <w:rPr>
                <w:rFonts w:ascii="Times New Roman" w:hAnsi="Times New Roman" w:cs="Times New Roman"/>
                <w:b/>
                <w:bCs/>
                <w:color w:val="auto"/>
                <w:sz w:val="24"/>
                <w:szCs w:val="24"/>
              </w:rPr>
            </w:pPr>
            <w:r w:rsidRPr="00943629">
              <w:rPr>
                <w:rFonts w:cs="Calibri"/>
                <w:b/>
                <w:bCs/>
                <w:color w:val="000000"/>
                <w:sz w:val="18"/>
                <w:szCs w:val="18"/>
              </w:rPr>
              <w:t>Responsibilities</w:t>
            </w:r>
          </w:p>
        </w:tc>
      </w:tr>
      <w:tr w:rsidR="00943629" w:rsidRPr="00943629" w14:paraId="6B37E43C" w14:textId="77777777" w:rsidTr="00943629">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6D4D2976"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b/>
                <w:bCs/>
                <w:color w:val="000000"/>
                <w:sz w:val="18"/>
                <w:szCs w:val="18"/>
              </w:rPr>
              <w:t>Project Leads </w:t>
            </w:r>
          </w:p>
          <w:p w14:paraId="443C956B"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633D05F5" w14:textId="77777777" w:rsidR="00943629" w:rsidRPr="00943629" w:rsidRDefault="00943629" w:rsidP="009A29A6">
            <w:pPr>
              <w:numPr>
                <w:ilvl w:val="0"/>
                <w:numId w:val="18"/>
              </w:numPr>
              <w:spacing w:before="0" w:after="0"/>
              <w:ind w:left="360"/>
              <w:contextualSpacing w:val="0"/>
              <w:rPr>
                <w:rFonts w:cs="Calibri"/>
                <w:color w:val="000000"/>
                <w:sz w:val="18"/>
                <w:szCs w:val="18"/>
              </w:rPr>
            </w:pPr>
            <w:r w:rsidRPr="00943629">
              <w:rPr>
                <w:rFonts w:cs="Calibri"/>
                <w:color w:val="000000"/>
                <w:sz w:val="18"/>
                <w:szCs w:val="18"/>
              </w:rPr>
              <w:t>Prepares, leads, and follows up on meetings </w:t>
            </w:r>
          </w:p>
          <w:p w14:paraId="371A6AE9" w14:textId="77777777" w:rsidR="00943629" w:rsidRPr="00943629" w:rsidRDefault="00943629" w:rsidP="009A29A6">
            <w:pPr>
              <w:numPr>
                <w:ilvl w:val="0"/>
                <w:numId w:val="18"/>
              </w:numPr>
              <w:spacing w:before="0" w:after="0"/>
              <w:ind w:left="360"/>
              <w:contextualSpacing w:val="0"/>
              <w:rPr>
                <w:rFonts w:cs="Calibri"/>
                <w:color w:val="000000"/>
                <w:sz w:val="18"/>
                <w:szCs w:val="18"/>
              </w:rPr>
            </w:pPr>
            <w:r w:rsidRPr="00943629">
              <w:rPr>
                <w:rFonts w:cs="Calibri"/>
                <w:color w:val="000000"/>
                <w:sz w:val="18"/>
                <w:szCs w:val="18"/>
              </w:rPr>
              <w:t>Communicates the project to various stakeholders, and when appropriate, solicits feedback on draft deliverables through informal review processes</w:t>
            </w:r>
          </w:p>
          <w:p w14:paraId="0B843D7F" w14:textId="77777777" w:rsidR="00943629" w:rsidRPr="00943629" w:rsidRDefault="00943629" w:rsidP="009A29A6">
            <w:pPr>
              <w:numPr>
                <w:ilvl w:val="0"/>
                <w:numId w:val="18"/>
              </w:numPr>
              <w:spacing w:before="0" w:after="200"/>
              <w:ind w:left="360"/>
              <w:contextualSpacing w:val="0"/>
              <w:rPr>
                <w:rFonts w:cs="Calibri"/>
                <w:color w:val="000000"/>
                <w:sz w:val="18"/>
                <w:szCs w:val="18"/>
              </w:rPr>
            </w:pPr>
            <w:r w:rsidRPr="00943629">
              <w:rPr>
                <w:rFonts w:cs="Calibri"/>
                <w:color w:val="000000"/>
                <w:sz w:val="18"/>
                <w:szCs w:val="18"/>
              </w:rPr>
              <w:t>Submits the final deliverables to the sponsoring group for approval</w:t>
            </w:r>
          </w:p>
        </w:tc>
      </w:tr>
      <w:tr w:rsidR="00943629" w:rsidRPr="00943629" w14:paraId="7CEEAAEE" w14:textId="77777777" w:rsidTr="00943629">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5A3BCD5A"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b/>
                <w:bCs/>
                <w:color w:val="000000"/>
                <w:sz w:val="18"/>
                <w:szCs w:val="18"/>
              </w:rPr>
              <w:t>Project Steward</w:t>
            </w:r>
          </w:p>
          <w:p w14:paraId="4341E3C4"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p w14:paraId="51CBA986"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i/>
                <w:iCs/>
                <w:color w:val="000000"/>
                <w:sz w:val="18"/>
                <w:szCs w:val="18"/>
              </w:rPr>
              <w:t>(may be one of the leads or a separate individual)</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0D3352EC" w14:textId="77777777" w:rsidR="00943629" w:rsidRPr="00943629" w:rsidRDefault="00943629" w:rsidP="009A29A6">
            <w:pPr>
              <w:numPr>
                <w:ilvl w:val="0"/>
                <w:numId w:val="19"/>
              </w:numPr>
              <w:spacing w:before="0" w:after="0"/>
              <w:ind w:left="360"/>
              <w:contextualSpacing w:val="0"/>
              <w:rPr>
                <w:rFonts w:cs="Calibri"/>
                <w:color w:val="000000"/>
                <w:sz w:val="18"/>
                <w:szCs w:val="18"/>
              </w:rPr>
            </w:pPr>
            <w:r w:rsidRPr="00943629">
              <w:rPr>
                <w:rFonts w:cs="Calibri"/>
                <w:color w:val="000000"/>
                <w:sz w:val="18"/>
                <w:szCs w:val="18"/>
              </w:rPr>
              <w:t>Manages the project on behalf of the sponsoring group</w:t>
            </w:r>
          </w:p>
          <w:p w14:paraId="0500E807" w14:textId="77777777" w:rsidR="00943629" w:rsidRPr="00943629" w:rsidRDefault="00943629" w:rsidP="009A29A6">
            <w:pPr>
              <w:numPr>
                <w:ilvl w:val="0"/>
                <w:numId w:val="19"/>
              </w:numPr>
              <w:spacing w:before="0" w:after="0"/>
              <w:ind w:left="360"/>
              <w:contextualSpacing w:val="0"/>
              <w:rPr>
                <w:rFonts w:cs="Calibri"/>
                <w:color w:val="000000"/>
                <w:sz w:val="18"/>
                <w:szCs w:val="18"/>
              </w:rPr>
            </w:pPr>
            <w:r w:rsidRPr="00943629">
              <w:rPr>
                <w:rFonts w:cs="Calibri"/>
                <w:color w:val="000000"/>
                <w:sz w:val="18"/>
                <w:szCs w:val="18"/>
              </w:rPr>
              <w:t>Drafts the charter in consultation with the sponsoring group</w:t>
            </w:r>
          </w:p>
          <w:p w14:paraId="0ED2022D" w14:textId="77777777" w:rsidR="00943629" w:rsidRPr="00943629" w:rsidRDefault="00943629" w:rsidP="009A29A6">
            <w:pPr>
              <w:numPr>
                <w:ilvl w:val="0"/>
                <w:numId w:val="19"/>
              </w:numPr>
              <w:spacing w:before="0" w:after="0"/>
              <w:ind w:left="360"/>
              <w:contextualSpacing w:val="0"/>
              <w:rPr>
                <w:rFonts w:cs="Calibri"/>
                <w:color w:val="000000"/>
                <w:sz w:val="18"/>
                <w:szCs w:val="18"/>
              </w:rPr>
            </w:pPr>
            <w:r w:rsidRPr="00943629">
              <w:rPr>
                <w:rFonts w:cs="Calibri"/>
                <w:color w:val="000000"/>
                <w:sz w:val="18"/>
                <w:szCs w:val="18"/>
              </w:rPr>
              <w:t>Conducts preliminary research to gather information on promising practices, product options, or other relevant materials to inform the project </w:t>
            </w:r>
          </w:p>
          <w:p w14:paraId="29AA4394" w14:textId="77777777" w:rsidR="00943629" w:rsidRPr="00943629" w:rsidRDefault="00943629" w:rsidP="009A29A6">
            <w:pPr>
              <w:numPr>
                <w:ilvl w:val="0"/>
                <w:numId w:val="19"/>
              </w:numPr>
              <w:spacing w:before="0" w:after="0"/>
              <w:ind w:left="360"/>
              <w:contextualSpacing w:val="0"/>
              <w:rPr>
                <w:rFonts w:cs="Calibri"/>
                <w:color w:val="000000"/>
                <w:sz w:val="18"/>
                <w:szCs w:val="18"/>
              </w:rPr>
            </w:pPr>
            <w:r w:rsidRPr="00943629">
              <w:rPr>
                <w:rFonts w:cs="Calibri"/>
                <w:color w:val="000000"/>
                <w:sz w:val="18"/>
                <w:szCs w:val="18"/>
              </w:rPr>
              <w:t>Develops a work plan based on the charter to organize, sequence, and schedule the work of the project team within the available time frame</w:t>
            </w:r>
          </w:p>
          <w:p w14:paraId="03EF4655" w14:textId="77777777" w:rsidR="00943629" w:rsidRPr="00943629" w:rsidRDefault="00943629" w:rsidP="009A29A6">
            <w:pPr>
              <w:numPr>
                <w:ilvl w:val="0"/>
                <w:numId w:val="19"/>
              </w:numPr>
              <w:spacing w:before="0" w:after="0"/>
              <w:ind w:left="360"/>
              <w:contextualSpacing w:val="0"/>
              <w:rPr>
                <w:rFonts w:cs="Calibri"/>
                <w:color w:val="000000"/>
                <w:sz w:val="18"/>
                <w:szCs w:val="18"/>
              </w:rPr>
            </w:pPr>
            <w:r w:rsidRPr="00943629">
              <w:rPr>
                <w:rFonts w:cs="Calibri"/>
                <w:color w:val="000000"/>
                <w:sz w:val="18"/>
                <w:szCs w:val="18"/>
              </w:rPr>
              <w:t>Reports progress to the sponsoring council</w:t>
            </w:r>
          </w:p>
          <w:p w14:paraId="0D69DBE3" w14:textId="77777777" w:rsidR="00943629" w:rsidRPr="00943629" w:rsidRDefault="00943629" w:rsidP="009A29A6">
            <w:pPr>
              <w:numPr>
                <w:ilvl w:val="0"/>
                <w:numId w:val="19"/>
              </w:numPr>
              <w:spacing w:before="0" w:after="0"/>
              <w:ind w:left="360"/>
              <w:contextualSpacing w:val="0"/>
              <w:rPr>
                <w:rFonts w:cs="Calibri"/>
                <w:color w:val="000000"/>
                <w:sz w:val="18"/>
                <w:szCs w:val="18"/>
              </w:rPr>
            </w:pPr>
            <w:r w:rsidRPr="00943629">
              <w:rPr>
                <w:rFonts w:cs="Calibri"/>
                <w:color w:val="000000"/>
                <w:sz w:val="18"/>
                <w:szCs w:val="18"/>
              </w:rPr>
              <w:t>Maintains and archives project documentation at the conclusion of the project</w:t>
            </w:r>
          </w:p>
          <w:p w14:paraId="31253F00" w14:textId="77777777" w:rsidR="00943629" w:rsidRPr="00943629" w:rsidRDefault="00943629" w:rsidP="009A29A6">
            <w:pPr>
              <w:numPr>
                <w:ilvl w:val="0"/>
                <w:numId w:val="19"/>
              </w:numPr>
              <w:spacing w:before="0" w:after="200"/>
              <w:ind w:left="360"/>
              <w:contextualSpacing w:val="0"/>
              <w:rPr>
                <w:rFonts w:cs="Calibri"/>
                <w:b/>
                <w:bCs/>
                <w:color w:val="000000"/>
                <w:sz w:val="18"/>
                <w:szCs w:val="18"/>
              </w:rPr>
            </w:pPr>
            <w:r w:rsidRPr="00943629">
              <w:rPr>
                <w:rFonts w:cs="Calibri"/>
                <w:color w:val="000000"/>
                <w:sz w:val="18"/>
                <w:szCs w:val="18"/>
              </w:rPr>
              <w:t>Assists the project leads as needed</w:t>
            </w:r>
          </w:p>
        </w:tc>
      </w:tr>
      <w:tr w:rsidR="00943629" w:rsidRPr="00943629" w14:paraId="69D8ABA3" w14:textId="77777777" w:rsidTr="00943629">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6B2054AF"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b/>
                <w:bCs/>
                <w:color w:val="000000"/>
                <w:sz w:val="18"/>
                <w:szCs w:val="18"/>
              </w:rPr>
              <w:t>Team Members</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525DB0E3" w14:textId="77777777" w:rsidR="00943629" w:rsidRPr="00943629" w:rsidRDefault="00943629" w:rsidP="009A29A6">
            <w:pPr>
              <w:numPr>
                <w:ilvl w:val="0"/>
                <w:numId w:val="20"/>
              </w:numPr>
              <w:spacing w:before="0" w:after="0"/>
              <w:ind w:left="360"/>
              <w:contextualSpacing w:val="0"/>
              <w:rPr>
                <w:rFonts w:cs="Calibri"/>
                <w:color w:val="000000"/>
                <w:sz w:val="18"/>
                <w:szCs w:val="18"/>
              </w:rPr>
            </w:pPr>
            <w:r w:rsidRPr="00943629">
              <w:rPr>
                <w:rFonts w:cs="Calibri"/>
                <w:color w:val="000000"/>
                <w:sz w:val="18"/>
                <w:szCs w:val="18"/>
              </w:rPr>
              <w:t>Participates in all project meetings and activities</w:t>
            </w:r>
          </w:p>
          <w:p w14:paraId="6F57E348" w14:textId="77777777" w:rsidR="00943629" w:rsidRPr="00943629" w:rsidRDefault="00943629" w:rsidP="009A29A6">
            <w:pPr>
              <w:numPr>
                <w:ilvl w:val="0"/>
                <w:numId w:val="20"/>
              </w:numPr>
              <w:spacing w:before="0" w:after="0"/>
              <w:ind w:left="360"/>
              <w:contextualSpacing w:val="0"/>
              <w:rPr>
                <w:rFonts w:cs="Calibri"/>
                <w:color w:val="000000"/>
                <w:sz w:val="18"/>
                <w:szCs w:val="18"/>
              </w:rPr>
            </w:pPr>
            <w:r w:rsidRPr="00943629">
              <w:rPr>
                <w:rFonts w:cs="Calibri"/>
                <w:color w:val="000000"/>
                <w:sz w:val="18"/>
                <w:szCs w:val="18"/>
              </w:rPr>
              <w:t>Supplies valuable knowledge and perspective (often based on the individual’s responsibilities or role)</w:t>
            </w:r>
          </w:p>
          <w:p w14:paraId="19B733CD" w14:textId="77777777" w:rsidR="00943629" w:rsidRPr="00943629" w:rsidRDefault="00943629" w:rsidP="009A29A6">
            <w:pPr>
              <w:numPr>
                <w:ilvl w:val="0"/>
                <w:numId w:val="20"/>
              </w:numPr>
              <w:spacing w:before="0" w:after="0"/>
              <w:ind w:left="360"/>
              <w:contextualSpacing w:val="0"/>
              <w:rPr>
                <w:rFonts w:cs="Calibri"/>
                <w:color w:val="000000"/>
                <w:sz w:val="18"/>
                <w:szCs w:val="18"/>
              </w:rPr>
            </w:pPr>
            <w:r w:rsidRPr="00943629">
              <w:rPr>
                <w:rFonts w:cs="Calibri"/>
                <w:color w:val="000000"/>
                <w:sz w:val="18"/>
                <w:szCs w:val="18"/>
              </w:rPr>
              <w:t>May be assigned specific project tasks to complete outside of project meetings</w:t>
            </w:r>
          </w:p>
          <w:p w14:paraId="244AEFA7" w14:textId="77777777" w:rsidR="00943629" w:rsidRPr="00943629" w:rsidRDefault="00943629" w:rsidP="009A29A6">
            <w:pPr>
              <w:numPr>
                <w:ilvl w:val="0"/>
                <w:numId w:val="20"/>
              </w:numPr>
              <w:spacing w:before="0" w:after="200"/>
              <w:ind w:left="360"/>
              <w:contextualSpacing w:val="0"/>
              <w:rPr>
                <w:rFonts w:cs="Calibri"/>
                <w:color w:val="000000"/>
                <w:sz w:val="18"/>
                <w:szCs w:val="18"/>
              </w:rPr>
            </w:pPr>
            <w:r w:rsidRPr="00943629">
              <w:rPr>
                <w:rFonts w:cs="Calibri"/>
                <w:color w:val="000000"/>
                <w:sz w:val="18"/>
                <w:szCs w:val="18"/>
              </w:rPr>
              <w:t>Assists with the “heavy lifting” that is required to accomplish the project deliverables</w:t>
            </w:r>
          </w:p>
        </w:tc>
      </w:tr>
      <w:tr w:rsidR="00943629" w:rsidRPr="00943629" w14:paraId="51382B2E" w14:textId="77777777" w:rsidTr="00943629">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383D817A"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b/>
                <w:bCs/>
                <w:color w:val="000000"/>
                <w:sz w:val="18"/>
                <w:szCs w:val="18"/>
              </w:rPr>
              <w:t>External Consultant</w:t>
            </w:r>
          </w:p>
          <w:p w14:paraId="2A9D096D"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i/>
                <w:iCs/>
                <w:color w:val="000000"/>
                <w:sz w:val="18"/>
                <w:szCs w:val="18"/>
              </w:rPr>
              <w:t>(optional)</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657F67D9" w14:textId="77777777" w:rsidR="00943629" w:rsidRPr="00943629" w:rsidRDefault="00943629" w:rsidP="009A29A6">
            <w:pPr>
              <w:numPr>
                <w:ilvl w:val="0"/>
                <w:numId w:val="21"/>
              </w:numPr>
              <w:spacing w:before="0" w:after="0"/>
              <w:ind w:left="360"/>
              <w:contextualSpacing w:val="0"/>
              <w:rPr>
                <w:rFonts w:cs="Calibri"/>
                <w:color w:val="000000"/>
                <w:sz w:val="18"/>
                <w:szCs w:val="18"/>
              </w:rPr>
            </w:pPr>
            <w:r w:rsidRPr="00943629">
              <w:rPr>
                <w:rFonts w:cs="Calibri"/>
                <w:color w:val="000000"/>
                <w:sz w:val="18"/>
                <w:szCs w:val="18"/>
              </w:rPr>
              <w:t>Provides expertise and assistance from an external (non-Los Rios) perspective </w:t>
            </w:r>
          </w:p>
          <w:p w14:paraId="63BFD416"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r>
      <w:tr w:rsidR="00943629" w:rsidRPr="00943629" w14:paraId="3352170C" w14:textId="77777777" w:rsidTr="00943629">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72DD5FB8"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b/>
                <w:bCs/>
                <w:color w:val="000000"/>
                <w:sz w:val="18"/>
                <w:szCs w:val="18"/>
              </w:rPr>
              <w:lastRenderedPageBreak/>
              <w:t>Executive Sponsor</w:t>
            </w:r>
          </w:p>
          <w:p w14:paraId="31AE1825"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i/>
                <w:iCs/>
                <w:color w:val="000000"/>
                <w:sz w:val="18"/>
                <w:szCs w:val="18"/>
              </w:rPr>
              <w:t>(optional)</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7EE1187B"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color w:val="000000"/>
                <w:sz w:val="18"/>
                <w:szCs w:val="18"/>
              </w:rPr>
              <w:t>Large, high-impact projects only: </w:t>
            </w:r>
          </w:p>
          <w:p w14:paraId="1C752D1C" w14:textId="77777777" w:rsidR="00943629" w:rsidRPr="00943629" w:rsidRDefault="00943629" w:rsidP="009A29A6">
            <w:pPr>
              <w:numPr>
                <w:ilvl w:val="0"/>
                <w:numId w:val="22"/>
              </w:numPr>
              <w:spacing w:before="0" w:after="0"/>
              <w:ind w:left="360"/>
              <w:contextualSpacing w:val="0"/>
              <w:rPr>
                <w:rFonts w:cs="Calibri"/>
                <w:color w:val="000000"/>
                <w:sz w:val="18"/>
                <w:szCs w:val="18"/>
              </w:rPr>
            </w:pPr>
            <w:r w:rsidRPr="00943629">
              <w:rPr>
                <w:rFonts w:cs="Calibri"/>
                <w:color w:val="000000"/>
                <w:sz w:val="18"/>
                <w:szCs w:val="18"/>
              </w:rPr>
              <w:t>Champions the project from the executive level to secure buy-in and ensure viability</w:t>
            </w:r>
          </w:p>
          <w:p w14:paraId="5650398D" w14:textId="77777777" w:rsidR="00943629" w:rsidRPr="00943629" w:rsidRDefault="00943629" w:rsidP="009A29A6">
            <w:pPr>
              <w:numPr>
                <w:ilvl w:val="0"/>
                <w:numId w:val="22"/>
              </w:numPr>
              <w:spacing w:before="0" w:after="0"/>
              <w:ind w:left="360"/>
              <w:contextualSpacing w:val="0"/>
              <w:rPr>
                <w:rFonts w:cs="Calibri"/>
                <w:color w:val="000000"/>
                <w:sz w:val="18"/>
                <w:szCs w:val="18"/>
              </w:rPr>
            </w:pPr>
            <w:r w:rsidRPr="00943629">
              <w:rPr>
                <w:rFonts w:cs="Calibri"/>
                <w:color w:val="000000"/>
                <w:sz w:val="18"/>
                <w:szCs w:val="18"/>
              </w:rPr>
              <w:t>Communicates project purpose and vision</w:t>
            </w:r>
          </w:p>
          <w:p w14:paraId="5EBCC0C5" w14:textId="77777777" w:rsidR="00943629" w:rsidRPr="00943629" w:rsidRDefault="00943629" w:rsidP="009A29A6">
            <w:pPr>
              <w:numPr>
                <w:ilvl w:val="0"/>
                <w:numId w:val="22"/>
              </w:numPr>
              <w:spacing w:before="0" w:after="0"/>
              <w:ind w:left="360"/>
              <w:contextualSpacing w:val="0"/>
              <w:rPr>
                <w:rFonts w:cs="Calibri"/>
                <w:color w:val="000000"/>
                <w:sz w:val="18"/>
                <w:szCs w:val="18"/>
              </w:rPr>
            </w:pPr>
            <w:r w:rsidRPr="00943629">
              <w:rPr>
                <w:rFonts w:cs="Calibri"/>
                <w:color w:val="000000"/>
                <w:sz w:val="18"/>
                <w:szCs w:val="18"/>
              </w:rPr>
              <w:t>Allocates appropriate resources to support effective development, execution, and institutionalization</w:t>
            </w:r>
          </w:p>
          <w:p w14:paraId="0A3C2AA6" w14:textId="77777777" w:rsidR="00943629" w:rsidRPr="00943629" w:rsidRDefault="00943629" w:rsidP="009A29A6">
            <w:pPr>
              <w:numPr>
                <w:ilvl w:val="0"/>
                <w:numId w:val="22"/>
              </w:numPr>
              <w:spacing w:before="0" w:after="0"/>
              <w:ind w:left="360"/>
              <w:contextualSpacing w:val="0"/>
              <w:rPr>
                <w:rFonts w:cs="Calibri"/>
                <w:color w:val="000000"/>
                <w:sz w:val="18"/>
                <w:szCs w:val="18"/>
              </w:rPr>
            </w:pPr>
            <w:r w:rsidRPr="00943629">
              <w:rPr>
                <w:rFonts w:cs="Calibri"/>
                <w:color w:val="000000"/>
                <w:sz w:val="18"/>
                <w:szCs w:val="18"/>
              </w:rPr>
              <w:t>Maintains awareness of project status and helps mitigate risk</w:t>
            </w:r>
          </w:p>
          <w:p w14:paraId="413CD70E" w14:textId="77777777" w:rsidR="00943629" w:rsidRPr="00943629" w:rsidRDefault="00943629" w:rsidP="009A29A6">
            <w:pPr>
              <w:numPr>
                <w:ilvl w:val="0"/>
                <w:numId w:val="22"/>
              </w:numPr>
              <w:spacing w:before="0" w:after="0"/>
              <w:ind w:left="360"/>
              <w:contextualSpacing w:val="0"/>
              <w:rPr>
                <w:rFonts w:cs="Calibri"/>
                <w:color w:val="000000"/>
                <w:sz w:val="18"/>
                <w:szCs w:val="18"/>
              </w:rPr>
            </w:pPr>
            <w:r w:rsidRPr="00943629">
              <w:rPr>
                <w:rFonts w:cs="Calibri"/>
                <w:color w:val="000000"/>
                <w:sz w:val="18"/>
                <w:szCs w:val="18"/>
              </w:rPr>
              <w:t>Mediates conflicts and facilitates dialogue to resolve project issues </w:t>
            </w:r>
          </w:p>
          <w:p w14:paraId="56130921" w14:textId="77777777" w:rsidR="00943629" w:rsidRPr="00943629" w:rsidRDefault="00943629" w:rsidP="009A29A6">
            <w:pPr>
              <w:numPr>
                <w:ilvl w:val="0"/>
                <w:numId w:val="22"/>
              </w:numPr>
              <w:spacing w:before="0" w:after="200"/>
              <w:ind w:left="360"/>
              <w:contextualSpacing w:val="0"/>
              <w:rPr>
                <w:rFonts w:cs="Calibri"/>
                <w:color w:val="000000"/>
                <w:sz w:val="16"/>
                <w:szCs w:val="16"/>
              </w:rPr>
            </w:pPr>
            <w:r w:rsidRPr="00943629">
              <w:rPr>
                <w:rFonts w:cs="Calibri"/>
                <w:color w:val="000000"/>
                <w:sz w:val="18"/>
                <w:szCs w:val="18"/>
              </w:rPr>
              <w:t>Assumes other responsibilities as appropriate based on the project scope</w:t>
            </w:r>
          </w:p>
        </w:tc>
      </w:tr>
    </w:tbl>
    <w:p w14:paraId="6F4AFBF3" w14:textId="77777777" w:rsidR="00943629" w:rsidRPr="00943629" w:rsidRDefault="00943629" w:rsidP="00943629">
      <w:pPr>
        <w:spacing w:before="0" w:after="240"/>
        <w:contextualSpacing w:val="0"/>
        <w:textAlignment w:val="auto"/>
        <w:rPr>
          <w:rFonts w:ascii="Times New Roman" w:hAnsi="Times New Roman" w:cs="Times New Roman"/>
          <w:color w:val="auto"/>
          <w:sz w:val="24"/>
          <w:szCs w:val="24"/>
        </w:rPr>
      </w:pPr>
    </w:p>
    <w:p w14:paraId="2AB09C41"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b/>
          <w:bCs/>
          <w:i/>
          <w:iCs/>
          <w:color w:val="000000"/>
          <w:sz w:val="20"/>
          <w:szCs w:val="20"/>
        </w:rPr>
        <w:t>Please see Appendix A for a complete roster of the membership for each specified role.</w:t>
      </w:r>
    </w:p>
    <w:p w14:paraId="54673092"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p w14:paraId="15BF2B68" w14:textId="77777777" w:rsidR="00943629" w:rsidRPr="00943629" w:rsidRDefault="00943629" w:rsidP="00943629">
      <w:pPr>
        <w:pBdr>
          <w:top w:val="single" w:sz="12" w:space="1" w:color="A6A6A6"/>
        </w:pBdr>
        <w:spacing w:before="0" w:after="0"/>
        <w:contextualSpacing w:val="0"/>
        <w:textAlignment w:val="auto"/>
        <w:rPr>
          <w:rFonts w:ascii="Times New Roman" w:hAnsi="Times New Roman" w:cs="Times New Roman"/>
          <w:color w:val="auto"/>
          <w:sz w:val="24"/>
          <w:szCs w:val="24"/>
        </w:rPr>
      </w:pPr>
      <w:r w:rsidRPr="00943629">
        <w:rPr>
          <w:rFonts w:ascii="Times New Roman" w:hAnsi="Times New Roman" w:cs="Times New Roman"/>
          <w:color w:val="auto"/>
          <w:sz w:val="24"/>
          <w:szCs w:val="24"/>
        </w:rPr>
        <w:t> </w:t>
      </w:r>
    </w:p>
    <w:p w14:paraId="61F0EA81"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b/>
          <w:bCs/>
          <w:color w:val="366091"/>
          <w:sz w:val="24"/>
          <w:szCs w:val="24"/>
        </w:rPr>
        <w:t>COMMUNICATION PLAN (How will information be shared with the stakeholders?)</w:t>
      </w:r>
    </w:p>
    <w:p w14:paraId="726139C4"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ascii="Times New Roman" w:hAnsi="Times New Roman" w:cs="Times New Roman"/>
          <w:color w:val="auto"/>
          <w:sz w:val="24"/>
          <w:szCs w:val="24"/>
        </w:rPr>
        <w:t> </w:t>
      </w:r>
    </w:p>
    <w:p w14:paraId="16F20B6B"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color w:val="000000"/>
          <w:sz w:val="20"/>
          <w:szCs w:val="20"/>
        </w:rPr>
        <w:t>Based on the previously stated stakeholder list, the general plan for sharing project information is as follows:</w:t>
      </w:r>
    </w:p>
    <w:p w14:paraId="5EACBB0C"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ascii="Times New Roman" w:hAnsi="Times New Roman" w:cs="Times New Roman"/>
          <w:color w:val="auto"/>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1579"/>
        <w:gridCol w:w="916"/>
        <w:gridCol w:w="995"/>
        <w:gridCol w:w="829"/>
      </w:tblGrid>
      <w:tr w:rsidR="00943629" w:rsidRPr="00943629" w14:paraId="2ABFB6C6" w14:textId="77777777" w:rsidTr="00943629">
        <w:tc>
          <w:tcPr>
            <w:tcW w:w="0" w:type="auto"/>
            <w:tcBorders>
              <w:top w:val="single" w:sz="4" w:space="0" w:color="93CDDC"/>
              <w:left w:val="single" w:sz="4" w:space="0" w:color="93CDDC"/>
              <w:bottom w:val="single" w:sz="4" w:space="0" w:color="93CDDC"/>
              <w:right w:val="single" w:sz="4" w:space="0" w:color="93CDDC"/>
            </w:tcBorders>
            <w:shd w:val="clear" w:color="auto" w:fill="DBE5F1"/>
            <w:tcMar>
              <w:top w:w="0" w:type="dxa"/>
              <w:left w:w="108" w:type="dxa"/>
              <w:bottom w:w="0" w:type="dxa"/>
              <w:right w:w="108" w:type="dxa"/>
            </w:tcMar>
            <w:hideMark/>
          </w:tcPr>
          <w:p w14:paraId="23909786" w14:textId="77777777" w:rsidR="00943629" w:rsidRPr="00943629" w:rsidRDefault="00943629" w:rsidP="00943629">
            <w:pPr>
              <w:spacing w:before="0" w:after="0"/>
              <w:contextualSpacing w:val="0"/>
              <w:jc w:val="center"/>
              <w:textAlignment w:val="auto"/>
              <w:rPr>
                <w:rFonts w:ascii="Times New Roman" w:hAnsi="Times New Roman" w:cs="Times New Roman"/>
                <w:color w:val="auto"/>
                <w:sz w:val="24"/>
                <w:szCs w:val="24"/>
              </w:rPr>
            </w:pPr>
            <w:r w:rsidRPr="00943629">
              <w:rPr>
                <w:rFonts w:cs="Calibri"/>
                <w:b/>
                <w:bCs/>
                <w:color w:val="000000"/>
                <w:sz w:val="18"/>
                <w:szCs w:val="18"/>
              </w:rPr>
              <w:t>Communicated By</w:t>
            </w:r>
          </w:p>
        </w:tc>
        <w:tc>
          <w:tcPr>
            <w:tcW w:w="0" w:type="auto"/>
            <w:tcBorders>
              <w:top w:val="single" w:sz="4" w:space="0" w:color="93CDDC"/>
              <w:left w:val="single" w:sz="4" w:space="0" w:color="93CDDC"/>
              <w:bottom w:val="single" w:sz="4" w:space="0" w:color="93CDDC"/>
              <w:right w:val="single" w:sz="4" w:space="0" w:color="93CDDC"/>
            </w:tcBorders>
            <w:shd w:val="clear" w:color="auto" w:fill="DBE5F1"/>
            <w:tcMar>
              <w:top w:w="0" w:type="dxa"/>
              <w:left w:w="108" w:type="dxa"/>
              <w:bottom w:w="0" w:type="dxa"/>
              <w:right w:w="108" w:type="dxa"/>
            </w:tcMar>
            <w:hideMark/>
          </w:tcPr>
          <w:p w14:paraId="7D11B330" w14:textId="77777777" w:rsidR="00943629" w:rsidRPr="00943629" w:rsidRDefault="00943629" w:rsidP="00943629">
            <w:pPr>
              <w:spacing w:before="0" w:after="0"/>
              <w:contextualSpacing w:val="0"/>
              <w:jc w:val="center"/>
              <w:textAlignment w:val="auto"/>
              <w:rPr>
                <w:rFonts w:ascii="Times New Roman" w:hAnsi="Times New Roman" w:cs="Times New Roman"/>
                <w:color w:val="auto"/>
                <w:sz w:val="24"/>
                <w:szCs w:val="24"/>
              </w:rPr>
            </w:pPr>
            <w:r w:rsidRPr="00943629">
              <w:rPr>
                <w:rFonts w:cs="Calibri"/>
                <w:b/>
                <w:bCs/>
                <w:color w:val="000000"/>
                <w:sz w:val="18"/>
                <w:szCs w:val="18"/>
              </w:rPr>
              <w:t>Audience</w:t>
            </w:r>
          </w:p>
        </w:tc>
        <w:tc>
          <w:tcPr>
            <w:tcW w:w="0" w:type="auto"/>
            <w:tcBorders>
              <w:top w:val="single" w:sz="4" w:space="0" w:color="93CDDC"/>
              <w:left w:val="single" w:sz="4" w:space="0" w:color="93CDDC"/>
              <w:bottom w:val="single" w:sz="4" w:space="0" w:color="93CDDC"/>
              <w:right w:val="single" w:sz="4" w:space="0" w:color="93CDDC"/>
            </w:tcBorders>
            <w:shd w:val="clear" w:color="auto" w:fill="DBE5F1"/>
            <w:tcMar>
              <w:top w:w="0" w:type="dxa"/>
              <w:left w:w="108" w:type="dxa"/>
              <w:bottom w:w="0" w:type="dxa"/>
              <w:right w:w="108" w:type="dxa"/>
            </w:tcMar>
            <w:hideMark/>
          </w:tcPr>
          <w:p w14:paraId="2B142B87" w14:textId="77777777" w:rsidR="00943629" w:rsidRPr="00943629" w:rsidRDefault="00943629" w:rsidP="00943629">
            <w:pPr>
              <w:spacing w:before="0" w:after="0"/>
              <w:contextualSpacing w:val="0"/>
              <w:jc w:val="center"/>
              <w:textAlignment w:val="auto"/>
              <w:rPr>
                <w:rFonts w:ascii="Times New Roman" w:hAnsi="Times New Roman" w:cs="Times New Roman"/>
                <w:color w:val="auto"/>
                <w:sz w:val="24"/>
                <w:szCs w:val="24"/>
              </w:rPr>
            </w:pPr>
            <w:r w:rsidRPr="00943629">
              <w:rPr>
                <w:rFonts w:cs="Calibri"/>
                <w:b/>
                <w:bCs/>
                <w:color w:val="000000"/>
                <w:sz w:val="18"/>
                <w:szCs w:val="18"/>
              </w:rPr>
              <w:t>Frequency</w:t>
            </w:r>
          </w:p>
        </w:tc>
        <w:tc>
          <w:tcPr>
            <w:tcW w:w="0" w:type="auto"/>
            <w:tcBorders>
              <w:top w:val="single" w:sz="4" w:space="0" w:color="93CDDC"/>
              <w:left w:val="single" w:sz="4" w:space="0" w:color="93CDDC"/>
              <w:bottom w:val="single" w:sz="4" w:space="0" w:color="93CDDC"/>
              <w:right w:val="single" w:sz="4" w:space="0" w:color="93CDDC"/>
            </w:tcBorders>
            <w:shd w:val="clear" w:color="auto" w:fill="DBE5F1"/>
            <w:tcMar>
              <w:top w:w="0" w:type="dxa"/>
              <w:left w:w="108" w:type="dxa"/>
              <w:bottom w:w="0" w:type="dxa"/>
              <w:right w:w="108" w:type="dxa"/>
            </w:tcMar>
            <w:hideMark/>
          </w:tcPr>
          <w:p w14:paraId="3FD6B3E2" w14:textId="77777777" w:rsidR="00943629" w:rsidRPr="00943629" w:rsidRDefault="00943629" w:rsidP="00943629">
            <w:pPr>
              <w:spacing w:before="0" w:after="0"/>
              <w:contextualSpacing w:val="0"/>
              <w:jc w:val="center"/>
              <w:textAlignment w:val="auto"/>
              <w:rPr>
                <w:rFonts w:ascii="Times New Roman" w:hAnsi="Times New Roman" w:cs="Times New Roman"/>
                <w:color w:val="auto"/>
                <w:sz w:val="24"/>
                <w:szCs w:val="24"/>
              </w:rPr>
            </w:pPr>
            <w:r w:rsidRPr="00943629">
              <w:rPr>
                <w:rFonts w:cs="Calibri"/>
                <w:b/>
                <w:bCs/>
                <w:color w:val="000000"/>
                <w:sz w:val="18"/>
                <w:szCs w:val="18"/>
              </w:rPr>
              <w:t>Purpose</w:t>
            </w:r>
          </w:p>
        </w:tc>
      </w:tr>
      <w:tr w:rsidR="00943629" w:rsidRPr="00943629" w14:paraId="665C3950" w14:textId="77777777" w:rsidTr="00943629">
        <w:trPr>
          <w:trHeight w:val="288"/>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17D3A352"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2D2D4F04"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3E3D1835"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48D6753B"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r>
      <w:tr w:rsidR="00943629" w:rsidRPr="00943629" w14:paraId="4B08E2E8" w14:textId="77777777" w:rsidTr="00943629">
        <w:trPr>
          <w:trHeight w:val="288"/>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7B0FACF1"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236A958F"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4AF85A1A"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34A57867"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r>
      <w:tr w:rsidR="00943629" w:rsidRPr="00943629" w14:paraId="6FA6B70C" w14:textId="77777777" w:rsidTr="00943629">
        <w:trPr>
          <w:trHeight w:val="288"/>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2EF5AFCE"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22663D4A"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474A165A"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004845B4"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r>
      <w:tr w:rsidR="00943629" w:rsidRPr="00943629" w14:paraId="593B722D" w14:textId="77777777" w:rsidTr="00943629">
        <w:trPr>
          <w:trHeight w:val="288"/>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69C92B17"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6586F096"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04C8A587"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2082E943"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r>
      <w:tr w:rsidR="00943629" w:rsidRPr="00943629" w14:paraId="4AD98050" w14:textId="77777777" w:rsidTr="00943629">
        <w:trPr>
          <w:trHeight w:val="288"/>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58980316"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5ABB3B8E"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5BE8AB3F"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07FE88F9"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r>
      <w:tr w:rsidR="00943629" w:rsidRPr="00943629" w14:paraId="4C017BD1" w14:textId="77777777" w:rsidTr="00943629">
        <w:trPr>
          <w:trHeight w:val="288"/>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151C5E53"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7C5B40C8"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53D1466B"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1E876A30"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r>
      <w:tr w:rsidR="00943629" w:rsidRPr="00943629" w14:paraId="06BAFE8A" w14:textId="77777777" w:rsidTr="00943629">
        <w:trPr>
          <w:trHeight w:val="288"/>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6FF7EC98"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153C8419"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4DA476BE"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396C31B0"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r>
      <w:tr w:rsidR="00943629" w:rsidRPr="00943629" w14:paraId="77CC9F86" w14:textId="77777777" w:rsidTr="00943629">
        <w:trPr>
          <w:trHeight w:val="288"/>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4EC3A031"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41E54A26"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145A5F2F"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6A025D92"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r>
      <w:tr w:rsidR="00943629" w:rsidRPr="00943629" w14:paraId="1B373186" w14:textId="77777777" w:rsidTr="00943629">
        <w:trPr>
          <w:trHeight w:val="288"/>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0010D0B1"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2022D744"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73A911AF"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38186714"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r>
    </w:tbl>
    <w:p w14:paraId="2F73B18E" w14:textId="77777777" w:rsidR="00943629" w:rsidRPr="00943629" w:rsidRDefault="00943629" w:rsidP="00943629">
      <w:pPr>
        <w:spacing w:before="0" w:after="240"/>
        <w:contextualSpacing w:val="0"/>
        <w:textAlignment w:val="auto"/>
        <w:rPr>
          <w:rFonts w:ascii="Times New Roman" w:hAnsi="Times New Roman" w:cs="Times New Roman"/>
          <w:color w:val="auto"/>
          <w:sz w:val="24"/>
          <w:szCs w:val="24"/>
        </w:rPr>
      </w:pPr>
      <w:r w:rsidRPr="00943629">
        <w:rPr>
          <w:rFonts w:ascii="Times New Roman" w:hAnsi="Times New Roman" w:cs="Times New Roman"/>
          <w:color w:val="auto"/>
          <w:sz w:val="24"/>
          <w:szCs w:val="24"/>
        </w:rPr>
        <w:br/>
      </w:r>
    </w:p>
    <w:p w14:paraId="046F6031"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b/>
          <w:bCs/>
          <w:color w:val="366091"/>
          <w:sz w:val="20"/>
          <w:szCs w:val="20"/>
        </w:rPr>
        <w:t>Conflict Resolution</w:t>
      </w:r>
    </w:p>
    <w:p w14:paraId="3FC9F5D7" w14:textId="77777777" w:rsidR="00943629" w:rsidRPr="00943629" w:rsidRDefault="00943629" w:rsidP="00943629">
      <w:pPr>
        <w:spacing w:before="0" w:after="200"/>
        <w:contextualSpacing w:val="0"/>
        <w:textAlignment w:val="auto"/>
        <w:rPr>
          <w:rFonts w:ascii="Times New Roman" w:hAnsi="Times New Roman" w:cs="Times New Roman"/>
          <w:color w:val="auto"/>
          <w:sz w:val="24"/>
          <w:szCs w:val="24"/>
        </w:rPr>
      </w:pPr>
      <w:r w:rsidRPr="00943629">
        <w:rPr>
          <w:rFonts w:cs="Calibri"/>
          <w:color w:val="000000"/>
          <w:sz w:val="20"/>
          <w:szCs w:val="20"/>
        </w:rPr>
        <w:t>Any matter of significance which cannot be resolved by the project leads may be referred to the appropriate administrator (typically the chair of the sponsoring council) or to the President’s Executive Staff (PES).  Any significant change in charter scope will require approval of a revised charter by the Executive Leadership Team (ELT). </w:t>
      </w:r>
    </w:p>
    <w:p w14:paraId="41E9223B"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p w14:paraId="27D30535" w14:textId="77777777" w:rsidR="00943629" w:rsidRPr="00943629" w:rsidRDefault="00943629" w:rsidP="00943629">
      <w:pPr>
        <w:pBdr>
          <w:top w:val="single" w:sz="12" w:space="1" w:color="A6A6A6"/>
        </w:pBdr>
        <w:spacing w:before="0" w:after="0"/>
        <w:contextualSpacing w:val="0"/>
        <w:textAlignment w:val="auto"/>
        <w:rPr>
          <w:rFonts w:ascii="Times New Roman" w:hAnsi="Times New Roman" w:cs="Times New Roman"/>
          <w:color w:val="auto"/>
          <w:sz w:val="24"/>
          <w:szCs w:val="24"/>
        </w:rPr>
      </w:pPr>
      <w:r w:rsidRPr="00943629">
        <w:rPr>
          <w:rFonts w:cs="Calibri"/>
          <w:b/>
          <w:bCs/>
          <w:color w:val="000000"/>
          <w:sz w:val="24"/>
          <w:szCs w:val="24"/>
        </w:rPr>
        <w:t>APPENDIX A: PROJECT MEMBERSHIP - Proposed</w:t>
      </w:r>
    </w:p>
    <w:p w14:paraId="657B7893"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ascii="Times New Roman" w:hAnsi="Times New Roman" w:cs="Times New Roman"/>
          <w:color w:val="auto"/>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1563"/>
        <w:gridCol w:w="1933"/>
        <w:gridCol w:w="824"/>
        <w:gridCol w:w="4067"/>
      </w:tblGrid>
      <w:tr w:rsidR="00943629" w:rsidRPr="00943629" w14:paraId="3F3DA163" w14:textId="77777777" w:rsidTr="00943629">
        <w:tc>
          <w:tcPr>
            <w:tcW w:w="0" w:type="auto"/>
            <w:gridSpan w:val="2"/>
            <w:tcBorders>
              <w:top w:val="single" w:sz="4" w:space="0" w:color="93CDDC"/>
              <w:left w:val="single" w:sz="4" w:space="0" w:color="93CDDC"/>
              <w:bottom w:val="single" w:sz="18" w:space="0" w:color="C00000"/>
              <w:right w:val="single" w:sz="4" w:space="0" w:color="93CDDC"/>
            </w:tcBorders>
            <w:shd w:val="clear" w:color="auto" w:fill="244061"/>
            <w:tcMar>
              <w:top w:w="0" w:type="dxa"/>
              <w:left w:w="108" w:type="dxa"/>
              <w:bottom w:w="0" w:type="dxa"/>
              <w:right w:w="108" w:type="dxa"/>
            </w:tcMar>
            <w:hideMark/>
          </w:tcPr>
          <w:p w14:paraId="4CCD93B1" w14:textId="3CFD40DD" w:rsidR="00943629" w:rsidRPr="00943629" w:rsidRDefault="00943629" w:rsidP="000121E8">
            <w:pPr>
              <w:tabs>
                <w:tab w:val="left" w:pos="2520"/>
              </w:tabs>
              <w:spacing w:before="0" w:after="0"/>
              <w:contextualSpacing w:val="0"/>
              <w:textAlignment w:val="auto"/>
              <w:rPr>
                <w:rFonts w:ascii="Times New Roman" w:hAnsi="Times New Roman" w:cs="Times New Roman"/>
                <w:color w:val="auto"/>
                <w:sz w:val="24"/>
                <w:szCs w:val="24"/>
              </w:rPr>
            </w:pPr>
            <w:r w:rsidRPr="00943629">
              <w:rPr>
                <w:rFonts w:cs="Calibri"/>
                <w:b/>
                <w:bCs/>
                <w:color w:val="000000"/>
                <w:sz w:val="20"/>
                <w:szCs w:val="20"/>
              </w:rPr>
              <w:t>PROJECT TEAM</w:t>
            </w:r>
            <w:r w:rsidR="000121E8">
              <w:rPr>
                <w:rFonts w:cs="Calibri"/>
                <w:b/>
                <w:bCs/>
                <w:color w:val="000000"/>
                <w:sz w:val="20"/>
                <w:szCs w:val="20"/>
              </w:rPr>
              <w:tab/>
            </w:r>
          </w:p>
        </w:tc>
        <w:tc>
          <w:tcPr>
            <w:tcW w:w="0" w:type="auto"/>
            <w:tcBorders>
              <w:top w:val="single" w:sz="4" w:space="0" w:color="93CDDC"/>
              <w:left w:val="single" w:sz="4" w:space="0" w:color="93CDDC"/>
              <w:bottom w:val="single" w:sz="18" w:space="0" w:color="C00000"/>
              <w:right w:val="single" w:sz="4" w:space="0" w:color="93CDDC"/>
            </w:tcBorders>
            <w:shd w:val="clear" w:color="auto" w:fill="244061"/>
            <w:tcMar>
              <w:top w:w="0" w:type="dxa"/>
              <w:left w:w="108" w:type="dxa"/>
              <w:bottom w:w="0" w:type="dxa"/>
              <w:right w:w="108" w:type="dxa"/>
            </w:tcMar>
            <w:hideMark/>
          </w:tcPr>
          <w:p w14:paraId="05A7C38C"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18" w:space="0" w:color="C00000"/>
              <w:right w:val="single" w:sz="4" w:space="0" w:color="93CDDC"/>
            </w:tcBorders>
            <w:shd w:val="clear" w:color="auto" w:fill="244061"/>
            <w:tcMar>
              <w:top w:w="0" w:type="dxa"/>
              <w:left w:w="108" w:type="dxa"/>
              <w:bottom w:w="0" w:type="dxa"/>
              <w:right w:w="108" w:type="dxa"/>
            </w:tcMar>
            <w:hideMark/>
          </w:tcPr>
          <w:p w14:paraId="100587F6"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r>
      <w:tr w:rsidR="00943629" w:rsidRPr="00943629" w14:paraId="5A37330C" w14:textId="77777777" w:rsidTr="00943629">
        <w:tc>
          <w:tcPr>
            <w:tcW w:w="0" w:type="auto"/>
            <w:tcBorders>
              <w:top w:val="single" w:sz="18" w:space="0" w:color="C00000"/>
              <w:left w:val="single" w:sz="4" w:space="0" w:color="93CDDC"/>
              <w:bottom w:val="single" w:sz="18" w:space="0" w:color="C00000"/>
              <w:right w:val="single" w:sz="4" w:space="0" w:color="93CDDC"/>
            </w:tcBorders>
            <w:tcMar>
              <w:top w:w="0" w:type="dxa"/>
              <w:left w:w="108" w:type="dxa"/>
              <w:bottom w:w="0" w:type="dxa"/>
              <w:right w:w="108" w:type="dxa"/>
            </w:tcMar>
            <w:hideMark/>
          </w:tcPr>
          <w:p w14:paraId="3A653592"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18" w:space="0" w:color="C00000"/>
              <w:left w:val="single" w:sz="4" w:space="0" w:color="93CDDC"/>
              <w:bottom w:val="single" w:sz="18" w:space="0" w:color="C00000"/>
              <w:right w:val="single" w:sz="4" w:space="0" w:color="93CDDC"/>
            </w:tcBorders>
            <w:tcMar>
              <w:top w:w="0" w:type="dxa"/>
              <w:left w:w="108" w:type="dxa"/>
              <w:bottom w:w="0" w:type="dxa"/>
              <w:right w:w="108" w:type="dxa"/>
            </w:tcMar>
            <w:hideMark/>
          </w:tcPr>
          <w:p w14:paraId="57C4FD60" w14:textId="77777777" w:rsidR="00943629" w:rsidRPr="00943629" w:rsidRDefault="00943629" w:rsidP="00943629">
            <w:pPr>
              <w:spacing w:before="0" w:after="0"/>
              <w:contextualSpacing w:val="0"/>
              <w:jc w:val="center"/>
              <w:textAlignment w:val="auto"/>
              <w:rPr>
                <w:rFonts w:ascii="Times New Roman" w:hAnsi="Times New Roman" w:cs="Times New Roman"/>
                <w:color w:val="auto"/>
                <w:sz w:val="24"/>
                <w:szCs w:val="24"/>
              </w:rPr>
            </w:pPr>
            <w:r w:rsidRPr="00943629">
              <w:rPr>
                <w:rFonts w:cs="Calibri"/>
                <w:b/>
                <w:bCs/>
                <w:color w:val="000000"/>
                <w:sz w:val="20"/>
                <w:szCs w:val="20"/>
              </w:rPr>
              <w:t>Name of Participant</w:t>
            </w:r>
          </w:p>
        </w:tc>
        <w:tc>
          <w:tcPr>
            <w:tcW w:w="0" w:type="auto"/>
            <w:tcBorders>
              <w:top w:val="single" w:sz="18" w:space="0" w:color="C00000"/>
              <w:left w:val="single" w:sz="4" w:space="0" w:color="93CDDC"/>
              <w:bottom w:val="single" w:sz="18" w:space="0" w:color="C00000"/>
              <w:right w:val="single" w:sz="4" w:space="0" w:color="93CDDC"/>
            </w:tcBorders>
            <w:tcMar>
              <w:top w:w="0" w:type="dxa"/>
              <w:left w:w="108" w:type="dxa"/>
              <w:bottom w:w="0" w:type="dxa"/>
              <w:right w:w="108" w:type="dxa"/>
            </w:tcMar>
            <w:hideMark/>
          </w:tcPr>
          <w:p w14:paraId="3B3935D3" w14:textId="77777777" w:rsidR="00943629" w:rsidRPr="00943629" w:rsidRDefault="00943629" w:rsidP="00943629">
            <w:pPr>
              <w:spacing w:before="0" w:after="0"/>
              <w:contextualSpacing w:val="0"/>
              <w:jc w:val="center"/>
              <w:textAlignment w:val="auto"/>
              <w:rPr>
                <w:rFonts w:ascii="Times New Roman" w:hAnsi="Times New Roman" w:cs="Times New Roman"/>
                <w:color w:val="auto"/>
                <w:sz w:val="24"/>
                <w:szCs w:val="24"/>
              </w:rPr>
            </w:pPr>
            <w:r w:rsidRPr="00943629">
              <w:rPr>
                <w:rFonts w:cs="Calibri"/>
                <w:b/>
                <w:bCs/>
                <w:color w:val="000000"/>
                <w:sz w:val="20"/>
                <w:szCs w:val="20"/>
              </w:rPr>
              <w:t>College</w:t>
            </w:r>
          </w:p>
        </w:tc>
        <w:tc>
          <w:tcPr>
            <w:tcW w:w="0" w:type="auto"/>
            <w:tcBorders>
              <w:top w:val="single" w:sz="18" w:space="0" w:color="C00000"/>
              <w:left w:val="single" w:sz="4" w:space="0" w:color="93CDDC"/>
              <w:bottom w:val="single" w:sz="18" w:space="0" w:color="C00000"/>
              <w:right w:val="single" w:sz="4" w:space="0" w:color="93CDDC"/>
            </w:tcBorders>
            <w:tcMar>
              <w:top w:w="0" w:type="dxa"/>
              <w:left w:w="108" w:type="dxa"/>
              <w:bottom w:w="0" w:type="dxa"/>
              <w:right w:w="108" w:type="dxa"/>
            </w:tcMar>
            <w:hideMark/>
          </w:tcPr>
          <w:p w14:paraId="1CD2B35A" w14:textId="77777777" w:rsidR="00943629" w:rsidRPr="00943629" w:rsidRDefault="00943629" w:rsidP="00943629">
            <w:pPr>
              <w:spacing w:before="0" w:after="0"/>
              <w:contextualSpacing w:val="0"/>
              <w:jc w:val="center"/>
              <w:textAlignment w:val="auto"/>
              <w:rPr>
                <w:rFonts w:ascii="Times New Roman" w:hAnsi="Times New Roman" w:cs="Times New Roman"/>
                <w:color w:val="auto"/>
                <w:sz w:val="24"/>
                <w:szCs w:val="24"/>
              </w:rPr>
            </w:pPr>
            <w:r w:rsidRPr="00943629">
              <w:rPr>
                <w:rFonts w:cs="Calibri"/>
                <w:b/>
                <w:bCs/>
                <w:color w:val="000000"/>
                <w:sz w:val="20"/>
                <w:szCs w:val="20"/>
              </w:rPr>
              <w:t>Role </w:t>
            </w:r>
          </w:p>
        </w:tc>
      </w:tr>
      <w:tr w:rsidR="00943629" w:rsidRPr="00943629" w14:paraId="0CEDF8E3" w14:textId="77777777" w:rsidTr="00943629">
        <w:trPr>
          <w:trHeight w:val="432"/>
        </w:trPr>
        <w:tc>
          <w:tcPr>
            <w:tcW w:w="0" w:type="auto"/>
            <w:tcBorders>
              <w:top w:val="single" w:sz="18" w:space="0" w:color="C00000"/>
              <w:left w:val="single" w:sz="4" w:space="0" w:color="93CDDC"/>
              <w:bottom w:val="single" w:sz="4" w:space="0" w:color="93CDDC"/>
              <w:right w:val="single" w:sz="4" w:space="0" w:color="93CDDC"/>
            </w:tcBorders>
            <w:tcMar>
              <w:top w:w="0" w:type="dxa"/>
              <w:left w:w="108" w:type="dxa"/>
              <w:bottom w:w="0" w:type="dxa"/>
              <w:right w:w="108" w:type="dxa"/>
            </w:tcMar>
            <w:hideMark/>
          </w:tcPr>
          <w:p w14:paraId="12AE4BC6"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b/>
                <w:bCs/>
                <w:color w:val="000000"/>
                <w:sz w:val="20"/>
                <w:szCs w:val="20"/>
              </w:rPr>
              <w:t>Project Lead </w:t>
            </w:r>
          </w:p>
        </w:tc>
        <w:tc>
          <w:tcPr>
            <w:tcW w:w="0" w:type="auto"/>
            <w:tcBorders>
              <w:top w:val="single" w:sz="18" w:space="0" w:color="C00000"/>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439D9A6F" w14:textId="77777777" w:rsidR="00943629" w:rsidRPr="00943629" w:rsidRDefault="00943629" w:rsidP="00943629">
            <w:pPr>
              <w:spacing w:before="0" w:after="0"/>
              <w:contextualSpacing w:val="0"/>
              <w:jc w:val="both"/>
              <w:textAlignment w:val="auto"/>
              <w:rPr>
                <w:rFonts w:ascii="Times New Roman" w:hAnsi="Times New Roman" w:cs="Times New Roman"/>
                <w:color w:val="auto"/>
                <w:sz w:val="24"/>
                <w:szCs w:val="24"/>
              </w:rPr>
            </w:pPr>
            <w:r w:rsidRPr="00943629">
              <w:rPr>
                <w:rFonts w:cs="Calibri"/>
                <w:color w:val="000000"/>
                <w:sz w:val="20"/>
                <w:szCs w:val="20"/>
              </w:rPr>
              <w:t>Alisa Shubb</w:t>
            </w:r>
          </w:p>
        </w:tc>
        <w:tc>
          <w:tcPr>
            <w:tcW w:w="0" w:type="auto"/>
            <w:tcBorders>
              <w:top w:val="single" w:sz="18" w:space="0" w:color="C00000"/>
              <w:left w:val="single" w:sz="4" w:space="0" w:color="93CDDC"/>
              <w:bottom w:val="single" w:sz="4" w:space="0" w:color="93CDDC"/>
              <w:right w:val="single" w:sz="4" w:space="0" w:color="93CDDC"/>
            </w:tcBorders>
            <w:tcMar>
              <w:top w:w="0" w:type="dxa"/>
              <w:left w:w="108" w:type="dxa"/>
              <w:bottom w:w="0" w:type="dxa"/>
              <w:right w:w="108" w:type="dxa"/>
            </w:tcMar>
            <w:hideMark/>
          </w:tcPr>
          <w:p w14:paraId="103A7450" w14:textId="77777777" w:rsidR="00943629" w:rsidRPr="00943629" w:rsidRDefault="00943629" w:rsidP="00943629">
            <w:pPr>
              <w:spacing w:before="0" w:after="0"/>
              <w:contextualSpacing w:val="0"/>
              <w:jc w:val="both"/>
              <w:textAlignment w:val="auto"/>
              <w:rPr>
                <w:rFonts w:ascii="Times New Roman" w:hAnsi="Times New Roman" w:cs="Times New Roman"/>
                <w:color w:val="auto"/>
                <w:sz w:val="24"/>
                <w:szCs w:val="24"/>
              </w:rPr>
            </w:pPr>
            <w:r w:rsidRPr="00943629">
              <w:rPr>
                <w:rFonts w:cs="Calibri"/>
                <w:color w:val="000000"/>
                <w:sz w:val="20"/>
                <w:szCs w:val="20"/>
              </w:rPr>
              <w:t>ARC</w:t>
            </w:r>
          </w:p>
        </w:tc>
        <w:tc>
          <w:tcPr>
            <w:tcW w:w="0" w:type="auto"/>
            <w:tcBorders>
              <w:top w:val="single" w:sz="18" w:space="0" w:color="C00000"/>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2D8CC854" w14:textId="77777777" w:rsidR="00943629" w:rsidRPr="00943629" w:rsidRDefault="00943629" w:rsidP="00943629">
            <w:pPr>
              <w:spacing w:before="0" w:after="0"/>
              <w:contextualSpacing w:val="0"/>
              <w:jc w:val="both"/>
              <w:textAlignment w:val="auto"/>
              <w:rPr>
                <w:rFonts w:ascii="Times New Roman" w:hAnsi="Times New Roman" w:cs="Times New Roman"/>
                <w:color w:val="auto"/>
                <w:sz w:val="24"/>
                <w:szCs w:val="24"/>
              </w:rPr>
            </w:pPr>
            <w:r w:rsidRPr="00943629">
              <w:rPr>
                <w:rFonts w:cs="Calibri"/>
                <w:color w:val="000000"/>
                <w:sz w:val="20"/>
                <w:szCs w:val="20"/>
              </w:rPr>
              <w:t>DAS President</w:t>
            </w:r>
          </w:p>
        </w:tc>
      </w:tr>
      <w:tr w:rsidR="00943629" w:rsidRPr="00943629" w14:paraId="20191843" w14:textId="77777777" w:rsidTr="00943629">
        <w:trPr>
          <w:trHeight w:val="432"/>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2071E30D"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b/>
                <w:bCs/>
                <w:color w:val="000000"/>
                <w:sz w:val="20"/>
                <w:szCs w:val="20"/>
              </w:rPr>
              <w:t>Project Co-Lead </w:t>
            </w:r>
          </w:p>
          <w:p w14:paraId="4C20213E"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07A83838" w14:textId="77777777" w:rsidR="00943629" w:rsidRPr="00943629" w:rsidRDefault="00943629" w:rsidP="00943629">
            <w:pPr>
              <w:spacing w:before="0" w:after="0"/>
              <w:contextualSpacing w:val="0"/>
              <w:jc w:val="both"/>
              <w:textAlignment w:val="auto"/>
              <w:rPr>
                <w:rFonts w:ascii="Times New Roman" w:hAnsi="Times New Roman" w:cs="Times New Roman"/>
                <w:color w:val="auto"/>
                <w:sz w:val="24"/>
                <w:szCs w:val="24"/>
              </w:rPr>
            </w:pPr>
            <w:r w:rsidRPr="00943629">
              <w:rPr>
                <w:rFonts w:cs="Calibri"/>
                <w:color w:val="000000"/>
                <w:sz w:val="20"/>
                <w:szCs w:val="20"/>
              </w:rPr>
              <w:t>Tammy Montgomery</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5B817703" w14:textId="77777777" w:rsidR="00943629" w:rsidRPr="00943629" w:rsidRDefault="00943629" w:rsidP="00943629">
            <w:pPr>
              <w:spacing w:before="0" w:after="0"/>
              <w:contextualSpacing w:val="0"/>
              <w:jc w:val="both"/>
              <w:textAlignment w:val="auto"/>
              <w:rPr>
                <w:rFonts w:ascii="Times New Roman" w:hAnsi="Times New Roman" w:cs="Times New Roman"/>
                <w:color w:val="auto"/>
                <w:sz w:val="24"/>
                <w:szCs w:val="24"/>
              </w:rPr>
            </w:pPr>
            <w:r w:rsidRPr="00943629">
              <w:rPr>
                <w:rFonts w:cs="Calibri"/>
                <w:color w:val="000000"/>
                <w:sz w:val="20"/>
                <w:szCs w:val="20"/>
              </w:rPr>
              <w:t>DO</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10BF908D" w14:textId="77777777" w:rsidR="00943629" w:rsidRPr="00943629" w:rsidRDefault="00943629" w:rsidP="00943629">
            <w:pPr>
              <w:spacing w:before="0" w:after="0"/>
              <w:contextualSpacing w:val="0"/>
              <w:jc w:val="both"/>
              <w:textAlignment w:val="auto"/>
              <w:rPr>
                <w:rFonts w:ascii="Times New Roman" w:hAnsi="Times New Roman" w:cs="Times New Roman"/>
                <w:color w:val="auto"/>
                <w:sz w:val="24"/>
                <w:szCs w:val="24"/>
              </w:rPr>
            </w:pPr>
            <w:r w:rsidRPr="00943629">
              <w:rPr>
                <w:rFonts w:cs="Calibri"/>
                <w:color w:val="000000"/>
                <w:sz w:val="20"/>
                <w:szCs w:val="20"/>
                <w:shd w:val="clear" w:color="auto" w:fill="FFFFFF"/>
              </w:rPr>
              <w:t>Interim Associate Vice Chancellor of Instruction</w:t>
            </w:r>
          </w:p>
        </w:tc>
      </w:tr>
      <w:tr w:rsidR="00943629" w:rsidRPr="00943629" w14:paraId="6C3A4A02" w14:textId="77777777" w:rsidTr="00943629">
        <w:trPr>
          <w:trHeight w:val="432"/>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7DC48E2A"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b/>
                <w:bCs/>
                <w:color w:val="000000"/>
                <w:sz w:val="20"/>
                <w:szCs w:val="20"/>
              </w:rPr>
              <w:t>Members</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788EDA90"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1B63C984"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5E368286"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r>
      <w:tr w:rsidR="00943629" w:rsidRPr="00943629" w14:paraId="02364785" w14:textId="77777777" w:rsidTr="00943629">
        <w:trPr>
          <w:trHeight w:val="432"/>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13362E2F"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20967381"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46D9D8B4" w14:textId="77777777" w:rsidR="00943629" w:rsidRPr="00943629" w:rsidRDefault="00943629" w:rsidP="00943629">
            <w:pPr>
              <w:spacing w:before="0" w:after="0"/>
              <w:contextualSpacing w:val="0"/>
              <w:jc w:val="both"/>
              <w:textAlignment w:val="auto"/>
              <w:rPr>
                <w:rFonts w:ascii="Times New Roman" w:hAnsi="Times New Roman" w:cs="Times New Roman"/>
                <w:color w:val="auto"/>
                <w:sz w:val="24"/>
                <w:szCs w:val="24"/>
              </w:rPr>
            </w:pPr>
            <w:r w:rsidRPr="00943629">
              <w:rPr>
                <w:rFonts w:cs="Calibri"/>
                <w:color w:val="000000"/>
                <w:sz w:val="20"/>
                <w:szCs w:val="20"/>
              </w:rPr>
              <w:t>ARC</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2E5B5E1D" w14:textId="77777777" w:rsidR="00943629" w:rsidRPr="00943629" w:rsidRDefault="00943629" w:rsidP="00943629">
            <w:pPr>
              <w:spacing w:before="0" w:after="0"/>
              <w:contextualSpacing w:val="0"/>
              <w:jc w:val="both"/>
              <w:textAlignment w:val="auto"/>
              <w:rPr>
                <w:rFonts w:ascii="Times New Roman" w:hAnsi="Times New Roman" w:cs="Times New Roman"/>
                <w:color w:val="auto"/>
                <w:sz w:val="24"/>
                <w:szCs w:val="24"/>
              </w:rPr>
            </w:pPr>
            <w:r w:rsidRPr="00943629">
              <w:rPr>
                <w:rFonts w:cs="Calibri"/>
                <w:color w:val="000000"/>
                <w:sz w:val="20"/>
                <w:szCs w:val="20"/>
              </w:rPr>
              <w:t>Faculty</w:t>
            </w:r>
          </w:p>
        </w:tc>
      </w:tr>
      <w:tr w:rsidR="00943629" w:rsidRPr="00943629" w14:paraId="4EA8DE41" w14:textId="77777777" w:rsidTr="00943629">
        <w:trPr>
          <w:trHeight w:val="432"/>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776269A4"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157BBEDB"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47558EEE" w14:textId="77777777" w:rsidR="00943629" w:rsidRPr="00943629" w:rsidRDefault="00943629" w:rsidP="00943629">
            <w:pPr>
              <w:spacing w:before="0" w:after="0"/>
              <w:contextualSpacing w:val="0"/>
              <w:jc w:val="both"/>
              <w:textAlignment w:val="auto"/>
              <w:rPr>
                <w:rFonts w:ascii="Times New Roman" w:hAnsi="Times New Roman" w:cs="Times New Roman"/>
                <w:color w:val="auto"/>
                <w:sz w:val="24"/>
                <w:szCs w:val="24"/>
              </w:rPr>
            </w:pPr>
            <w:r w:rsidRPr="00943629">
              <w:rPr>
                <w:rFonts w:cs="Calibri"/>
                <w:color w:val="000000"/>
                <w:sz w:val="20"/>
                <w:szCs w:val="20"/>
              </w:rPr>
              <w:t>CRC</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38592338" w14:textId="77777777" w:rsidR="00943629" w:rsidRPr="00943629" w:rsidRDefault="00943629" w:rsidP="00943629">
            <w:pPr>
              <w:spacing w:before="0" w:after="0"/>
              <w:contextualSpacing w:val="0"/>
              <w:jc w:val="both"/>
              <w:textAlignment w:val="auto"/>
              <w:rPr>
                <w:rFonts w:ascii="Times New Roman" w:hAnsi="Times New Roman" w:cs="Times New Roman"/>
                <w:color w:val="auto"/>
                <w:sz w:val="24"/>
                <w:szCs w:val="24"/>
              </w:rPr>
            </w:pPr>
            <w:r w:rsidRPr="00943629">
              <w:rPr>
                <w:rFonts w:cs="Calibri"/>
                <w:color w:val="000000"/>
                <w:sz w:val="20"/>
                <w:szCs w:val="20"/>
              </w:rPr>
              <w:t>Faculty</w:t>
            </w:r>
          </w:p>
        </w:tc>
      </w:tr>
      <w:tr w:rsidR="00943629" w:rsidRPr="00943629" w14:paraId="4E8B7C25" w14:textId="77777777" w:rsidTr="00943629">
        <w:trPr>
          <w:trHeight w:val="432"/>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3F634552"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5E672F3B"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378BDF79" w14:textId="77777777" w:rsidR="00943629" w:rsidRPr="00943629" w:rsidRDefault="00943629" w:rsidP="00943629">
            <w:pPr>
              <w:spacing w:before="0" w:after="0"/>
              <w:contextualSpacing w:val="0"/>
              <w:jc w:val="both"/>
              <w:textAlignment w:val="auto"/>
              <w:rPr>
                <w:rFonts w:ascii="Times New Roman" w:hAnsi="Times New Roman" w:cs="Times New Roman"/>
                <w:color w:val="auto"/>
                <w:sz w:val="24"/>
                <w:szCs w:val="24"/>
              </w:rPr>
            </w:pPr>
            <w:r w:rsidRPr="00943629">
              <w:rPr>
                <w:rFonts w:cs="Calibri"/>
                <w:color w:val="000000"/>
                <w:sz w:val="20"/>
                <w:szCs w:val="20"/>
              </w:rPr>
              <w:t>FLC</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0C08F429" w14:textId="77777777" w:rsidR="00943629" w:rsidRPr="00943629" w:rsidRDefault="00943629" w:rsidP="00943629">
            <w:pPr>
              <w:spacing w:before="0" w:after="0"/>
              <w:contextualSpacing w:val="0"/>
              <w:jc w:val="both"/>
              <w:textAlignment w:val="auto"/>
              <w:rPr>
                <w:rFonts w:ascii="Times New Roman" w:hAnsi="Times New Roman" w:cs="Times New Roman"/>
                <w:color w:val="auto"/>
                <w:sz w:val="24"/>
                <w:szCs w:val="24"/>
              </w:rPr>
            </w:pPr>
            <w:r w:rsidRPr="00943629">
              <w:rPr>
                <w:rFonts w:cs="Calibri"/>
                <w:color w:val="000000"/>
                <w:sz w:val="20"/>
                <w:szCs w:val="20"/>
              </w:rPr>
              <w:t>Faculty</w:t>
            </w:r>
          </w:p>
        </w:tc>
      </w:tr>
      <w:tr w:rsidR="00943629" w:rsidRPr="00943629" w14:paraId="5233143C" w14:textId="77777777" w:rsidTr="00943629">
        <w:trPr>
          <w:trHeight w:val="432"/>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58267A92"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573918CA"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4478F0D9" w14:textId="77777777" w:rsidR="00943629" w:rsidRPr="00943629" w:rsidRDefault="00943629" w:rsidP="00943629">
            <w:pPr>
              <w:spacing w:before="0" w:after="0"/>
              <w:contextualSpacing w:val="0"/>
              <w:jc w:val="both"/>
              <w:textAlignment w:val="auto"/>
              <w:rPr>
                <w:rFonts w:ascii="Times New Roman" w:hAnsi="Times New Roman" w:cs="Times New Roman"/>
                <w:color w:val="auto"/>
                <w:sz w:val="24"/>
                <w:szCs w:val="24"/>
              </w:rPr>
            </w:pPr>
            <w:r w:rsidRPr="00943629">
              <w:rPr>
                <w:rFonts w:cs="Calibri"/>
                <w:color w:val="000000"/>
                <w:sz w:val="20"/>
                <w:szCs w:val="20"/>
              </w:rPr>
              <w:t>SCC</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6EBC8B26" w14:textId="77777777" w:rsidR="00943629" w:rsidRPr="00943629" w:rsidRDefault="00943629" w:rsidP="00943629">
            <w:pPr>
              <w:spacing w:before="0" w:after="0"/>
              <w:contextualSpacing w:val="0"/>
              <w:jc w:val="both"/>
              <w:textAlignment w:val="auto"/>
              <w:rPr>
                <w:rFonts w:ascii="Times New Roman" w:hAnsi="Times New Roman" w:cs="Times New Roman"/>
                <w:color w:val="auto"/>
                <w:sz w:val="24"/>
                <w:szCs w:val="24"/>
              </w:rPr>
            </w:pPr>
            <w:r w:rsidRPr="00943629">
              <w:rPr>
                <w:rFonts w:cs="Calibri"/>
                <w:color w:val="000000"/>
                <w:sz w:val="20"/>
                <w:szCs w:val="20"/>
              </w:rPr>
              <w:t>Faculty</w:t>
            </w:r>
          </w:p>
        </w:tc>
      </w:tr>
      <w:tr w:rsidR="00943629" w:rsidRPr="00943629" w14:paraId="4D564727" w14:textId="77777777" w:rsidTr="00943629">
        <w:trPr>
          <w:trHeight w:val="432"/>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0C9C1D23"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5C168B4C"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67EADCAA" w14:textId="77777777" w:rsidR="00943629" w:rsidRPr="00943629" w:rsidRDefault="00943629" w:rsidP="00943629">
            <w:pPr>
              <w:spacing w:before="0" w:after="0"/>
              <w:contextualSpacing w:val="0"/>
              <w:jc w:val="both"/>
              <w:textAlignment w:val="auto"/>
              <w:rPr>
                <w:rFonts w:ascii="Times New Roman" w:hAnsi="Times New Roman" w:cs="Times New Roman"/>
                <w:color w:val="auto"/>
                <w:sz w:val="24"/>
                <w:szCs w:val="24"/>
              </w:rPr>
            </w:pPr>
            <w:r w:rsidRPr="00943629">
              <w:rPr>
                <w:rFonts w:cs="Calibri"/>
                <w:color w:val="000000"/>
                <w:sz w:val="20"/>
                <w:szCs w:val="20"/>
              </w:rPr>
              <w:t>ARC</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382061D7" w14:textId="77777777" w:rsidR="00943629" w:rsidRPr="00943629" w:rsidRDefault="00943629" w:rsidP="00943629">
            <w:pPr>
              <w:spacing w:before="0" w:after="0"/>
              <w:contextualSpacing w:val="0"/>
              <w:jc w:val="both"/>
              <w:textAlignment w:val="auto"/>
              <w:rPr>
                <w:rFonts w:ascii="Times New Roman" w:hAnsi="Times New Roman" w:cs="Times New Roman"/>
                <w:color w:val="auto"/>
                <w:sz w:val="24"/>
                <w:szCs w:val="24"/>
              </w:rPr>
            </w:pPr>
            <w:r w:rsidRPr="00943629">
              <w:rPr>
                <w:rFonts w:cs="Calibri"/>
                <w:color w:val="000000"/>
                <w:sz w:val="20"/>
                <w:szCs w:val="20"/>
              </w:rPr>
              <w:t>AVP/Dean</w:t>
            </w:r>
          </w:p>
        </w:tc>
      </w:tr>
      <w:tr w:rsidR="00943629" w:rsidRPr="00943629" w14:paraId="0CA00D13" w14:textId="77777777" w:rsidTr="00943629">
        <w:trPr>
          <w:trHeight w:val="432"/>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01F4790A"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1AD42E41"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58FF413D" w14:textId="77777777" w:rsidR="00943629" w:rsidRPr="00943629" w:rsidRDefault="00943629" w:rsidP="00943629">
            <w:pPr>
              <w:spacing w:before="0" w:after="0"/>
              <w:contextualSpacing w:val="0"/>
              <w:jc w:val="both"/>
              <w:textAlignment w:val="auto"/>
              <w:rPr>
                <w:rFonts w:ascii="Times New Roman" w:hAnsi="Times New Roman" w:cs="Times New Roman"/>
                <w:color w:val="auto"/>
                <w:sz w:val="24"/>
                <w:szCs w:val="24"/>
              </w:rPr>
            </w:pPr>
            <w:r w:rsidRPr="00943629">
              <w:rPr>
                <w:rFonts w:cs="Calibri"/>
                <w:color w:val="000000"/>
                <w:sz w:val="20"/>
                <w:szCs w:val="20"/>
              </w:rPr>
              <w:t>CRC</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5376B8E5" w14:textId="77777777" w:rsidR="00943629" w:rsidRPr="00943629" w:rsidRDefault="00943629" w:rsidP="00943629">
            <w:pPr>
              <w:spacing w:before="0" w:after="0"/>
              <w:contextualSpacing w:val="0"/>
              <w:jc w:val="both"/>
              <w:textAlignment w:val="auto"/>
              <w:rPr>
                <w:rFonts w:ascii="Times New Roman" w:hAnsi="Times New Roman" w:cs="Times New Roman"/>
                <w:color w:val="auto"/>
                <w:sz w:val="24"/>
                <w:szCs w:val="24"/>
              </w:rPr>
            </w:pPr>
            <w:r w:rsidRPr="00943629">
              <w:rPr>
                <w:rFonts w:cs="Calibri"/>
                <w:color w:val="000000"/>
                <w:sz w:val="20"/>
                <w:szCs w:val="20"/>
              </w:rPr>
              <w:t>AVP/Dean</w:t>
            </w:r>
          </w:p>
        </w:tc>
      </w:tr>
      <w:tr w:rsidR="00943629" w:rsidRPr="00943629" w14:paraId="7AF612C3" w14:textId="77777777" w:rsidTr="00943629">
        <w:trPr>
          <w:trHeight w:val="432"/>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73224A3F"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05874382"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31358601" w14:textId="77777777" w:rsidR="00943629" w:rsidRPr="00943629" w:rsidRDefault="00943629" w:rsidP="00943629">
            <w:pPr>
              <w:spacing w:before="0" w:after="0"/>
              <w:contextualSpacing w:val="0"/>
              <w:jc w:val="both"/>
              <w:textAlignment w:val="auto"/>
              <w:rPr>
                <w:rFonts w:ascii="Times New Roman" w:hAnsi="Times New Roman" w:cs="Times New Roman"/>
                <w:color w:val="auto"/>
                <w:sz w:val="24"/>
                <w:szCs w:val="24"/>
              </w:rPr>
            </w:pPr>
            <w:r w:rsidRPr="00943629">
              <w:rPr>
                <w:rFonts w:cs="Calibri"/>
                <w:color w:val="000000"/>
                <w:sz w:val="20"/>
                <w:szCs w:val="20"/>
              </w:rPr>
              <w:t>FLC</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6D629B8B" w14:textId="77777777" w:rsidR="00943629" w:rsidRPr="00943629" w:rsidRDefault="00943629" w:rsidP="00943629">
            <w:pPr>
              <w:spacing w:before="0" w:after="0"/>
              <w:contextualSpacing w:val="0"/>
              <w:jc w:val="both"/>
              <w:textAlignment w:val="auto"/>
              <w:rPr>
                <w:rFonts w:ascii="Times New Roman" w:hAnsi="Times New Roman" w:cs="Times New Roman"/>
                <w:color w:val="auto"/>
                <w:sz w:val="24"/>
                <w:szCs w:val="24"/>
              </w:rPr>
            </w:pPr>
            <w:r w:rsidRPr="00943629">
              <w:rPr>
                <w:rFonts w:cs="Calibri"/>
                <w:color w:val="000000"/>
                <w:sz w:val="20"/>
                <w:szCs w:val="20"/>
              </w:rPr>
              <w:t>AVP/Dean</w:t>
            </w:r>
          </w:p>
        </w:tc>
      </w:tr>
      <w:tr w:rsidR="00943629" w:rsidRPr="00943629" w14:paraId="4BC28C6F" w14:textId="77777777" w:rsidTr="00943629">
        <w:trPr>
          <w:trHeight w:val="432"/>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4D3AB900"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60D82012"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5E534208" w14:textId="77777777" w:rsidR="00943629" w:rsidRPr="00943629" w:rsidRDefault="00943629" w:rsidP="00943629">
            <w:pPr>
              <w:spacing w:before="0" w:after="0"/>
              <w:contextualSpacing w:val="0"/>
              <w:jc w:val="both"/>
              <w:textAlignment w:val="auto"/>
              <w:rPr>
                <w:rFonts w:ascii="Times New Roman" w:hAnsi="Times New Roman" w:cs="Times New Roman"/>
                <w:color w:val="auto"/>
                <w:sz w:val="24"/>
                <w:szCs w:val="24"/>
              </w:rPr>
            </w:pPr>
            <w:r w:rsidRPr="00943629">
              <w:rPr>
                <w:rFonts w:cs="Calibri"/>
                <w:color w:val="000000"/>
                <w:sz w:val="20"/>
                <w:szCs w:val="20"/>
              </w:rPr>
              <w:t>SCC</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3B191189" w14:textId="77777777" w:rsidR="00943629" w:rsidRPr="00943629" w:rsidRDefault="00943629" w:rsidP="00943629">
            <w:pPr>
              <w:spacing w:before="0" w:after="0"/>
              <w:contextualSpacing w:val="0"/>
              <w:jc w:val="both"/>
              <w:textAlignment w:val="auto"/>
              <w:rPr>
                <w:rFonts w:ascii="Times New Roman" w:hAnsi="Times New Roman" w:cs="Times New Roman"/>
                <w:color w:val="auto"/>
                <w:sz w:val="24"/>
                <w:szCs w:val="24"/>
              </w:rPr>
            </w:pPr>
            <w:r w:rsidRPr="00943629">
              <w:rPr>
                <w:rFonts w:cs="Calibri"/>
                <w:color w:val="000000"/>
                <w:sz w:val="20"/>
                <w:szCs w:val="20"/>
              </w:rPr>
              <w:t>AVP/Dean</w:t>
            </w:r>
          </w:p>
        </w:tc>
      </w:tr>
      <w:tr w:rsidR="00943629" w:rsidRPr="00943629" w14:paraId="395EC35B" w14:textId="77777777" w:rsidTr="00943629">
        <w:trPr>
          <w:trHeight w:val="432"/>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01926C19"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6949B287"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4B52CEC5" w14:textId="77777777" w:rsidR="00943629" w:rsidRPr="00943629" w:rsidRDefault="00943629" w:rsidP="00943629">
            <w:pPr>
              <w:spacing w:before="0" w:after="0"/>
              <w:contextualSpacing w:val="0"/>
              <w:jc w:val="both"/>
              <w:textAlignment w:val="auto"/>
              <w:rPr>
                <w:rFonts w:ascii="Times New Roman" w:hAnsi="Times New Roman" w:cs="Times New Roman"/>
                <w:color w:val="auto"/>
                <w:sz w:val="24"/>
                <w:szCs w:val="24"/>
              </w:rPr>
            </w:pPr>
            <w:r w:rsidRPr="00943629">
              <w:rPr>
                <w:rFonts w:cs="Calibri"/>
                <w:color w:val="000000"/>
                <w:sz w:val="20"/>
                <w:szCs w:val="20"/>
              </w:rPr>
              <w:t>ASB</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42D325D2" w14:textId="77777777" w:rsidR="00943629" w:rsidRPr="00943629" w:rsidRDefault="00943629" w:rsidP="00943629">
            <w:pPr>
              <w:spacing w:before="0" w:after="0"/>
              <w:contextualSpacing w:val="0"/>
              <w:jc w:val="both"/>
              <w:textAlignment w:val="auto"/>
              <w:rPr>
                <w:rFonts w:ascii="Times New Roman" w:hAnsi="Times New Roman" w:cs="Times New Roman"/>
                <w:color w:val="auto"/>
                <w:sz w:val="24"/>
                <w:szCs w:val="24"/>
              </w:rPr>
            </w:pPr>
            <w:r w:rsidRPr="00943629">
              <w:rPr>
                <w:rFonts w:cs="Calibri"/>
                <w:color w:val="000000"/>
                <w:sz w:val="20"/>
                <w:szCs w:val="20"/>
              </w:rPr>
              <w:t>Student</w:t>
            </w:r>
          </w:p>
        </w:tc>
      </w:tr>
      <w:tr w:rsidR="00943629" w:rsidRPr="00943629" w14:paraId="6C039F46" w14:textId="77777777" w:rsidTr="00943629">
        <w:trPr>
          <w:trHeight w:val="432"/>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03793A47"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5CBD5C74"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6790C3DA" w14:textId="77777777" w:rsidR="00943629" w:rsidRPr="00943629" w:rsidRDefault="00943629" w:rsidP="00943629">
            <w:pPr>
              <w:spacing w:before="0" w:after="0"/>
              <w:contextualSpacing w:val="0"/>
              <w:jc w:val="both"/>
              <w:textAlignment w:val="auto"/>
              <w:rPr>
                <w:rFonts w:ascii="Times New Roman" w:hAnsi="Times New Roman" w:cs="Times New Roman"/>
                <w:color w:val="auto"/>
                <w:sz w:val="24"/>
                <w:szCs w:val="24"/>
              </w:rPr>
            </w:pPr>
            <w:r w:rsidRPr="00943629">
              <w:rPr>
                <w:rFonts w:cs="Calibri"/>
                <w:color w:val="000000"/>
                <w:sz w:val="20"/>
                <w:szCs w:val="20"/>
              </w:rPr>
              <w:t>ASB</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37B669BF" w14:textId="77777777" w:rsidR="00943629" w:rsidRPr="00943629" w:rsidRDefault="00943629" w:rsidP="00943629">
            <w:pPr>
              <w:spacing w:before="0" w:after="0"/>
              <w:contextualSpacing w:val="0"/>
              <w:jc w:val="both"/>
              <w:textAlignment w:val="auto"/>
              <w:rPr>
                <w:rFonts w:ascii="Times New Roman" w:hAnsi="Times New Roman" w:cs="Times New Roman"/>
                <w:color w:val="auto"/>
                <w:sz w:val="24"/>
                <w:szCs w:val="24"/>
              </w:rPr>
            </w:pPr>
            <w:r w:rsidRPr="00943629">
              <w:rPr>
                <w:rFonts w:cs="Calibri"/>
                <w:color w:val="000000"/>
                <w:sz w:val="20"/>
                <w:szCs w:val="20"/>
              </w:rPr>
              <w:t>Student</w:t>
            </w:r>
          </w:p>
        </w:tc>
      </w:tr>
      <w:tr w:rsidR="00943629" w:rsidRPr="00943629" w14:paraId="3FEBB164" w14:textId="77777777" w:rsidTr="00943629">
        <w:trPr>
          <w:trHeight w:val="432"/>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620226EE"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079C64E3"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15D70593"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74FD9936"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r>
      <w:tr w:rsidR="00943629" w:rsidRPr="00943629" w14:paraId="268F1CB7" w14:textId="77777777" w:rsidTr="00943629">
        <w:trPr>
          <w:trHeight w:val="432"/>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50011E12"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b/>
                <w:bCs/>
                <w:color w:val="000000"/>
                <w:sz w:val="20"/>
                <w:szCs w:val="20"/>
              </w:rPr>
              <w:t>Assistant</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55EB8316"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4710C812"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69D835A6"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r>
    </w:tbl>
    <w:p w14:paraId="5B4D522D" w14:textId="77777777" w:rsidR="00943629" w:rsidRPr="00943629" w:rsidRDefault="00943629" w:rsidP="00943629">
      <w:pPr>
        <w:pBdr>
          <w:top w:val="single" w:sz="12" w:space="1" w:color="A6A6A6"/>
        </w:pBdr>
        <w:spacing w:before="0" w:after="0"/>
        <w:contextualSpacing w:val="0"/>
        <w:textAlignment w:val="auto"/>
        <w:rPr>
          <w:rFonts w:ascii="Times New Roman" w:hAnsi="Times New Roman" w:cs="Times New Roman"/>
          <w:color w:val="auto"/>
          <w:sz w:val="24"/>
          <w:szCs w:val="24"/>
        </w:rPr>
      </w:pPr>
      <w:r w:rsidRPr="00943629">
        <w:rPr>
          <w:rFonts w:ascii="Times New Roman" w:hAnsi="Times New Roman" w:cs="Times New Roman"/>
          <w:color w:val="auto"/>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2390"/>
        <w:gridCol w:w="1183"/>
      </w:tblGrid>
      <w:tr w:rsidR="00943629" w:rsidRPr="00943629" w14:paraId="2AB42037" w14:textId="77777777" w:rsidTr="00943629">
        <w:tc>
          <w:tcPr>
            <w:tcW w:w="0" w:type="auto"/>
            <w:gridSpan w:val="2"/>
            <w:tcBorders>
              <w:top w:val="single" w:sz="4" w:space="0" w:color="93CDDC"/>
              <w:left w:val="single" w:sz="4" w:space="0" w:color="93CDDC"/>
              <w:bottom w:val="single" w:sz="18" w:space="0" w:color="C00000"/>
              <w:right w:val="single" w:sz="4" w:space="0" w:color="93CDDC"/>
            </w:tcBorders>
            <w:shd w:val="clear" w:color="auto" w:fill="244061"/>
            <w:tcMar>
              <w:top w:w="0" w:type="dxa"/>
              <w:left w:w="108" w:type="dxa"/>
              <w:bottom w:w="0" w:type="dxa"/>
              <w:right w:w="108" w:type="dxa"/>
            </w:tcMar>
            <w:hideMark/>
          </w:tcPr>
          <w:p w14:paraId="4C386629" w14:textId="64AD6A2E"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ascii="Times New Roman" w:hAnsi="Times New Roman" w:cs="Times New Roman"/>
                <w:color w:val="auto"/>
                <w:sz w:val="24"/>
                <w:szCs w:val="24"/>
              </w:rPr>
              <w:t> </w:t>
            </w:r>
            <w:r w:rsidRPr="00943629">
              <w:rPr>
                <w:rFonts w:cs="Calibri"/>
                <w:b/>
                <w:bCs/>
                <w:color w:val="000000"/>
                <w:sz w:val="20"/>
                <w:szCs w:val="20"/>
              </w:rPr>
              <w:t>OTHER ROLES </w:t>
            </w:r>
          </w:p>
        </w:tc>
      </w:tr>
      <w:tr w:rsidR="00943629" w:rsidRPr="00943629" w14:paraId="7E19CFFD" w14:textId="77777777" w:rsidTr="00943629">
        <w:trPr>
          <w:trHeight w:val="432"/>
        </w:trPr>
        <w:tc>
          <w:tcPr>
            <w:tcW w:w="0" w:type="auto"/>
            <w:tcBorders>
              <w:top w:val="single" w:sz="18" w:space="0" w:color="C00000"/>
              <w:left w:val="single" w:sz="4" w:space="0" w:color="93CDDC"/>
              <w:bottom w:val="single" w:sz="4" w:space="0" w:color="93CDDC"/>
              <w:right w:val="single" w:sz="4" w:space="0" w:color="93CDDC"/>
            </w:tcBorders>
            <w:tcMar>
              <w:top w:w="0" w:type="dxa"/>
              <w:left w:w="108" w:type="dxa"/>
              <w:bottom w:w="0" w:type="dxa"/>
              <w:right w:w="108" w:type="dxa"/>
            </w:tcMar>
            <w:hideMark/>
          </w:tcPr>
          <w:p w14:paraId="5B44B858"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b/>
                <w:bCs/>
                <w:color w:val="000000"/>
                <w:sz w:val="20"/>
                <w:szCs w:val="20"/>
              </w:rPr>
              <w:t>Project Steward*</w:t>
            </w:r>
          </w:p>
        </w:tc>
        <w:tc>
          <w:tcPr>
            <w:tcW w:w="0" w:type="auto"/>
            <w:tcBorders>
              <w:top w:val="single" w:sz="18" w:space="0" w:color="C00000"/>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7660E40D"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b/>
                <w:bCs/>
                <w:color w:val="000000"/>
                <w:sz w:val="20"/>
                <w:szCs w:val="20"/>
              </w:rPr>
              <w:t>Alisa Shubb</w:t>
            </w:r>
          </w:p>
        </w:tc>
      </w:tr>
      <w:tr w:rsidR="00943629" w:rsidRPr="00943629" w14:paraId="10830EA3" w14:textId="77777777" w:rsidTr="00943629">
        <w:trPr>
          <w:trHeight w:val="432"/>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3F4D141F"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b/>
                <w:bCs/>
                <w:color w:val="000000"/>
                <w:sz w:val="20"/>
                <w:szCs w:val="20"/>
              </w:rPr>
              <w:t>External Consultant(s)</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0B09C2CE"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r>
      <w:tr w:rsidR="00943629" w:rsidRPr="00943629" w14:paraId="54BFA073" w14:textId="77777777" w:rsidTr="00943629">
        <w:trPr>
          <w:trHeight w:val="432"/>
        </w:trPr>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hideMark/>
          </w:tcPr>
          <w:p w14:paraId="0ED546BB"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b/>
                <w:bCs/>
                <w:color w:val="000000"/>
                <w:sz w:val="20"/>
                <w:szCs w:val="20"/>
              </w:rPr>
              <w:t>Executive Sponsor</w:t>
            </w:r>
          </w:p>
          <w:p w14:paraId="27071A4C"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i/>
                <w:iCs/>
                <w:color w:val="595959"/>
                <w:sz w:val="20"/>
                <w:szCs w:val="20"/>
              </w:rPr>
              <w:t>(high-impact projects only)</w:t>
            </w:r>
          </w:p>
        </w:tc>
        <w:tc>
          <w:tcPr>
            <w:tcW w:w="0" w:type="auto"/>
            <w:tcBorders>
              <w:top w:val="single" w:sz="4" w:space="0" w:color="93CDDC"/>
              <w:left w:val="single" w:sz="4" w:space="0" w:color="93CDDC"/>
              <w:bottom w:val="single" w:sz="4" w:space="0" w:color="93CDDC"/>
              <w:right w:val="single" w:sz="4" w:space="0" w:color="93CDDC"/>
            </w:tcBorders>
            <w:tcMar>
              <w:top w:w="0" w:type="dxa"/>
              <w:left w:w="108" w:type="dxa"/>
              <w:bottom w:w="0" w:type="dxa"/>
              <w:right w:w="108" w:type="dxa"/>
            </w:tcMar>
            <w:vAlign w:val="center"/>
            <w:hideMark/>
          </w:tcPr>
          <w:p w14:paraId="5688AF73"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b/>
                <w:bCs/>
                <w:color w:val="000000"/>
                <w:sz w:val="20"/>
                <w:szCs w:val="20"/>
              </w:rPr>
              <w:t>Jamey Nye</w:t>
            </w:r>
          </w:p>
        </w:tc>
      </w:tr>
    </w:tbl>
    <w:p w14:paraId="567B352A" w14:textId="77777777" w:rsidR="00943629" w:rsidRPr="00943629" w:rsidRDefault="00943629" w:rsidP="00943629">
      <w:pPr>
        <w:pBdr>
          <w:top w:val="single" w:sz="12" w:space="1" w:color="A6A6A6"/>
        </w:pBdr>
        <w:spacing w:before="0" w:after="0"/>
        <w:contextualSpacing w:val="0"/>
        <w:textAlignment w:val="auto"/>
        <w:rPr>
          <w:rFonts w:ascii="Times New Roman" w:hAnsi="Times New Roman" w:cs="Times New Roman"/>
          <w:color w:val="auto"/>
          <w:sz w:val="24"/>
          <w:szCs w:val="24"/>
        </w:rPr>
      </w:pPr>
      <w:r w:rsidRPr="00943629">
        <w:rPr>
          <w:rFonts w:cs="Calibri"/>
          <w:color w:val="000000"/>
          <w:sz w:val="20"/>
          <w:szCs w:val="20"/>
        </w:rPr>
        <w:t xml:space="preserve">*May be one of the </w:t>
      </w:r>
      <w:proofErr w:type="gramStart"/>
      <w:r w:rsidRPr="00943629">
        <w:rPr>
          <w:rFonts w:cs="Calibri"/>
          <w:color w:val="000000"/>
          <w:sz w:val="20"/>
          <w:szCs w:val="20"/>
        </w:rPr>
        <w:t>project</w:t>
      </w:r>
      <w:proofErr w:type="gramEnd"/>
      <w:r w:rsidRPr="00943629">
        <w:rPr>
          <w:rFonts w:cs="Calibri"/>
          <w:color w:val="000000"/>
          <w:sz w:val="20"/>
          <w:szCs w:val="20"/>
        </w:rPr>
        <w:t xml:space="preserve"> leads or a separate individual</w:t>
      </w:r>
    </w:p>
    <w:p w14:paraId="4FB380D8" w14:textId="27E8627F" w:rsidR="00943629" w:rsidRPr="00943629" w:rsidRDefault="00943629" w:rsidP="00943629">
      <w:pPr>
        <w:spacing w:before="0" w:after="240"/>
        <w:contextualSpacing w:val="0"/>
        <w:textAlignment w:val="auto"/>
        <w:rPr>
          <w:rFonts w:ascii="Times New Roman" w:hAnsi="Times New Roman" w:cs="Times New Roman"/>
          <w:color w:val="auto"/>
          <w:sz w:val="24"/>
          <w:szCs w:val="24"/>
        </w:rPr>
      </w:pPr>
    </w:p>
    <w:p w14:paraId="3462D096" w14:textId="77777777" w:rsidR="00943629" w:rsidRPr="00943629" w:rsidRDefault="00943629" w:rsidP="00943629">
      <w:pPr>
        <w:pBdr>
          <w:top w:val="single" w:sz="12" w:space="1" w:color="A6A6A6"/>
        </w:pBdr>
        <w:spacing w:before="0" w:after="0"/>
        <w:contextualSpacing w:val="0"/>
        <w:textAlignment w:val="auto"/>
        <w:rPr>
          <w:rFonts w:ascii="Times New Roman" w:hAnsi="Times New Roman" w:cs="Times New Roman"/>
          <w:color w:val="auto"/>
          <w:sz w:val="24"/>
          <w:szCs w:val="24"/>
        </w:rPr>
      </w:pPr>
      <w:r w:rsidRPr="00943629">
        <w:rPr>
          <w:rFonts w:cs="Calibri"/>
          <w:b/>
          <w:bCs/>
          <w:color w:val="000000"/>
          <w:sz w:val="24"/>
          <w:szCs w:val="24"/>
        </w:rPr>
        <w:t>APPENDIX B: STUDENT PARTICIPATION</w:t>
      </w:r>
    </w:p>
    <w:p w14:paraId="4DE8D678"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ascii="Times New Roman" w:hAnsi="Times New Roman" w:cs="Times New Roman"/>
          <w:color w:val="auto"/>
          <w:sz w:val="24"/>
          <w:szCs w:val="24"/>
        </w:rPr>
        <w:t> </w:t>
      </w:r>
    </w:p>
    <w:p w14:paraId="78789A79"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color w:val="003057"/>
        </w:rPr>
        <w:t>The student voice contributes a diverse perspective to project teams and is highly valued.  As project teams have widely varied meeting schedules which can require a substantial time commitment, a flexible set of options have been defined to ensure that project dialogue and deliverables are influenced by the student perspective.</w:t>
      </w:r>
    </w:p>
    <w:p w14:paraId="45CB0ED7"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p w14:paraId="1A0523C0" w14:textId="77777777" w:rsidR="00943629" w:rsidRPr="00943629" w:rsidRDefault="00943629" w:rsidP="00943629">
      <w:pPr>
        <w:pBdr>
          <w:top w:val="single" w:sz="12" w:space="1" w:color="A6A6A6"/>
        </w:pBdr>
        <w:spacing w:before="0" w:after="0"/>
        <w:contextualSpacing w:val="0"/>
        <w:textAlignment w:val="auto"/>
        <w:rPr>
          <w:rFonts w:ascii="Times New Roman" w:hAnsi="Times New Roman" w:cs="Times New Roman"/>
          <w:color w:val="auto"/>
          <w:sz w:val="24"/>
          <w:szCs w:val="24"/>
        </w:rPr>
      </w:pPr>
      <w:r w:rsidRPr="00943629">
        <w:rPr>
          <w:rFonts w:ascii="Times New Roman" w:hAnsi="Times New Roman" w:cs="Times New Roman"/>
          <w:color w:val="auto"/>
          <w:sz w:val="24"/>
          <w:szCs w:val="24"/>
        </w:rPr>
        <w:t> </w:t>
      </w:r>
    </w:p>
    <w:p w14:paraId="523947D4"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b/>
          <w:bCs/>
          <w:color w:val="000000"/>
          <w:sz w:val="20"/>
          <w:szCs w:val="20"/>
        </w:rPr>
        <w:t>Please check one or more boxes below that indicate the methods the project lead/co-lead intend to use to facilitate student participation during this project.</w:t>
      </w:r>
    </w:p>
    <w:p w14:paraId="7A856A00"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ascii="Times New Roman" w:hAnsi="Times New Roman" w:cs="Times New Roman"/>
          <w:color w:val="auto"/>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417"/>
        <w:gridCol w:w="1696"/>
        <w:gridCol w:w="5186"/>
        <w:gridCol w:w="2061"/>
      </w:tblGrid>
      <w:tr w:rsidR="00943629" w:rsidRPr="00943629" w14:paraId="5188B89A" w14:textId="77777777" w:rsidTr="00943629">
        <w:tc>
          <w:tcPr>
            <w:tcW w:w="0" w:type="auto"/>
            <w:tcBorders>
              <w:bottom w:val="single" w:sz="4" w:space="0" w:color="B8CCE4"/>
            </w:tcBorders>
            <w:shd w:val="clear" w:color="auto" w:fill="003057"/>
            <w:tcMar>
              <w:top w:w="0" w:type="dxa"/>
              <w:left w:w="108" w:type="dxa"/>
              <w:bottom w:w="0" w:type="dxa"/>
              <w:right w:w="108" w:type="dxa"/>
            </w:tcMar>
            <w:hideMark/>
          </w:tcPr>
          <w:p w14:paraId="6B4087F8"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bottom w:val="single" w:sz="4" w:space="0" w:color="B8CCE4"/>
            </w:tcBorders>
            <w:shd w:val="clear" w:color="auto" w:fill="003057"/>
            <w:tcMar>
              <w:top w:w="0" w:type="dxa"/>
              <w:left w:w="108" w:type="dxa"/>
              <w:bottom w:w="0" w:type="dxa"/>
              <w:right w:w="108" w:type="dxa"/>
            </w:tcMar>
            <w:hideMark/>
          </w:tcPr>
          <w:p w14:paraId="25AD2C9B" w14:textId="77777777" w:rsidR="00943629" w:rsidRPr="00943629" w:rsidRDefault="00943629" w:rsidP="00943629">
            <w:pPr>
              <w:spacing w:before="0" w:after="0"/>
              <w:contextualSpacing w:val="0"/>
              <w:jc w:val="center"/>
              <w:textAlignment w:val="auto"/>
              <w:rPr>
                <w:rFonts w:ascii="Times New Roman" w:hAnsi="Times New Roman" w:cs="Times New Roman"/>
                <w:color w:val="auto"/>
                <w:sz w:val="24"/>
                <w:szCs w:val="24"/>
              </w:rPr>
            </w:pPr>
            <w:r w:rsidRPr="00943629">
              <w:rPr>
                <w:rFonts w:cs="Calibri"/>
                <w:b/>
                <w:bCs/>
                <w:color w:val="FFFFFF"/>
                <w:sz w:val="20"/>
                <w:szCs w:val="20"/>
              </w:rPr>
              <w:t>Method</w:t>
            </w:r>
          </w:p>
        </w:tc>
        <w:tc>
          <w:tcPr>
            <w:tcW w:w="0" w:type="auto"/>
            <w:tcBorders>
              <w:bottom w:val="single" w:sz="4" w:space="0" w:color="B8CCE4"/>
            </w:tcBorders>
            <w:shd w:val="clear" w:color="auto" w:fill="003057"/>
            <w:tcMar>
              <w:top w:w="0" w:type="dxa"/>
              <w:left w:w="108" w:type="dxa"/>
              <w:bottom w:w="0" w:type="dxa"/>
              <w:right w:w="108" w:type="dxa"/>
            </w:tcMar>
            <w:hideMark/>
          </w:tcPr>
          <w:p w14:paraId="7F95055B" w14:textId="77777777" w:rsidR="00943629" w:rsidRPr="00943629" w:rsidRDefault="00943629" w:rsidP="00943629">
            <w:pPr>
              <w:spacing w:before="0" w:after="0"/>
              <w:contextualSpacing w:val="0"/>
              <w:jc w:val="center"/>
              <w:textAlignment w:val="auto"/>
              <w:rPr>
                <w:rFonts w:ascii="Times New Roman" w:hAnsi="Times New Roman" w:cs="Times New Roman"/>
                <w:color w:val="auto"/>
                <w:sz w:val="24"/>
                <w:szCs w:val="24"/>
              </w:rPr>
            </w:pPr>
            <w:r w:rsidRPr="00943629">
              <w:rPr>
                <w:rFonts w:cs="Calibri"/>
                <w:b/>
                <w:bCs/>
                <w:color w:val="FFFFFF"/>
                <w:sz w:val="20"/>
                <w:szCs w:val="20"/>
              </w:rPr>
              <w:t>Description</w:t>
            </w:r>
          </w:p>
        </w:tc>
        <w:tc>
          <w:tcPr>
            <w:tcW w:w="0" w:type="auto"/>
            <w:tcBorders>
              <w:bottom w:val="single" w:sz="4" w:space="0" w:color="B8CCE4"/>
            </w:tcBorders>
            <w:shd w:val="clear" w:color="auto" w:fill="003057"/>
            <w:tcMar>
              <w:top w:w="0" w:type="dxa"/>
              <w:left w:w="108" w:type="dxa"/>
              <w:bottom w:w="0" w:type="dxa"/>
              <w:right w:w="108" w:type="dxa"/>
            </w:tcMar>
            <w:hideMark/>
          </w:tcPr>
          <w:p w14:paraId="12FB661A" w14:textId="77777777" w:rsidR="00943629" w:rsidRPr="00943629" w:rsidRDefault="00943629" w:rsidP="00943629">
            <w:pPr>
              <w:spacing w:before="0" w:after="0"/>
              <w:contextualSpacing w:val="0"/>
              <w:jc w:val="center"/>
              <w:textAlignment w:val="auto"/>
              <w:rPr>
                <w:rFonts w:ascii="Times New Roman" w:hAnsi="Times New Roman" w:cs="Times New Roman"/>
                <w:color w:val="auto"/>
                <w:sz w:val="24"/>
                <w:szCs w:val="24"/>
              </w:rPr>
            </w:pPr>
            <w:r w:rsidRPr="00943629">
              <w:rPr>
                <w:rFonts w:cs="Calibri"/>
                <w:b/>
                <w:bCs/>
                <w:color w:val="FFFFFF"/>
                <w:sz w:val="20"/>
                <w:szCs w:val="20"/>
              </w:rPr>
              <w:t>Compensated?</w:t>
            </w:r>
          </w:p>
        </w:tc>
      </w:tr>
      <w:tr w:rsidR="00943629" w:rsidRPr="00943629" w14:paraId="52217B69" w14:textId="77777777" w:rsidTr="00943629">
        <w:tc>
          <w:tcPr>
            <w:tcW w:w="0" w:type="auto"/>
            <w:tcBorders>
              <w:top w:val="single" w:sz="4" w:space="0" w:color="B8CCE4"/>
              <w:bottom w:val="single" w:sz="4" w:space="0" w:color="366091"/>
              <w:right w:val="single" w:sz="4" w:space="0" w:color="B8CCE4"/>
            </w:tcBorders>
            <w:tcMar>
              <w:top w:w="0" w:type="dxa"/>
              <w:left w:w="108" w:type="dxa"/>
              <w:bottom w:w="0" w:type="dxa"/>
              <w:right w:w="108" w:type="dxa"/>
            </w:tcMar>
            <w:hideMark/>
          </w:tcPr>
          <w:p w14:paraId="051EDEE4" w14:textId="77777777" w:rsidR="00943629" w:rsidRPr="00943629" w:rsidRDefault="00943629" w:rsidP="00943629">
            <w:pPr>
              <w:spacing w:before="0" w:after="0"/>
              <w:contextualSpacing w:val="0"/>
              <w:jc w:val="both"/>
              <w:textAlignment w:val="auto"/>
              <w:rPr>
                <w:rFonts w:ascii="Times New Roman" w:hAnsi="Times New Roman" w:cs="Times New Roman"/>
                <w:color w:val="auto"/>
                <w:sz w:val="24"/>
                <w:szCs w:val="24"/>
              </w:rPr>
            </w:pPr>
            <w:r w:rsidRPr="00943629">
              <w:rPr>
                <w:rFonts w:ascii="MS Gothic" w:eastAsia="MS Gothic" w:hAnsi="MS Gothic" w:cs="Times New Roman" w:hint="eastAsia"/>
                <w:b/>
                <w:bCs/>
                <w:color w:val="000000"/>
                <w:sz w:val="20"/>
                <w:szCs w:val="20"/>
              </w:rPr>
              <w:t>☐</w:t>
            </w:r>
          </w:p>
        </w:tc>
        <w:tc>
          <w:tcPr>
            <w:tcW w:w="0" w:type="auto"/>
            <w:tcBorders>
              <w:top w:val="single" w:sz="4" w:space="0" w:color="B8CCE4"/>
              <w:left w:val="single" w:sz="4" w:space="0" w:color="B8CCE4"/>
              <w:bottom w:val="single" w:sz="4" w:space="0" w:color="366091"/>
              <w:right w:val="single" w:sz="4" w:space="0" w:color="B8CCE4"/>
            </w:tcBorders>
            <w:tcMar>
              <w:top w:w="0" w:type="dxa"/>
              <w:left w:w="108" w:type="dxa"/>
              <w:bottom w:w="0" w:type="dxa"/>
              <w:right w:w="108" w:type="dxa"/>
            </w:tcMar>
            <w:hideMark/>
          </w:tcPr>
          <w:p w14:paraId="0C59765F"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b/>
                <w:bCs/>
                <w:color w:val="000000"/>
                <w:sz w:val="20"/>
                <w:szCs w:val="20"/>
              </w:rPr>
              <w:t>ASB Appointment</w:t>
            </w:r>
          </w:p>
        </w:tc>
        <w:tc>
          <w:tcPr>
            <w:tcW w:w="0" w:type="auto"/>
            <w:tcBorders>
              <w:top w:val="single" w:sz="4" w:space="0" w:color="B8CCE4"/>
              <w:left w:val="single" w:sz="4" w:space="0" w:color="B8CCE4"/>
              <w:bottom w:val="single" w:sz="4" w:space="0" w:color="366091"/>
              <w:right w:val="single" w:sz="4" w:space="0" w:color="B8CCE4"/>
            </w:tcBorders>
            <w:tcMar>
              <w:top w:w="0" w:type="dxa"/>
              <w:left w:w="108" w:type="dxa"/>
              <w:bottom w:w="0" w:type="dxa"/>
              <w:right w:w="108" w:type="dxa"/>
            </w:tcMar>
            <w:hideMark/>
          </w:tcPr>
          <w:p w14:paraId="5F1ECE10" w14:textId="77777777" w:rsidR="00943629" w:rsidRPr="00943629" w:rsidRDefault="00943629" w:rsidP="00943629">
            <w:pPr>
              <w:spacing w:before="0" w:after="0"/>
              <w:contextualSpacing w:val="0"/>
              <w:jc w:val="both"/>
              <w:textAlignment w:val="auto"/>
              <w:rPr>
                <w:rFonts w:ascii="Times New Roman" w:hAnsi="Times New Roman" w:cs="Times New Roman"/>
                <w:color w:val="auto"/>
                <w:sz w:val="24"/>
                <w:szCs w:val="24"/>
              </w:rPr>
            </w:pPr>
            <w:r w:rsidRPr="00943629">
              <w:rPr>
                <w:rFonts w:cs="Calibri"/>
                <w:color w:val="000000"/>
                <w:sz w:val="20"/>
                <w:szCs w:val="20"/>
              </w:rPr>
              <w:t xml:space="preserve">Associated Student Body (ASB) appoints two students to serve on the project team and attend all meetings.  </w:t>
            </w:r>
            <w:r w:rsidRPr="00943629">
              <w:rPr>
                <w:rFonts w:cs="Calibri"/>
                <w:b/>
                <w:bCs/>
                <w:color w:val="000000"/>
                <w:sz w:val="20"/>
                <w:szCs w:val="20"/>
              </w:rPr>
              <w:t>This option is considered the standard method of representation.</w:t>
            </w:r>
          </w:p>
        </w:tc>
        <w:tc>
          <w:tcPr>
            <w:tcW w:w="0" w:type="auto"/>
            <w:tcBorders>
              <w:top w:val="single" w:sz="4" w:space="0" w:color="B8CCE4"/>
              <w:left w:val="single" w:sz="4" w:space="0" w:color="B8CCE4"/>
              <w:bottom w:val="single" w:sz="4" w:space="0" w:color="366091"/>
            </w:tcBorders>
            <w:tcMar>
              <w:top w:w="0" w:type="dxa"/>
              <w:left w:w="108" w:type="dxa"/>
              <w:bottom w:w="0" w:type="dxa"/>
              <w:right w:w="108" w:type="dxa"/>
            </w:tcMar>
            <w:hideMark/>
          </w:tcPr>
          <w:p w14:paraId="3BD41474"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color w:val="000000"/>
                <w:sz w:val="20"/>
                <w:szCs w:val="20"/>
              </w:rPr>
              <w:t>Yes</w:t>
            </w:r>
          </w:p>
        </w:tc>
      </w:tr>
      <w:tr w:rsidR="00943629" w:rsidRPr="00943629" w14:paraId="7797D314" w14:textId="77777777" w:rsidTr="00943629">
        <w:tc>
          <w:tcPr>
            <w:tcW w:w="0" w:type="auto"/>
            <w:tcBorders>
              <w:top w:val="single" w:sz="4" w:space="0" w:color="366091"/>
              <w:bottom w:val="single" w:sz="4" w:space="0" w:color="366091"/>
              <w:right w:val="single" w:sz="4" w:space="0" w:color="B8CCE4"/>
            </w:tcBorders>
            <w:tcMar>
              <w:top w:w="0" w:type="dxa"/>
              <w:left w:w="108" w:type="dxa"/>
              <w:bottom w:w="0" w:type="dxa"/>
              <w:right w:w="108" w:type="dxa"/>
            </w:tcMar>
            <w:hideMark/>
          </w:tcPr>
          <w:p w14:paraId="698839BE" w14:textId="77777777" w:rsidR="00943629" w:rsidRPr="00943629" w:rsidRDefault="00943629" w:rsidP="00943629">
            <w:pPr>
              <w:spacing w:before="0" w:after="0"/>
              <w:contextualSpacing w:val="0"/>
              <w:jc w:val="both"/>
              <w:textAlignment w:val="auto"/>
              <w:rPr>
                <w:rFonts w:ascii="Times New Roman" w:hAnsi="Times New Roman" w:cs="Times New Roman"/>
                <w:color w:val="auto"/>
                <w:sz w:val="24"/>
                <w:szCs w:val="24"/>
              </w:rPr>
            </w:pPr>
            <w:r w:rsidRPr="00943629">
              <w:rPr>
                <w:rFonts w:ascii="MS Gothic" w:eastAsia="MS Gothic" w:hAnsi="MS Gothic" w:cs="Times New Roman" w:hint="eastAsia"/>
                <w:b/>
                <w:bCs/>
                <w:color w:val="000000"/>
                <w:sz w:val="20"/>
                <w:szCs w:val="20"/>
              </w:rPr>
              <w:t>☐</w:t>
            </w:r>
          </w:p>
        </w:tc>
        <w:tc>
          <w:tcPr>
            <w:tcW w:w="0" w:type="auto"/>
            <w:tcBorders>
              <w:top w:val="single" w:sz="4" w:space="0" w:color="366091"/>
              <w:left w:val="single" w:sz="4" w:space="0" w:color="B8CCE4"/>
              <w:bottom w:val="single" w:sz="4" w:space="0" w:color="366091"/>
              <w:right w:val="single" w:sz="4" w:space="0" w:color="B8CCE4"/>
            </w:tcBorders>
            <w:tcMar>
              <w:top w:w="0" w:type="dxa"/>
              <w:left w:w="108" w:type="dxa"/>
              <w:bottom w:w="0" w:type="dxa"/>
              <w:right w:w="108" w:type="dxa"/>
            </w:tcMar>
            <w:hideMark/>
          </w:tcPr>
          <w:p w14:paraId="2A1C1C9F"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b/>
                <w:bCs/>
                <w:color w:val="000000"/>
                <w:sz w:val="20"/>
                <w:szCs w:val="20"/>
              </w:rPr>
              <w:t>Student Resource Panel</w:t>
            </w:r>
          </w:p>
        </w:tc>
        <w:tc>
          <w:tcPr>
            <w:tcW w:w="0" w:type="auto"/>
            <w:tcBorders>
              <w:top w:val="single" w:sz="4" w:space="0" w:color="366091"/>
              <w:left w:val="single" w:sz="4" w:space="0" w:color="B8CCE4"/>
              <w:bottom w:val="single" w:sz="4" w:space="0" w:color="366091"/>
              <w:right w:val="single" w:sz="4" w:space="0" w:color="B8CCE4"/>
            </w:tcBorders>
            <w:tcMar>
              <w:top w:w="0" w:type="dxa"/>
              <w:left w:w="108" w:type="dxa"/>
              <w:bottom w:w="0" w:type="dxa"/>
              <w:right w:w="108" w:type="dxa"/>
            </w:tcMar>
            <w:hideMark/>
          </w:tcPr>
          <w:p w14:paraId="1382B723" w14:textId="77777777" w:rsidR="00943629" w:rsidRPr="00943629" w:rsidRDefault="00943629" w:rsidP="00943629">
            <w:pPr>
              <w:spacing w:before="0" w:after="0"/>
              <w:contextualSpacing w:val="0"/>
              <w:jc w:val="both"/>
              <w:textAlignment w:val="auto"/>
              <w:rPr>
                <w:rFonts w:ascii="Times New Roman" w:hAnsi="Times New Roman" w:cs="Times New Roman"/>
                <w:color w:val="auto"/>
                <w:sz w:val="24"/>
                <w:szCs w:val="24"/>
              </w:rPr>
            </w:pPr>
            <w:r w:rsidRPr="00943629">
              <w:rPr>
                <w:rFonts w:cs="Calibri"/>
                <w:color w:val="000000"/>
                <w:sz w:val="20"/>
                <w:szCs w:val="20"/>
              </w:rPr>
              <w:t>In consultation with ASB, create a student resource panel that is called upon by the project lead/co-lead to provide student input at key points during the project.  The resource panel may be an existing group of students (e.g., Sages) or a temporarily formed group assigned to the project.</w:t>
            </w:r>
          </w:p>
        </w:tc>
        <w:tc>
          <w:tcPr>
            <w:tcW w:w="0" w:type="auto"/>
            <w:tcBorders>
              <w:top w:val="single" w:sz="4" w:space="0" w:color="366091"/>
              <w:left w:val="single" w:sz="4" w:space="0" w:color="B8CCE4"/>
              <w:bottom w:val="single" w:sz="4" w:space="0" w:color="366091"/>
            </w:tcBorders>
            <w:tcMar>
              <w:top w:w="0" w:type="dxa"/>
              <w:left w:w="108" w:type="dxa"/>
              <w:bottom w:w="0" w:type="dxa"/>
              <w:right w:w="108" w:type="dxa"/>
            </w:tcMar>
            <w:hideMark/>
          </w:tcPr>
          <w:p w14:paraId="18B8761C"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color w:val="000000"/>
                <w:sz w:val="20"/>
                <w:szCs w:val="20"/>
              </w:rPr>
              <w:t>Yes</w:t>
            </w:r>
          </w:p>
        </w:tc>
      </w:tr>
      <w:tr w:rsidR="00943629" w:rsidRPr="00943629" w14:paraId="208F8326" w14:textId="77777777" w:rsidTr="00943629">
        <w:tc>
          <w:tcPr>
            <w:tcW w:w="0" w:type="auto"/>
            <w:tcBorders>
              <w:top w:val="single" w:sz="4" w:space="0" w:color="366091"/>
              <w:bottom w:val="single" w:sz="4" w:space="0" w:color="366091"/>
              <w:right w:val="single" w:sz="4" w:space="0" w:color="B8CCE4"/>
            </w:tcBorders>
            <w:tcMar>
              <w:top w:w="0" w:type="dxa"/>
              <w:left w:w="108" w:type="dxa"/>
              <w:bottom w:w="0" w:type="dxa"/>
              <w:right w:w="108" w:type="dxa"/>
            </w:tcMar>
            <w:hideMark/>
          </w:tcPr>
          <w:p w14:paraId="1689AE57" w14:textId="77777777" w:rsidR="00943629" w:rsidRPr="00943629" w:rsidRDefault="00943629" w:rsidP="00943629">
            <w:pPr>
              <w:spacing w:before="0" w:after="0"/>
              <w:contextualSpacing w:val="0"/>
              <w:jc w:val="both"/>
              <w:textAlignment w:val="auto"/>
              <w:rPr>
                <w:rFonts w:ascii="Times New Roman" w:hAnsi="Times New Roman" w:cs="Times New Roman"/>
                <w:color w:val="auto"/>
                <w:sz w:val="24"/>
                <w:szCs w:val="24"/>
              </w:rPr>
            </w:pPr>
            <w:r w:rsidRPr="00943629">
              <w:rPr>
                <w:rFonts w:ascii="MS Gothic" w:eastAsia="MS Gothic" w:hAnsi="MS Gothic" w:cs="Times New Roman" w:hint="eastAsia"/>
                <w:b/>
                <w:bCs/>
                <w:color w:val="000000"/>
                <w:sz w:val="20"/>
                <w:szCs w:val="20"/>
              </w:rPr>
              <w:t>☐</w:t>
            </w:r>
          </w:p>
        </w:tc>
        <w:tc>
          <w:tcPr>
            <w:tcW w:w="0" w:type="auto"/>
            <w:tcBorders>
              <w:top w:val="single" w:sz="4" w:space="0" w:color="366091"/>
              <w:left w:val="single" w:sz="4" w:space="0" w:color="B8CCE4"/>
              <w:bottom w:val="single" w:sz="4" w:space="0" w:color="366091"/>
              <w:right w:val="single" w:sz="4" w:space="0" w:color="B8CCE4"/>
            </w:tcBorders>
            <w:tcMar>
              <w:top w:w="0" w:type="dxa"/>
              <w:left w:w="108" w:type="dxa"/>
              <w:bottom w:w="0" w:type="dxa"/>
              <w:right w:w="108" w:type="dxa"/>
            </w:tcMar>
            <w:hideMark/>
          </w:tcPr>
          <w:p w14:paraId="3AF1EDB0"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b/>
                <w:bCs/>
                <w:color w:val="000000"/>
                <w:sz w:val="20"/>
                <w:szCs w:val="20"/>
              </w:rPr>
              <w:t>ASB Direct Involvement</w:t>
            </w:r>
          </w:p>
        </w:tc>
        <w:tc>
          <w:tcPr>
            <w:tcW w:w="0" w:type="auto"/>
            <w:tcBorders>
              <w:top w:val="single" w:sz="4" w:space="0" w:color="366091"/>
              <w:left w:val="single" w:sz="4" w:space="0" w:color="B8CCE4"/>
              <w:bottom w:val="single" w:sz="4" w:space="0" w:color="366091"/>
              <w:right w:val="single" w:sz="4" w:space="0" w:color="B8CCE4"/>
            </w:tcBorders>
            <w:tcMar>
              <w:top w:w="0" w:type="dxa"/>
              <w:left w:w="108" w:type="dxa"/>
              <w:bottom w:w="0" w:type="dxa"/>
              <w:right w:w="108" w:type="dxa"/>
            </w:tcMar>
            <w:hideMark/>
          </w:tcPr>
          <w:p w14:paraId="6E38479C"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color w:val="000000"/>
                <w:sz w:val="20"/>
                <w:szCs w:val="20"/>
              </w:rPr>
              <w:t>Lead/co-leads work directly with ASB to be placed on an ASB agenda, present the project concept, and solicit input from students during a regularly scheduled ASB meeting.</w:t>
            </w:r>
          </w:p>
          <w:p w14:paraId="0020213D"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366091"/>
              <w:left w:val="single" w:sz="4" w:space="0" w:color="B8CCE4"/>
              <w:bottom w:val="single" w:sz="4" w:space="0" w:color="366091"/>
            </w:tcBorders>
            <w:tcMar>
              <w:top w:w="0" w:type="dxa"/>
              <w:left w:w="108" w:type="dxa"/>
              <w:bottom w:w="0" w:type="dxa"/>
              <w:right w:w="108" w:type="dxa"/>
            </w:tcMar>
            <w:hideMark/>
          </w:tcPr>
          <w:p w14:paraId="6BA7D47C"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color w:val="000000"/>
                <w:sz w:val="20"/>
                <w:szCs w:val="20"/>
              </w:rPr>
              <w:t>No</w:t>
            </w:r>
          </w:p>
        </w:tc>
      </w:tr>
      <w:tr w:rsidR="00943629" w:rsidRPr="00943629" w14:paraId="0AAC29DD" w14:textId="77777777" w:rsidTr="00943629">
        <w:tc>
          <w:tcPr>
            <w:tcW w:w="0" w:type="auto"/>
            <w:tcBorders>
              <w:top w:val="single" w:sz="4" w:space="0" w:color="366091"/>
              <w:bottom w:val="single" w:sz="4" w:space="0" w:color="366091"/>
              <w:right w:val="single" w:sz="4" w:space="0" w:color="B8CCE4"/>
            </w:tcBorders>
            <w:tcMar>
              <w:top w:w="0" w:type="dxa"/>
              <w:left w:w="108" w:type="dxa"/>
              <w:bottom w:w="0" w:type="dxa"/>
              <w:right w:w="108" w:type="dxa"/>
            </w:tcMar>
            <w:hideMark/>
          </w:tcPr>
          <w:p w14:paraId="3CA71276" w14:textId="77777777" w:rsidR="00943629" w:rsidRPr="00943629" w:rsidRDefault="00943629" w:rsidP="00943629">
            <w:pPr>
              <w:spacing w:before="0" w:after="0"/>
              <w:contextualSpacing w:val="0"/>
              <w:jc w:val="both"/>
              <w:textAlignment w:val="auto"/>
              <w:rPr>
                <w:rFonts w:ascii="Times New Roman" w:hAnsi="Times New Roman" w:cs="Times New Roman"/>
                <w:color w:val="auto"/>
                <w:sz w:val="24"/>
                <w:szCs w:val="24"/>
              </w:rPr>
            </w:pPr>
            <w:r w:rsidRPr="00943629">
              <w:rPr>
                <w:rFonts w:ascii="MS Gothic" w:eastAsia="MS Gothic" w:hAnsi="MS Gothic" w:cs="Times New Roman" w:hint="eastAsia"/>
                <w:b/>
                <w:bCs/>
                <w:color w:val="000000"/>
                <w:sz w:val="20"/>
                <w:szCs w:val="20"/>
              </w:rPr>
              <w:lastRenderedPageBreak/>
              <w:t>☐</w:t>
            </w:r>
          </w:p>
        </w:tc>
        <w:tc>
          <w:tcPr>
            <w:tcW w:w="0" w:type="auto"/>
            <w:tcBorders>
              <w:top w:val="single" w:sz="4" w:space="0" w:color="366091"/>
              <w:left w:val="single" w:sz="4" w:space="0" w:color="B8CCE4"/>
              <w:bottom w:val="single" w:sz="4" w:space="0" w:color="366091"/>
              <w:right w:val="single" w:sz="4" w:space="0" w:color="B8CCE4"/>
            </w:tcBorders>
            <w:tcMar>
              <w:top w:w="0" w:type="dxa"/>
              <w:left w:w="108" w:type="dxa"/>
              <w:bottom w:w="0" w:type="dxa"/>
              <w:right w:w="108" w:type="dxa"/>
            </w:tcMar>
            <w:hideMark/>
          </w:tcPr>
          <w:p w14:paraId="707C018C"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b/>
                <w:bCs/>
                <w:color w:val="000000"/>
                <w:sz w:val="20"/>
                <w:szCs w:val="20"/>
              </w:rPr>
              <w:t>Student Survey or Focus Group</w:t>
            </w:r>
          </w:p>
        </w:tc>
        <w:tc>
          <w:tcPr>
            <w:tcW w:w="0" w:type="auto"/>
            <w:tcBorders>
              <w:top w:val="single" w:sz="4" w:space="0" w:color="366091"/>
              <w:left w:val="single" w:sz="4" w:space="0" w:color="B8CCE4"/>
              <w:bottom w:val="single" w:sz="4" w:space="0" w:color="366091"/>
              <w:right w:val="single" w:sz="4" w:space="0" w:color="B8CCE4"/>
            </w:tcBorders>
            <w:tcMar>
              <w:top w:w="0" w:type="dxa"/>
              <w:left w:w="108" w:type="dxa"/>
              <w:bottom w:w="0" w:type="dxa"/>
              <w:right w:w="108" w:type="dxa"/>
            </w:tcMar>
            <w:hideMark/>
          </w:tcPr>
          <w:p w14:paraId="6054390A"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color w:val="000000"/>
                <w:sz w:val="20"/>
                <w:szCs w:val="20"/>
              </w:rPr>
              <w:t>Project conducts a student survey or focus group through the Institutional Research Office and uses the results to inform the work of the project team.</w:t>
            </w:r>
          </w:p>
          <w:p w14:paraId="1A1D251A"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366091"/>
              <w:left w:val="single" w:sz="4" w:space="0" w:color="B8CCE4"/>
              <w:bottom w:val="single" w:sz="4" w:space="0" w:color="366091"/>
            </w:tcBorders>
            <w:tcMar>
              <w:top w:w="0" w:type="dxa"/>
              <w:left w:w="108" w:type="dxa"/>
              <w:bottom w:w="0" w:type="dxa"/>
              <w:right w:w="108" w:type="dxa"/>
            </w:tcMar>
            <w:hideMark/>
          </w:tcPr>
          <w:p w14:paraId="6B252292"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color w:val="000000"/>
                <w:sz w:val="20"/>
                <w:szCs w:val="20"/>
              </w:rPr>
              <w:t>No, but incentives may be provided on a case-by-case basis.</w:t>
            </w:r>
          </w:p>
        </w:tc>
      </w:tr>
      <w:tr w:rsidR="00943629" w:rsidRPr="00943629" w14:paraId="26688A7B" w14:textId="77777777" w:rsidTr="00943629">
        <w:tc>
          <w:tcPr>
            <w:tcW w:w="0" w:type="auto"/>
            <w:tcBorders>
              <w:top w:val="single" w:sz="4" w:space="0" w:color="366091"/>
              <w:bottom w:val="single" w:sz="4" w:space="0" w:color="366091"/>
              <w:right w:val="single" w:sz="4" w:space="0" w:color="B8CCE4"/>
            </w:tcBorders>
            <w:tcMar>
              <w:top w:w="0" w:type="dxa"/>
              <w:left w:w="108" w:type="dxa"/>
              <w:bottom w:w="0" w:type="dxa"/>
              <w:right w:w="108" w:type="dxa"/>
            </w:tcMar>
            <w:hideMark/>
          </w:tcPr>
          <w:p w14:paraId="09CEA947" w14:textId="77777777" w:rsidR="00943629" w:rsidRPr="00943629" w:rsidRDefault="00943629" w:rsidP="00943629">
            <w:pPr>
              <w:spacing w:before="0" w:after="0"/>
              <w:contextualSpacing w:val="0"/>
              <w:jc w:val="both"/>
              <w:textAlignment w:val="auto"/>
              <w:rPr>
                <w:rFonts w:ascii="Times New Roman" w:hAnsi="Times New Roman" w:cs="Times New Roman"/>
                <w:color w:val="auto"/>
                <w:sz w:val="24"/>
                <w:szCs w:val="24"/>
              </w:rPr>
            </w:pPr>
            <w:r w:rsidRPr="00943629">
              <w:rPr>
                <w:rFonts w:ascii="MS Gothic" w:eastAsia="MS Gothic" w:hAnsi="MS Gothic" w:cs="Times New Roman" w:hint="eastAsia"/>
                <w:b/>
                <w:bCs/>
                <w:color w:val="000000"/>
                <w:sz w:val="20"/>
                <w:szCs w:val="20"/>
              </w:rPr>
              <w:t>☐</w:t>
            </w:r>
          </w:p>
        </w:tc>
        <w:tc>
          <w:tcPr>
            <w:tcW w:w="0" w:type="auto"/>
            <w:tcBorders>
              <w:top w:val="single" w:sz="4" w:space="0" w:color="366091"/>
              <w:left w:val="single" w:sz="4" w:space="0" w:color="B8CCE4"/>
              <w:bottom w:val="single" w:sz="4" w:space="0" w:color="366091"/>
              <w:right w:val="single" w:sz="4" w:space="0" w:color="B8CCE4"/>
            </w:tcBorders>
            <w:tcMar>
              <w:top w:w="0" w:type="dxa"/>
              <w:left w:w="108" w:type="dxa"/>
              <w:bottom w:w="0" w:type="dxa"/>
              <w:right w:w="108" w:type="dxa"/>
            </w:tcMar>
            <w:hideMark/>
          </w:tcPr>
          <w:p w14:paraId="5840BFCA"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b/>
                <w:bCs/>
                <w:color w:val="000000"/>
                <w:sz w:val="20"/>
                <w:szCs w:val="20"/>
              </w:rPr>
              <w:t>Student Forum or Gallery Walk</w:t>
            </w:r>
          </w:p>
        </w:tc>
        <w:tc>
          <w:tcPr>
            <w:tcW w:w="0" w:type="auto"/>
            <w:tcBorders>
              <w:top w:val="single" w:sz="4" w:space="0" w:color="366091"/>
              <w:left w:val="single" w:sz="4" w:space="0" w:color="B8CCE4"/>
              <w:bottom w:val="single" w:sz="4" w:space="0" w:color="366091"/>
              <w:right w:val="single" w:sz="4" w:space="0" w:color="B8CCE4"/>
            </w:tcBorders>
            <w:tcMar>
              <w:top w:w="0" w:type="dxa"/>
              <w:left w:w="108" w:type="dxa"/>
              <w:bottom w:w="0" w:type="dxa"/>
              <w:right w:w="108" w:type="dxa"/>
            </w:tcMar>
            <w:hideMark/>
          </w:tcPr>
          <w:p w14:paraId="470A8EA9"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color w:val="000000"/>
                <w:sz w:val="20"/>
                <w:szCs w:val="20"/>
              </w:rPr>
              <w:t>Project holds a student forum or gallery walk during which large groups of students can provide input in response to narrative or visual prompts.  ASB would be asked to assist in publicizing the date/time of the event to the student constituency.</w:t>
            </w:r>
          </w:p>
        </w:tc>
        <w:tc>
          <w:tcPr>
            <w:tcW w:w="0" w:type="auto"/>
            <w:tcBorders>
              <w:top w:val="single" w:sz="4" w:space="0" w:color="366091"/>
              <w:left w:val="single" w:sz="4" w:space="0" w:color="B8CCE4"/>
              <w:bottom w:val="single" w:sz="4" w:space="0" w:color="366091"/>
            </w:tcBorders>
            <w:tcMar>
              <w:top w:w="0" w:type="dxa"/>
              <w:left w:w="108" w:type="dxa"/>
              <w:bottom w:w="0" w:type="dxa"/>
              <w:right w:w="108" w:type="dxa"/>
            </w:tcMar>
            <w:hideMark/>
          </w:tcPr>
          <w:p w14:paraId="7B0FC0E8"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color w:val="000000"/>
                <w:sz w:val="20"/>
                <w:szCs w:val="20"/>
              </w:rPr>
              <w:t>No</w:t>
            </w:r>
          </w:p>
        </w:tc>
      </w:tr>
      <w:tr w:rsidR="00943629" w:rsidRPr="00943629" w14:paraId="3AFB079E" w14:textId="77777777" w:rsidTr="00943629">
        <w:tc>
          <w:tcPr>
            <w:tcW w:w="0" w:type="auto"/>
            <w:tcBorders>
              <w:top w:val="single" w:sz="4" w:space="0" w:color="366091"/>
              <w:bottom w:val="single" w:sz="4" w:space="0" w:color="366091"/>
              <w:right w:val="single" w:sz="4" w:space="0" w:color="B8CCE4"/>
            </w:tcBorders>
            <w:tcMar>
              <w:top w:w="0" w:type="dxa"/>
              <w:left w:w="108" w:type="dxa"/>
              <w:bottom w:w="0" w:type="dxa"/>
              <w:right w:w="108" w:type="dxa"/>
            </w:tcMar>
            <w:hideMark/>
          </w:tcPr>
          <w:p w14:paraId="13955073" w14:textId="77777777" w:rsidR="00943629" w:rsidRPr="00943629" w:rsidRDefault="00943629" w:rsidP="00943629">
            <w:pPr>
              <w:spacing w:before="0" w:after="0"/>
              <w:contextualSpacing w:val="0"/>
              <w:jc w:val="both"/>
              <w:textAlignment w:val="auto"/>
              <w:rPr>
                <w:rFonts w:ascii="Times New Roman" w:hAnsi="Times New Roman" w:cs="Times New Roman"/>
                <w:color w:val="auto"/>
                <w:sz w:val="24"/>
                <w:szCs w:val="24"/>
              </w:rPr>
            </w:pPr>
            <w:r w:rsidRPr="00943629">
              <w:rPr>
                <w:rFonts w:ascii="MS Gothic" w:eastAsia="MS Gothic" w:hAnsi="MS Gothic" w:cs="Times New Roman" w:hint="eastAsia"/>
                <w:b/>
                <w:bCs/>
                <w:color w:val="000000"/>
                <w:sz w:val="20"/>
                <w:szCs w:val="20"/>
              </w:rPr>
              <w:t>☐</w:t>
            </w:r>
          </w:p>
        </w:tc>
        <w:tc>
          <w:tcPr>
            <w:tcW w:w="0" w:type="auto"/>
            <w:tcBorders>
              <w:top w:val="single" w:sz="4" w:space="0" w:color="366091"/>
              <w:left w:val="single" w:sz="4" w:space="0" w:color="B8CCE4"/>
              <w:bottom w:val="single" w:sz="4" w:space="0" w:color="366091"/>
              <w:right w:val="single" w:sz="4" w:space="0" w:color="B8CCE4"/>
            </w:tcBorders>
            <w:tcMar>
              <w:top w:w="0" w:type="dxa"/>
              <w:left w:w="108" w:type="dxa"/>
              <w:bottom w:w="0" w:type="dxa"/>
              <w:right w:w="108" w:type="dxa"/>
            </w:tcMar>
            <w:hideMark/>
          </w:tcPr>
          <w:p w14:paraId="623C155B"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r w:rsidRPr="00943629">
              <w:rPr>
                <w:rFonts w:cs="Calibri"/>
                <w:b/>
                <w:bCs/>
                <w:color w:val="000000"/>
                <w:sz w:val="20"/>
                <w:szCs w:val="20"/>
              </w:rPr>
              <w:t>Other</w:t>
            </w:r>
            <w:r w:rsidRPr="00943629">
              <w:rPr>
                <w:rFonts w:cs="Calibri"/>
                <w:color w:val="000000"/>
                <w:sz w:val="20"/>
                <w:szCs w:val="20"/>
              </w:rPr>
              <w:t xml:space="preserve"> (please specify intended methods)</w:t>
            </w:r>
          </w:p>
          <w:p w14:paraId="360C2C23"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366091"/>
              <w:left w:val="single" w:sz="4" w:space="0" w:color="B8CCE4"/>
              <w:bottom w:val="single" w:sz="4" w:space="0" w:color="366091"/>
              <w:right w:val="single" w:sz="4" w:space="0" w:color="B8CCE4"/>
            </w:tcBorders>
            <w:tcMar>
              <w:top w:w="0" w:type="dxa"/>
              <w:left w:w="108" w:type="dxa"/>
              <w:bottom w:w="0" w:type="dxa"/>
              <w:right w:w="108" w:type="dxa"/>
            </w:tcMar>
            <w:hideMark/>
          </w:tcPr>
          <w:p w14:paraId="0C05F9A8"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c>
          <w:tcPr>
            <w:tcW w:w="0" w:type="auto"/>
            <w:tcBorders>
              <w:top w:val="single" w:sz="4" w:space="0" w:color="366091"/>
              <w:left w:val="single" w:sz="4" w:space="0" w:color="B8CCE4"/>
              <w:bottom w:val="single" w:sz="4" w:space="0" w:color="366091"/>
            </w:tcBorders>
            <w:tcMar>
              <w:top w:w="0" w:type="dxa"/>
              <w:left w:w="108" w:type="dxa"/>
              <w:bottom w:w="0" w:type="dxa"/>
              <w:right w:w="108" w:type="dxa"/>
            </w:tcMar>
            <w:hideMark/>
          </w:tcPr>
          <w:p w14:paraId="5C476BAF"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tc>
      </w:tr>
    </w:tbl>
    <w:p w14:paraId="4B601994" w14:textId="77777777" w:rsidR="00943629" w:rsidRPr="00943629" w:rsidRDefault="00943629" w:rsidP="00943629">
      <w:pPr>
        <w:spacing w:before="0" w:after="0"/>
        <w:contextualSpacing w:val="0"/>
        <w:textAlignment w:val="auto"/>
        <w:rPr>
          <w:rFonts w:ascii="Times New Roman" w:hAnsi="Times New Roman" w:cs="Times New Roman"/>
          <w:color w:val="auto"/>
          <w:sz w:val="24"/>
          <w:szCs w:val="24"/>
        </w:rPr>
      </w:pPr>
    </w:p>
    <w:p w14:paraId="0499E972" w14:textId="6546B57D" w:rsidR="00DB599B" w:rsidRDefault="00943629" w:rsidP="000121E8">
      <w:pPr>
        <w:spacing w:before="0" w:after="200"/>
        <w:contextualSpacing w:val="0"/>
        <w:textAlignment w:val="auto"/>
        <w:rPr>
          <w:b/>
          <w:sz w:val="26"/>
          <w:szCs w:val="26"/>
        </w:rPr>
      </w:pPr>
      <w:r w:rsidRPr="00943629">
        <w:rPr>
          <w:rFonts w:cs="Calibri"/>
          <w:color w:val="000000"/>
          <w:sz w:val="20"/>
          <w:szCs w:val="20"/>
        </w:rPr>
        <w:t>Please see the “Governance: Student Compensation” document for further details on the compensation structure.</w:t>
      </w:r>
      <w:r w:rsidR="000121E8">
        <w:rPr>
          <w:b/>
          <w:sz w:val="26"/>
          <w:szCs w:val="26"/>
        </w:rPr>
        <w:t xml:space="preserve"> </w:t>
      </w:r>
    </w:p>
    <w:p w14:paraId="663D2B10" w14:textId="77777777" w:rsidR="00015A00" w:rsidRDefault="00015A00">
      <w:pPr>
        <w:spacing w:before="0" w:after="240"/>
        <w:rPr>
          <w:b/>
          <w:sz w:val="26"/>
          <w:szCs w:val="26"/>
        </w:rPr>
      </w:pPr>
    </w:p>
    <w:p w14:paraId="7FF6EFEC" w14:textId="77777777" w:rsidR="0021232E" w:rsidRDefault="002176D1">
      <w:pPr>
        <w:spacing w:before="240" w:after="240" w:line="276" w:lineRule="auto"/>
        <w:rPr>
          <w:b/>
          <w:sz w:val="26"/>
          <w:szCs w:val="26"/>
        </w:rPr>
      </w:pPr>
      <w:r>
        <w:rPr>
          <w:b/>
          <w:color w:val="000000"/>
          <w:sz w:val="26"/>
          <w:szCs w:val="26"/>
        </w:rPr>
        <w:t xml:space="preserve">District </w:t>
      </w:r>
      <w:bookmarkStart w:id="7" w:name="bookmark=id.ms387p2v7eg4" w:colFirst="0" w:colLast="0"/>
      <w:bookmarkEnd w:id="7"/>
      <w:r>
        <w:rPr>
          <w:b/>
          <w:color w:val="000000"/>
          <w:sz w:val="26"/>
          <w:szCs w:val="26"/>
        </w:rPr>
        <w:t>Draft Strategic Planning Process</w:t>
      </w:r>
    </w:p>
    <w:tbl>
      <w:tblPr>
        <w:tblStyle w:val="a0"/>
        <w:tblW w:w="9080" w:type="dxa"/>
        <w:tblBorders>
          <w:top w:val="nil"/>
          <w:left w:val="nil"/>
          <w:bottom w:val="nil"/>
          <w:right w:val="nil"/>
          <w:insideH w:val="nil"/>
          <w:insideV w:val="nil"/>
        </w:tblBorders>
        <w:tblLayout w:type="fixed"/>
        <w:tblLook w:val="0620" w:firstRow="1" w:lastRow="0" w:firstColumn="0" w:lastColumn="0" w:noHBand="1" w:noVBand="1"/>
      </w:tblPr>
      <w:tblGrid>
        <w:gridCol w:w="9080"/>
      </w:tblGrid>
      <w:tr w:rsidR="0021232E" w14:paraId="5F3FFCB6" w14:textId="77777777" w:rsidTr="00727904">
        <w:trPr>
          <w:trHeight w:val="2705"/>
        </w:trPr>
        <w:tc>
          <w:tcPr>
            <w:tcW w:w="9080" w:type="dxa"/>
            <w:tcMar>
              <w:top w:w="100" w:type="dxa"/>
              <w:left w:w="100" w:type="dxa"/>
              <w:bottom w:w="100" w:type="dxa"/>
              <w:right w:w="100" w:type="dxa"/>
            </w:tcMar>
          </w:tcPr>
          <w:p w14:paraId="3F5F1C7B" w14:textId="77777777" w:rsidR="0021232E" w:rsidRDefault="002176D1">
            <w:pPr>
              <w:spacing w:before="240" w:after="240"/>
              <w:jc w:val="center"/>
              <w:rPr>
                <w:b/>
                <w:sz w:val="24"/>
                <w:szCs w:val="24"/>
              </w:rPr>
            </w:pPr>
            <w:r>
              <w:rPr>
                <w:b/>
                <w:sz w:val="24"/>
                <w:szCs w:val="24"/>
              </w:rPr>
              <w:t>Draft Process</w:t>
            </w:r>
          </w:p>
          <w:p w14:paraId="3ED47C51" w14:textId="77777777" w:rsidR="0021232E" w:rsidRDefault="002176D1">
            <w:pPr>
              <w:spacing w:before="240" w:after="240"/>
              <w:jc w:val="center"/>
            </w:pPr>
            <w:r>
              <w:t>Process overview discussed at Chancellor’s Cabinet:  August 29</w:t>
            </w:r>
            <w:r>
              <w:rPr>
                <w:vertAlign w:val="superscript"/>
              </w:rPr>
              <w:t>th</w:t>
            </w:r>
            <w:r>
              <w:t>, 2022</w:t>
            </w:r>
          </w:p>
          <w:p w14:paraId="78B1FCE6" w14:textId="77777777" w:rsidR="0021232E" w:rsidRDefault="002176D1">
            <w:pPr>
              <w:spacing w:before="240" w:after="240"/>
              <w:jc w:val="center"/>
            </w:pPr>
            <w:r>
              <w:t>Draft document discussion at Chancellor’s Cabinet</w:t>
            </w:r>
            <w:proofErr w:type="gramStart"/>
            <w:r>
              <w:t>:  (</w:t>
            </w:r>
            <w:proofErr w:type="gramEnd"/>
            <w:r>
              <w:t>Scheduled) September 26</w:t>
            </w:r>
            <w:r>
              <w:rPr>
                <w:vertAlign w:val="superscript"/>
              </w:rPr>
              <w:t>th</w:t>
            </w:r>
            <w:r>
              <w:t>, 2022</w:t>
            </w:r>
          </w:p>
        </w:tc>
      </w:tr>
    </w:tbl>
    <w:p w14:paraId="34CEC762" w14:textId="77777777" w:rsidR="0021232E" w:rsidRDefault="0021232E">
      <w:pPr>
        <w:spacing w:before="240" w:after="240"/>
      </w:pPr>
    </w:p>
    <w:tbl>
      <w:tblPr>
        <w:tblStyle w:val="a1"/>
        <w:tblW w:w="8865" w:type="dxa"/>
        <w:tblBorders>
          <w:top w:val="nil"/>
          <w:left w:val="nil"/>
          <w:bottom w:val="nil"/>
          <w:right w:val="nil"/>
          <w:insideH w:val="nil"/>
          <w:insideV w:val="nil"/>
        </w:tblBorders>
        <w:tblLayout w:type="fixed"/>
        <w:tblLook w:val="0620" w:firstRow="1" w:lastRow="0" w:firstColumn="0" w:lastColumn="0" w:noHBand="1" w:noVBand="1"/>
      </w:tblPr>
      <w:tblGrid>
        <w:gridCol w:w="570"/>
        <w:gridCol w:w="1815"/>
        <w:gridCol w:w="6480"/>
      </w:tblGrid>
      <w:tr w:rsidR="0021232E" w14:paraId="4F550DA4" w14:textId="77777777" w:rsidTr="00727904">
        <w:trPr>
          <w:trHeight w:val="740"/>
        </w:trPr>
        <w:tc>
          <w:tcPr>
            <w:tcW w:w="570" w:type="dxa"/>
            <w:tcBorders>
              <w:top w:val="single" w:sz="8" w:space="0" w:color="4BACC6"/>
              <w:left w:val="single" w:sz="8" w:space="0" w:color="4BACC6"/>
              <w:bottom w:val="single" w:sz="8" w:space="0" w:color="4BACC6"/>
              <w:right w:val="single" w:sz="8" w:space="0" w:color="4BACC6"/>
            </w:tcBorders>
            <w:shd w:val="clear" w:color="auto" w:fill="4BACC6"/>
            <w:tcMar>
              <w:top w:w="100" w:type="dxa"/>
              <w:left w:w="120" w:type="dxa"/>
              <w:bottom w:w="100" w:type="dxa"/>
              <w:right w:w="120" w:type="dxa"/>
            </w:tcMar>
          </w:tcPr>
          <w:p w14:paraId="7BC3B857" w14:textId="77777777" w:rsidR="0021232E" w:rsidRDefault="002176D1">
            <w:pPr>
              <w:spacing w:before="240" w:after="240"/>
              <w:jc w:val="center"/>
              <w:rPr>
                <w:b/>
                <w:sz w:val="18"/>
                <w:szCs w:val="18"/>
              </w:rPr>
            </w:pPr>
            <w:r>
              <w:rPr>
                <w:b/>
                <w:sz w:val="18"/>
                <w:szCs w:val="18"/>
              </w:rPr>
              <w:t xml:space="preserve"> </w:t>
            </w:r>
          </w:p>
        </w:tc>
        <w:tc>
          <w:tcPr>
            <w:tcW w:w="1815" w:type="dxa"/>
            <w:tcBorders>
              <w:top w:val="single" w:sz="8" w:space="0" w:color="4BACC6"/>
              <w:left w:val="nil"/>
              <w:bottom w:val="single" w:sz="8" w:space="0" w:color="4BACC6"/>
              <w:right w:val="single" w:sz="8" w:space="0" w:color="4BACC6"/>
            </w:tcBorders>
            <w:shd w:val="clear" w:color="auto" w:fill="4BACC6"/>
            <w:tcMar>
              <w:top w:w="100" w:type="dxa"/>
              <w:left w:w="120" w:type="dxa"/>
              <w:bottom w:w="100" w:type="dxa"/>
              <w:right w:w="120" w:type="dxa"/>
            </w:tcMar>
          </w:tcPr>
          <w:p w14:paraId="1E83D539" w14:textId="77777777" w:rsidR="0021232E" w:rsidRDefault="002176D1">
            <w:pPr>
              <w:spacing w:before="240" w:after="240"/>
              <w:rPr>
                <w:b/>
                <w:sz w:val="18"/>
                <w:szCs w:val="18"/>
              </w:rPr>
            </w:pPr>
            <w:r>
              <w:rPr>
                <w:b/>
                <w:sz w:val="18"/>
                <w:szCs w:val="18"/>
              </w:rPr>
              <w:t>Complete by</w:t>
            </w:r>
          </w:p>
        </w:tc>
        <w:tc>
          <w:tcPr>
            <w:tcW w:w="6480" w:type="dxa"/>
            <w:tcBorders>
              <w:top w:val="single" w:sz="8" w:space="0" w:color="4BACC6"/>
              <w:left w:val="nil"/>
              <w:bottom w:val="single" w:sz="8" w:space="0" w:color="4BACC6"/>
              <w:right w:val="single" w:sz="8" w:space="0" w:color="4BACC6"/>
            </w:tcBorders>
            <w:shd w:val="clear" w:color="auto" w:fill="4BACC6"/>
            <w:tcMar>
              <w:top w:w="100" w:type="dxa"/>
              <w:left w:w="120" w:type="dxa"/>
              <w:bottom w:w="100" w:type="dxa"/>
              <w:right w:w="120" w:type="dxa"/>
            </w:tcMar>
          </w:tcPr>
          <w:p w14:paraId="4297A9AC" w14:textId="77777777" w:rsidR="0021232E" w:rsidRDefault="002176D1">
            <w:pPr>
              <w:spacing w:before="240" w:after="240"/>
              <w:rPr>
                <w:b/>
                <w:sz w:val="18"/>
                <w:szCs w:val="18"/>
              </w:rPr>
            </w:pPr>
            <w:r>
              <w:rPr>
                <w:b/>
                <w:sz w:val="18"/>
                <w:szCs w:val="18"/>
              </w:rPr>
              <w:t>Strategic Planning 2022-23</w:t>
            </w:r>
          </w:p>
        </w:tc>
      </w:tr>
      <w:tr w:rsidR="0021232E" w14:paraId="181BDA90" w14:textId="77777777" w:rsidTr="00727904">
        <w:trPr>
          <w:trHeight w:val="4310"/>
        </w:trPr>
        <w:tc>
          <w:tcPr>
            <w:tcW w:w="570" w:type="dxa"/>
            <w:tcBorders>
              <w:top w:val="nil"/>
              <w:left w:val="single" w:sz="8" w:space="0" w:color="92CDDC"/>
              <w:bottom w:val="single" w:sz="8" w:space="0" w:color="92CDDC"/>
              <w:right w:val="single" w:sz="8" w:space="0" w:color="92CDDC"/>
            </w:tcBorders>
            <w:shd w:val="clear" w:color="auto" w:fill="DAEEF3"/>
            <w:tcMar>
              <w:top w:w="100" w:type="dxa"/>
              <w:left w:w="120" w:type="dxa"/>
              <w:bottom w:w="100" w:type="dxa"/>
              <w:right w:w="120" w:type="dxa"/>
            </w:tcMar>
          </w:tcPr>
          <w:p w14:paraId="0CF92479" w14:textId="77777777" w:rsidR="0021232E" w:rsidRDefault="002176D1">
            <w:pPr>
              <w:spacing w:before="240" w:after="240"/>
            </w:pPr>
            <w:r>
              <w:t>□</w:t>
            </w:r>
          </w:p>
        </w:tc>
        <w:tc>
          <w:tcPr>
            <w:tcW w:w="1815" w:type="dxa"/>
            <w:tcBorders>
              <w:top w:val="nil"/>
              <w:left w:val="nil"/>
              <w:bottom w:val="single" w:sz="8" w:space="0" w:color="92CDDC"/>
              <w:right w:val="single" w:sz="8" w:space="0" w:color="92CDDC"/>
            </w:tcBorders>
            <w:shd w:val="clear" w:color="auto" w:fill="DAEEF3"/>
            <w:tcMar>
              <w:top w:w="100" w:type="dxa"/>
              <w:left w:w="120" w:type="dxa"/>
              <w:bottom w:w="100" w:type="dxa"/>
              <w:right w:w="120" w:type="dxa"/>
            </w:tcMar>
          </w:tcPr>
          <w:p w14:paraId="4CF8EBE8" w14:textId="77777777" w:rsidR="0021232E" w:rsidRDefault="002176D1">
            <w:pPr>
              <w:spacing w:before="240" w:after="240"/>
              <w:rPr>
                <w:b/>
              </w:rPr>
            </w:pPr>
            <w:r>
              <w:rPr>
                <w:b/>
              </w:rPr>
              <w:t>May 10</w:t>
            </w:r>
            <w:r>
              <w:rPr>
                <w:b/>
                <w:vertAlign w:val="superscript"/>
              </w:rPr>
              <w:t>th</w:t>
            </w:r>
            <w:r>
              <w:rPr>
                <w:b/>
              </w:rPr>
              <w:t>, 2022</w:t>
            </w:r>
          </w:p>
        </w:tc>
        <w:tc>
          <w:tcPr>
            <w:tcW w:w="6480" w:type="dxa"/>
            <w:tcBorders>
              <w:top w:val="nil"/>
              <w:left w:val="nil"/>
              <w:bottom w:val="single" w:sz="8" w:space="0" w:color="92CDDC"/>
              <w:right w:val="single" w:sz="8" w:space="0" w:color="92CDDC"/>
            </w:tcBorders>
            <w:shd w:val="clear" w:color="auto" w:fill="DAEEF3"/>
            <w:tcMar>
              <w:top w:w="100" w:type="dxa"/>
              <w:left w:w="120" w:type="dxa"/>
              <w:bottom w:w="100" w:type="dxa"/>
              <w:right w:w="120" w:type="dxa"/>
            </w:tcMar>
          </w:tcPr>
          <w:p w14:paraId="047EF4BB" w14:textId="77777777" w:rsidR="0021232E" w:rsidRDefault="002176D1">
            <w:pPr>
              <w:spacing w:before="240" w:after="240"/>
              <w:rPr>
                <w:b/>
              </w:rPr>
            </w:pPr>
            <w:r>
              <w:rPr>
                <w:b/>
              </w:rPr>
              <w:t>*Strategic Plan Goals Reaffirmed</w:t>
            </w:r>
          </w:p>
          <w:p w14:paraId="157F6E6C" w14:textId="77777777" w:rsidR="0021232E" w:rsidRDefault="002176D1">
            <w:pPr>
              <w:spacing w:before="240" w:after="240"/>
              <w:ind w:left="360"/>
            </w:pPr>
            <w:r>
              <w:t>Interests discussed for updated strategic planning process include:</w:t>
            </w:r>
          </w:p>
          <w:p w14:paraId="54BBD975" w14:textId="77777777" w:rsidR="0021232E" w:rsidRDefault="002176D1">
            <w:pPr>
              <w:spacing w:before="240" w:after="240"/>
            </w:pPr>
            <w:r>
              <w:t>· Moving to a more agile strategic planning process responsive to change</w:t>
            </w:r>
          </w:p>
          <w:p w14:paraId="45924E7F" w14:textId="77777777" w:rsidR="0021232E" w:rsidRDefault="002176D1">
            <w:pPr>
              <w:spacing w:before="240" w:after="240"/>
            </w:pPr>
            <w:r>
              <w:t>·</w:t>
            </w:r>
            <w:r>
              <w:rPr>
                <w:rFonts w:ascii="Times New Roman" w:hAnsi="Times New Roman" w:cs="Times New Roman"/>
                <w:sz w:val="14"/>
                <w:szCs w:val="14"/>
              </w:rPr>
              <w:t xml:space="preserve"> </w:t>
            </w:r>
            <w:r>
              <w:t>Spending more time and energy on the work and less on the process</w:t>
            </w:r>
          </w:p>
          <w:p w14:paraId="18DA34AE" w14:textId="77777777" w:rsidR="0021232E" w:rsidRDefault="002176D1">
            <w:pPr>
              <w:spacing w:before="240" w:after="240"/>
            </w:pPr>
            <w:r>
              <w:t>·</w:t>
            </w:r>
            <w:r>
              <w:rPr>
                <w:rFonts w:ascii="Times New Roman" w:hAnsi="Times New Roman" w:cs="Times New Roman"/>
                <w:sz w:val="14"/>
                <w:szCs w:val="14"/>
              </w:rPr>
              <w:t xml:space="preserve"> </w:t>
            </w:r>
            <w:r>
              <w:t>Creating a process where the strategic plan never sunsets</w:t>
            </w:r>
          </w:p>
          <w:p w14:paraId="0623C930" w14:textId="77777777" w:rsidR="0021232E" w:rsidRDefault="002176D1">
            <w:pPr>
              <w:spacing w:before="240" w:after="240"/>
            </w:pPr>
            <w:r>
              <w:t>·</w:t>
            </w:r>
            <w:r>
              <w:rPr>
                <w:rFonts w:ascii="Times New Roman" w:hAnsi="Times New Roman" w:cs="Times New Roman"/>
                <w:sz w:val="14"/>
                <w:szCs w:val="14"/>
              </w:rPr>
              <w:t xml:space="preserve"> </w:t>
            </w:r>
            <w:r>
              <w:t>Reviewing indicators of achievement data annually</w:t>
            </w:r>
          </w:p>
          <w:p w14:paraId="25E9DEFA" w14:textId="77777777" w:rsidR="0021232E" w:rsidRDefault="002176D1">
            <w:pPr>
              <w:spacing w:before="240" w:after="240"/>
            </w:pPr>
            <w:r>
              <w:t>·</w:t>
            </w:r>
            <w:r>
              <w:rPr>
                <w:rFonts w:ascii="Times New Roman" w:hAnsi="Times New Roman" w:cs="Times New Roman"/>
                <w:sz w:val="14"/>
                <w:szCs w:val="14"/>
              </w:rPr>
              <w:t xml:space="preserve"> </w:t>
            </w:r>
            <w:r>
              <w:t>Reviewing and updating college and district strategies annually</w:t>
            </w:r>
          </w:p>
        </w:tc>
      </w:tr>
      <w:tr w:rsidR="0021232E" w14:paraId="7424F0D7" w14:textId="77777777" w:rsidTr="00727904">
        <w:trPr>
          <w:trHeight w:val="2225"/>
        </w:trPr>
        <w:tc>
          <w:tcPr>
            <w:tcW w:w="570" w:type="dxa"/>
            <w:tcBorders>
              <w:top w:val="nil"/>
              <w:left w:val="single" w:sz="8" w:space="0" w:color="92CDDC"/>
              <w:bottom w:val="single" w:sz="8" w:space="0" w:color="92CDDC"/>
              <w:right w:val="single" w:sz="8" w:space="0" w:color="92CDDC"/>
            </w:tcBorders>
            <w:tcMar>
              <w:top w:w="100" w:type="dxa"/>
              <w:left w:w="120" w:type="dxa"/>
              <w:bottom w:w="100" w:type="dxa"/>
              <w:right w:w="120" w:type="dxa"/>
            </w:tcMar>
          </w:tcPr>
          <w:p w14:paraId="7F9C938F" w14:textId="77777777" w:rsidR="0021232E" w:rsidRDefault="002176D1">
            <w:pPr>
              <w:spacing w:before="240" w:after="240"/>
            </w:pPr>
            <w:r>
              <w:lastRenderedPageBreak/>
              <w:t>□</w:t>
            </w:r>
          </w:p>
        </w:tc>
        <w:tc>
          <w:tcPr>
            <w:tcW w:w="1815" w:type="dxa"/>
            <w:tcBorders>
              <w:top w:val="nil"/>
              <w:left w:val="nil"/>
              <w:bottom w:val="single" w:sz="8" w:space="0" w:color="92CDDC"/>
              <w:right w:val="single" w:sz="8" w:space="0" w:color="92CDDC"/>
            </w:tcBorders>
            <w:tcMar>
              <w:top w:w="100" w:type="dxa"/>
              <w:left w:w="120" w:type="dxa"/>
              <w:bottom w:w="100" w:type="dxa"/>
              <w:right w:w="120" w:type="dxa"/>
            </w:tcMar>
          </w:tcPr>
          <w:p w14:paraId="34D5DF91" w14:textId="77777777" w:rsidR="0021232E" w:rsidRDefault="002176D1">
            <w:pPr>
              <w:spacing w:before="240" w:after="240"/>
              <w:rPr>
                <w:b/>
              </w:rPr>
            </w:pPr>
            <w:r>
              <w:rPr>
                <w:b/>
              </w:rPr>
              <w:t>August 2022</w:t>
            </w:r>
          </w:p>
        </w:tc>
        <w:tc>
          <w:tcPr>
            <w:tcW w:w="6480" w:type="dxa"/>
            <w:tcBorders>
              <w:top w:val="nil"/>
              <w:left w:val="nil"/>
              <w:bottom w:val="single" w:sz="8" w:space="0" w:color="92CDDC"/>
              <w:right w:val="single" w:sz="8" w:space="0" w:color="92CDDC"/>
            </w:tcBorders>
            <w:tcMar>
              <w:top w:w="100" w:type="dxa"/>
              <w:left w:w="120" w:type="dxa"/>
              <w:bottom w:w="100" w:type="dxa"/>
              <w:right w:w="120" w:type="dxa"/>
            </w:tcMar>
          </w:tcPr>
          <w:p w14:paraId="0BEE9904" w14:textId="77777777" w:rsidR="0021232E" w:rsidRDefault="002176D1">
            <w:pPr>
              <w:spacing w:before="240" w:after="240"/>
            </w:pPr>
            <w:r>
              <w:t>·</w:t>
            </w:r>
            <w:r>
              <w:rPr>
                <w:rFonts w:ascii="Times New Roman" w:hAnsi="Times New Roman" w:cs="Times New Roman"/>
                <w:sz w:val="14"/>
                <w:szCs w:val="14"/>
              </w:rPr>
              <w:t xml:space="preserve"> </w:t>
            </w:r>
            <w:r>
              <w:t>Review framework presented in May 2022</w:t>
            </w:r>
          </w:p>
          <w:p w14:paraId="5B70F209" w14:textId="77777777" w:rsidR="0021232E" w:rsidRDefault="002176D1">
            <w:pPr>
              <w:spacing w:before="240" w:after="240"/>
            </w:pPr>
            <w:r>
              <w:t>·</w:t>
            </w:r>
            <w:r>
              <w:rPr>
                <w:rFonts w:ascii="Times New Roman" w:hAnsi="Times New Roman" w:cs="Times New Roman"/>
                <w:sz w:val="14"/>
                <w:szCs w:val="14"/>
              </w:rPr>
              <w:t xml:space="preserve"> </w:t>
            </w:r>
            <w:r>
              <w:t>Discuss draft strategic planning process with timelines</w:t>
            </w:r>
          </w:p>
          <w:p w14:paraId="17023D55" w14:textId="77777777" w:rsidR="0021232E" w:rsidRDefault="002176D1">
            <w:pPr>
              <w:spacing w:before="240" w:after="240"/>
            </w:pPr>
            <w:r>
              <w:t>·</w:t>
            </w:r>
            <w:r>
              <w:rPr>
                <w:rFonts w:ascii="Times New Roman" w:hAnsi="Times New Roman" w:cs="Times New Roman"/>
                <w:sz w:val="14"/>
                <w:szCs w:val="14"/>
              </w:rPr>
              <w:t xml:space="preserve"> </w:t>
            </w:r>
            <w:r>
              <w:t>Share 2021-22 indicators of achievement data</w:t>
            </w:r>
          </w:p>
          <w:p w14:paraId="4BF7953C" w14:textId="77777777" w:rsidR="0021232E" w:rsidRDefault="002176D1">
            <w:pPr>
              <w:spacing w:before="240" w:after="240"/>
            </w:pPr>
            <w:r>
              <w:t>·</w:t>
            </w:r>
            <w:r>
              <w:rPr>
                <w:rFonts w:ascii="Times New Roman" w:hAnsi="Times New Roman" w:cs="Times New Roman"/>
                <w:sz w:val="14"/>
                <w:szCs w:val="14"/>
              </w:rPr>
              <w:t xml:space="preserve"> </w:t>
            </w:r>
            <w:r>
              <w:t>Share draft strategic planning process document</w:t>
            </w:r>
          </w:p>
        </w:tc>
      </w:tr>
      <w:tr w:rsidR="0021232E" w14:paraId="2AF65ED7" w14:textId="77777777" w:rsidTr="00727904">
        <w:trPr>
          <w:trHeight w:val="2210"/>
        </w:trPr>
        <w:tc>
          <w:tcPr>
            <w:tcW w:w="570" w:type="dxa"/>
            <w:tcBorders>
              <w:top w:val="nil"/>
              <w:left w:val="single" w:sz="8" w:space="0" w:color="92CDDC"/>
              <w:bottom w:val="single" w:sz="8" w:space="0" w:color="92CDDC"/>
              <w:right w:val="single" w:sz="8" w:space="0" w:color="92CDDC"/>
            </w:tcBorders>
            <w:shd w:val="clear" w:color="auto" w:fill="DAEEF3"/>
            <w:tcMar>
              <w:top w:w="100" w:type="dxa"/>
              <w:left w:w="120" w:type="dxa"/>
              <w:bottom w:w="100" w:type="dxa"/>
              <w:right w:w="120" w:type="dxa"/>
            </w:tcMar>
          </w:tcPr>
          <w:p w14:paraId="48386456" w14:textId="77777777" w:rsidR="0021232E" w:rsidRDefault="002176D1">
            <w:pPr>
              <w:spacing w:before="240" w:after="240"/>
            </w:pPr>
            <w:r>
              <w:t>□</w:t>
            </w:r>
          </w:p>
        </w:tc>
        <w:tc>
          <w:tcPr>
            <w:tcW w:w="1815" w:type="dxa"/>
            <w:tcBorders>
              <w:top w:val="nil"/>
              <w:left w:val="nil"/>
              <w:bottom w:val="single" w:sz="8" w:space="0" w:color="92CDDC"/>
              <w:right w:val="single" w:sz="8" w:space="0" w:color="92CDDC"/>
            </w:tcBorders>
            <w:shd w:val="clear" w:color="auto" w:fill="DAEEF3"/>
            <w:tcMar>
              <w:top w:w="100" w:type="dxa"/>
              <w:left w:w="120" w:type="dxa"/>
              <w:bottom w:w="100" w:type="dxa"/>
              <w:right w:w="120" w:type="dxa"/>
            </w:tcMar>
          </w:tcPr>
          <w:p w14:paraId="366E1760" w14:textId="77777777" w:rsidR="0021232E" w:rsidRDefault="002176D1">
            <w:pPr>
              <w:spacing w:before="240" w:after="240"/>
              <w:rPr>
                <w:b/>
              </w:rPr>
            </w:pPr>
            <w:proofErr w:type="gramStart"/>
            <w:r>
              <w:rPr>
                <w:b/>
              </w:rPr>
              <w:t>September  2022</w:t>
            </w:r>
            <w:proofErr w:type="gramEnd"/>
          </w:p>
        </w:tc>
        <w:tc>
          <w:tcPr>
            <w:tcW w:w="6480" w:type="dxa"/>
            <w:tcBorders>
              <w:top w:val="nil"/>
              <w:left w:val="nil"/>
              <w:bottom w:val="single" w:sz="8" w:space="0" w:color="92CDDC"/>
              <w:right w:val="single" w:sz="8" w:space="0" w:color="92CDDC"/>
            </w:tcBorders>
            <w:shd w:val="clear" w:color="auto" w:fill="DAEEF3"/>
            <w:tcMar>
              <w:top w:w="100" w:type="dxa"/>
              <w:left w:w="120" w:type="dxa"/>
              <w:bottom w:w="100" w:type="dxa"/>
              <w:right w:w="120" w:type="dxa"/>
            </w:tcMar>
          </w:tcPr>
          <w:p w14:paraId="38839970" w14:textId="77777777" w:rsidR="0021232E" w:rsidRDefault="002176D1">
            <w:pPr>
              <w:spacing w:before="240" w:after="240"/>
            </w:pPr>
            <w:r>
              <w:rPr>
                <w:sz w:val="18"/>
                <w:szCs w:val="18"/>
              </w:rPr>
              <w:t>·</w:t>
            </w:r>
            <w:r>
              <w:rPr>
                <w:rFonts w:ascii="Times New Roman" w:hAnsi="Times New Roman" w:cs="Times New Roman"/>
                <w:sz w:val="14"/>
                <w:szCs w:val="14"/>
              </w:rPr>
              <w:t xml:space="preserve"> </w:t>
            </w:r>
            <w:r>
              <w:t>Review District Research Council “Proposed Indicators of Achievement”</w:t>
            </w:r>
          </w:p>
          <w:p w14:paraId="2BA2362E" w14:textId="77777777" w:rsidR="0021232E" w:rsidRDefault="002176D1">
            <w:pPr>
              <w:spacing w:before="240" w:after="240"/>
            </w:pPr>
            <w:r>
              <w:rPr>
                <w:sz w:val="18"/>
                <w:szCs w:val="18"/>
              </w:rPr>
              <w:t>·</w:t>
            </w:r>
            <w:r>
              <w:rPr>
                <w:rFonts w:ascii="Times New Roman" w:hAnsi="Times New Roman" w:cs="Times New Roman"/>
                <w:sz w:val="14"/>
                <w:szCs w:val="14"/>
              </w:rPr>
              <w:t xml:space="preserve"> </w:t>
            </w:r>
            <w:r>
              <w:t>Discuss and get feedback on draft strategic planning process document</w:t>
            </w:r>
          </w:p>
          <w:p w14:paraId="09054A0C" w14:textId="77777777" w:rsidR="0021232E" w:rsidRDefault="002176D1">
            <w:pPr>
              <w:spacing w:before="240" w:after="240"/>
            </w:pPr>
            <w:r>
              <w:t>·</w:t>
            </w:r>
            <w:r>
              <w:rPr>
                <w:rFonts w:ascii="Times New Roman" w:hAnsi="Times New Roman" w:cs="Times New Roman"/>
                <w:sz w:val="14"/>
                <w:szCs w:val="14"/>
              </w:rPr>
              <w:t xml:space="preserve"> </w:t>
            </w:r>
            <w:r>
              <w:t>Finalize indicators of achievement</w:t>
            </w:r>
          </w:p>
        </w:tc>
      </w:tr>
      <w:tr w:rsidR="0021232E" w14:paraId="2E506FF8" w14:textId="77777777" w:rsidTr="00727904">
        <w:trPr>
          <w:trHeight w:val="2240"/>
        </w:trPr>
        <w:tc>
          <w:tcPr>
            <w:tcW w:w="570" w:type="dxa"/>
            <w:tcBorders>
              <w:top w:val="nil"/>
              <w:left w:val="single" w:sz="8" w:space="0" w:color="92CDDC"/>
              <w:bottom w:val="single" w:sz="8" w:space="0" w:color="92CDDC"/>
              <w:right w:val="single" w:sz="8" w:space="0" w:color="92CDDC"/>
            </w:tcBorders>
            <w:tcMar>
              <w:top w:w="100" w:type="dxa"/>
              <w:left w:w="120" w:type="dxa"/>
              <w:bottom w:w="100" w:type="dxa"/>
              <w:right w:w="120" w:type="dxa"/>
            </w:tcMar>
          </w:tcPr>
          <w:p w14:paraId="48A12596" w14:textId="77777777" w:rsidR="0021232E" w:rsidRDefault="002176D1">
            <w:pPr>
              <w:spacing w:before="240" w:after="240"/>
            </w:pPr>
            <w:r>
              <w:t>□</w:t>
            </w:r>
          </w:p>
        </w:tc>
        <w:tc>
          <w:tcPr>
            <w:tcW w:w="1815" w:type="dxa"/>
            <w:tcBorders>
              <w:top w:val="nil"/>
              <w:left w:val="nil"/>
              <w:bottom w:val="single" w:sz="8" w:space="0" w:color="92CDDC"/>
              <w:right w:val="single" w:sz="8" w:space="0" w:color="92CDDC"/>
            </w:tcBorders>
            <w:tcMar>
              <w:top w:w="100" w:type="dxa"/>
              <w:left w:w="120" w:type="dxa"/>
              <w:bottom w:w="100" w:type="dxa"/>
              <w:right w:w="120" w:type="dxa"/>
            </w:tcMar>
          </w:tcPr>
          <w:p w14:paraId="692BD045" w14:textId="77777777" w:rsidR="0021232E" w:rsidRDefault="002176D1">
            <w:pPr>
              <w:spacing w:before="240" w:after="240"/>
              <w:rPr>
                <w:b/>
              </w:rPr>
            </w:pPr>
            <w:r>
              <w:rPr>
                <w:b/>
              </w:rPr>
              <w:t>October 2022</w:t>
            </w:r>
          </w:p>
        </w:tc>
        <w:tc>
          <w:tcPr>
            <w:tcW w:w="6480" w:type="dxa"/>
            <w:tcBorders>
              <w:top w:val="nil"/>
              <w:left w:val="nil"/>
              <w:bottom w:val="single" w:sz="8" w:space="0" w:color="92CDDC"/>
              <w:right w:val="single" w:sz="8" w:space="0" w:color="92CDDC"/>
            </w:tcBorders>
            <w:tcMar>
              <w:top w:w="100" w:type="dxa"/>
              <w:left w:w="120" w:type="dxa"/>
              <w:bottom w:w="100" w:type="dxa"/>
              <w:right w:w="120" w:type="dxa"/>
            </w:tcMar>
          </w:tcPr>
          <w:p w14:paraId="50E1CCAB" w14:textId="77777777" w:rsidR="0021232E" w:rsidRDefault="002176D1">
            <w:pPr>
              <w:spacing w:before="240" w:after="240"/>
            </w:pPr>
            <w:r>
              <w:t>·</w:t>
            </w:r>
            <w:r>
              <w:rPr>
                <w:rFonts w:ascii="Times New Roman" w:hAnsi="Times New Roman" w:cs="Times New Roman"/>
                <w:sz w:val="14"/>
                <w:szCs w:val="14"/>
              </w:rPr>
              <w:t xml:space="preserve"> </w:t>
            </w:r>
            <w:r>
              <w:t>Colleges set local targets for indicators of achievement</w:t>
            </w:r>
          </w:p>
          <w:p w14:paraId="0175A1A7" w14:textId="77777777" w:rsidR="0021232E" w:rsidRDefault="002176D1">
            <w:pPr>
              <w:spacing w:before="240" w:after="240"/>
            </w:pPr>
            <w:r>
              <w:t>·</w:t>
            </w:r>
            <w:r>
              <w:rPr>
                <w:rFonts w:ascii="Times New Roman" w:hAnsi="Times New Roman" w:cs="Times New Roman"/>
                <w:sz w:val="14"/>
                <w:szCs w:val="14"/>
              </w:rPr>
              <w:t xml:space="preserve"> </w:t>
            </w:r>
            <w:r>
              <w:t>Colleges review and update strategies for achieving progress on indicators of achievement</w:t>
            </w:r>
          </w:p>
          <w:p w14:paraId="18C73BDE" w14:textId="77777777" w:rsidR="0021232E" w:rsidRDefault="002176D1">
            <w:pPr>
              <w:spacing w:before="240" w:after="240"/>
            </w:pPr>
            <w:r>
              <w:t>·</w:t>
            </w:r>
            <w:r>
              <w:rPr>
                <w:rFonts w:ascii="Times New Roman" w:hAnsi="Times New Roman" w:cs="Times New Roman"/>
                <w:sz w:val="14"/>
                <w:szCs w:val="14"/>
              </w:rPr>
              <w:t xml:space="preserve"> </w:t>
            </w:r>
            <w:r>
              <w:t>District staff review and update districtwide support/strategies for achieving progress on indicators of achievement</w:t>
            </w:r>
          </w:p>
        </w:tc>
      </w:tr>
      <w:tr w:rsidR="0021232E" w14:paraId="05DD2C6E" w14:textId="77777777" w:rsidTr="00727904">
        <w:trPr>
          <w:trHeight w:val="935"/>
        </w:trPr>
        <w:tc>
          <w:tcPr>
            <w:tcW w:w="570" w:type="dxa"/>
            <w:tcBorders>
              <w:top w:val="nil"/>
              <w:left w:val="single" w:sz="8" w:space="0" w:color="92CDDC"/>
              <w:bottom w:val="single" w:sz="8" w:space="0" w:color="92CDDC"/>
              <w:right w:val="single" w:sz="8" w:space="0" w:color="92CDDC"/>
            </w:tcBorders>
            <w:shd w:val="clear" w:color="auto" w:fill="DAEEF3"/>
            <w:tcMar>
              <w:top w:w="100" w:type="dxa"/>
              <w:left w:w="120" w:type="dxa"/>
              <w:bottom w:w="100" w:type="dxa"/>
              <w:right w:w="120" w:type="dxa"/>
            </w:tcMar>
          </w:tcPr>
          <w:p w14:paraId="5EE44489" w14:textId="77777777" w:rsidR="0021232E" w:rsidRDefault="002176D1">
            <w:pPr>
              <w:spacing w:before="240" w:after="240"/>
            </w:pPr>
            <w:r>
              <w:t>□</w:t>
            </w:r>
          </w:p>
        </w:tc>
        <w:tc>
          <w:tcPr>
            <w:tcW w:w="1815" w:type="dxa"/>
            <w:tcBorders>
              <w:top w:val="nil"/>
              <w:left w:val="nil"/>
              <w:bottom w:val="single" w:sz="8" w:space="0" w:color="92CDDC"/>
              <w:right w:val="single" w:sz="8" w:space="0" w:color="92CDDC"/>
            </w:tcBorders>
            <w:shd w:val="clear" w:color="auto" w:fill="DAEEF3"/>
            <w:tcMar>
              <w:top w:w="100" w:type="dxa"/>
              <w:left w:w="120" w:type="dxa"/>
              <w:bottom w:w="100" w:type="dxa"/>
              <w:right w:w="120" w:type="dxa"/>
            </w:tcMar>
          </w:tcPr>
          <w:p w14:paraId="7626303E" w14:textId="77777777" w:rsidR="0021232E" w:rsidRDefault="002176D1">
            <w:pPr>
              <w:spacing w:before="240" w:after="240"/>
              <w:rPr>
                <w:b/>
              </w:rPr>
            </w:pPr>
            <w:r>
              <w:rPr>
                <w:b/>
              </w:rPr>
              <w:t>November 2022</w:t>
            </w:r>
          </w:p>
        </w:tc>
        <w:tc>
          <w:tcPr>
            <w:tcW w:w="6480" w:type="dxa"/>
            <w:tcBorders>
              <w:top w:val="nil"/>
              <w:left w:val="nil"/>
              <w:bottom w:val="single" w:sz="8" w:space="0" w:color="92CDDC"/>
              <w:right w:val="single" w:sz="8" w:space="0" w:color="92CDDC"/>
            </w:tcBorders>
            <w:shd w:val="clear" w:color="auto" w:fill="DAEEF3"/>
            <w:tcMar>
              <w:top w:w="100" w:type="dxa"/>
              <w:left w:w="120" w:type="dxa"/>
              <w:bottom w:w="100" w:type="dxa"/>
              <w:right w:w="120" w:type="dxa"/>
            </w:tcMar>
          </w:tcPr>
          <w:p w14:paraId="3215B568" w14:textId="77777777" w:rsidR="0021232E" w:rsidRDefault="002176D1">
            <w:pPr>
              <w:spacing w:before="240" w:after="240"/>
            </w:pPr>
            <w:r>
              <w:t>·</w:t>
            </w:r>
            <w:r>
              <w:rPr>
                <w:rFonts w:ascii="Times New Roman" w:hAnsi="Times New Roman" w:cs="Times New Roman"/>
                <w:sz w:val="14"/>
                <w:szCs w:val="14"/>
              </w:rPr>
              <w:t xml:space="preserve"> </w:t>
            </w:r>
            <w:r>
              <w:t>Update district and college 2022-23 strategic plans</w:t>
            </w:r>
          </w:p>
        </w:tc>
      </w:tr>
      <w:tr w:rsidR="0021232E" w14:paraId="40A9DCD8" w14:textId="77777777" w:rsidTr="00727904">
        <w:trPr>
          <w:trHeight w:val="650"/>
        </w:trPr>
        <w:tc>
          <w:tcPr>
            <w:tcW w:w="570" w:type="dxa"/>
            <w:tcBorders>
              <w:top w:val="nil"/>
              <w:left w:val="single" w:sz="8" w:space="0" w:color="92CDDC"/>
              <w:bottom w:val="single" w:sz="8" w:space="0" w:color="92CDDC"/>
              <w:right w:val="single" w:sz="8" w:space="0" w:color="92CDDC"/>
            </w:tcBorders>
            <w:tcMar>
              <w:top w:w="100" w:type="dxa"/>
              <w:left w:w="120" w:type="dxa"/>
              <w:bottom w:w="100" w:type="dxa"/>
              <w:right w:w="120" w:type="dxa"/>
            </w:tcMar>
          </w:tcPr>
          <w:p w14:paraId="10FE1CAE" w14:textId="77777777" w:rsidR="0021232E" w:rsidRDefault="002176D1">
            <w:pPr>
              <w:spacing w:before="240" w:after="240"/>
            </w:pPr>
            <w:r>
              <w:t>□</w:t>
            </w:r>
          </w:p>
        </w:tc>
        <w:tc>
          <w:tcPr>
            <w:tcW w:w="1815" w:type="dxa"/>
            <w:tcBorders>
              <w:top w:val="nil"/>
              <w:left w:val="nil"/>
              <w:bottom w:val="single" w:sz="8" w:space="0" w:color="92CDDC"/>
              <w:right w:val="single" w:sz="8" w:space="0" w:color="92CDDC"/>
            </w:tcBorders>
            <w:tcMar>
              <w:top w:w="100" w:type="dxa"/>
              <w:left w:w="120" w:type="dxa"/>
              <w:bottom w:w="100" w:type="dxa"/>
              <w:right w:w="120" w:type="dxa"/>
            </w:tcMar>
          </w:tcPr>
          <w:p w14:paraId="7F9EF2D5" w14:textId="77777777" w:rsidR="0021232E" w:rsidRDefault="002176D1">
            <w:pPr>
              <w:spacing w:before="240" w:after="240"/>
              <w:rPr>
                <w:b/>
              </w:rPr>
            </w:pPr>
            <w:r>
              <w:rPr>
                <w:b/>
              </w:rPr>
              <w:t>Ongoing</w:t>
            </w:r>
          </w:p>
        </w:tc>
        <w:tc>
          <w:tcPr>
            <w:tcW w:w="6480" w:type="dxa"/>
            <w:tcBorders>
              <w:top w:val="nil"/>
              <w:left w:val="nil"/>
              <w:bottom w:val="single" w:sz="8" w:space="0" w:color="92CDDC"/>
              <w:right w:val="single" w:sz="8" w:space="0" w:color="92CDDC"/>
            </w:tcBorders>
            <w:tcMar>
              <w:top w:w="100" w:type="dxa"/>
              <w:left w:w="120" w:type="dxa"/>
              <w:bottom w:w="100" w:type="dxa"/>
              <w:right w:w="120" w:type="dxa"/>
            </w:tcMar>
          </w:tcPr>
          <w:p w14:paraId="0FD6DB5B" w14:textId="77777777" w:rsidR="0021232E" w:rsidRDefault="002176D1">
            <w:pPr>
              <w:spacing w:before="240" w:after="240"/>
            </w:pPr>
            <w:r>
              <w:t>·</w:t>
            </w:r>
            <w:r>
              <w:rPr>
                <w:rFonts w:ascii="Times New Roman" w:hAnsi="Times New Roman" w:cs="Times New Roman"/>
                <w:sz w:val="14"/>
                <w:szCs w:val="14"/>
              </w:rPr>
              <w:t xml:space="preserve"> </w:t>
            </w:r>
            <w:r>
              <w:t>Collect and review indicators of achievement data</w:t>
            </w:r>
          </w:p>
        </w:tc>
      </w:tr>
      <w:tr w:rsidR="0021232E" w14:paraId="13213BBF" w14:textId="77777777" w:rsidTr="00727904">
        <w:trPr>
          <w:trHeight w:val="710"/>
        </w:trPr>
        <w:tc>
          <w:tcPr>
            <w:tcW w:w="570" w:type="dxa"/>
            <w:tcBorders>
              <w:top w:val="nil"/>
              <w:left w:val="single" w:sz="8" w:space="0" w:color="92CDDC"/>
              <w:bottom w:val="single" w:sz="8" w:space="0" w:color="92CDDC"/>
              <w:right w:val="single" w:sz="8" w:space="0" w:color="92CDDC"/>
            </w:tcBorders>
            <w:shd w:val="clear" w:color="auto" w:fill="DAEEF3"/>
            <w:tcMar>
              <w:top w:w="100" w:type="dxa"/>
              <w:left w:w="120" w:type="dxa"/>
              <w:bottom w:w="100" w:type="dxa"/>
              <w:right w:w="120" w:type="dxa"/>
            </w:tcMar>
          </w:tcPr>
          <w:p w14:paraId="4F8A1971" w14:textId="77777777" w:rsidR="0021232E" w:rsidRDefault="002176D1">
            <w:pPr>
              <w:spacing w:before="240" w:after="240"/>
            </w:pPr>
            <w:r>
              <w:t xml:space="preserve"> </w:t>
            </w:r>
          </w:p>
        </w:tc>
        <w:tc>
          <w:tcPr>
            <w:tcW w:w="1815" w:type="dxa"/>
            <w:tcBorders>
              <w:top w:val="nil"/>
              <w:left w:val="nil"/>
              <w:bottom w:val="single" w:sz="8" w:space="0" w:color="92CDDC"/>
              <w:right w:val="single" w:sz="8" w:space="0" w:color="92CDDC"/>
            </w:tcBorders>
            <w:shd w:val="clear" w:color="auto" w:fill="DAEEF3"/>
            <w:tcMar>
              <w:top w:w="100" w:type="dxa"/>
              <w:left w:w="120" w:type="dxa"/>
              <w:bottom w:w="100" w:type="dxa"/>
              <w:right w:w="120" w:type="dxa"/>
            </w:tcMar>
          </w:tcPr>
          <w:p w14:paraId="7FFEEF1F" w14:textId="77777777" w:rsidR="0021232E" w:rsidRDefault="002176D1">
            <w:pPr>
              <w:spacing w:before="240" w:after="240"/>
              <w:rPr>
                <w:b/>
              </w:rPr>
            </w:pPr>
            <w:r>
              <w:rPr>
                <w:b/>
              </w:rPr>
              <w:t xml:space="preserve"> </w:t>
            </w:r>
          </w:p>
        </w:tc>
        <w:tc>
          <w:tcPr>
            <w:tcW w:w="6480" w:type="dxa"/>
            <w:tcBorders>
              <w:top w:val="nil"/>
              <w:left w:val="nil"/>
              <w:bottom w:val="single" w:sz="8" w:space="0" w:color="92CDDC"/>
              <w:right w:val="single" w:sz="8" w:space="0" w:color="92CDDC"/>
            </w:tcBorders>
            <w:shd w:val="clear" w:color="auto" w:fill="DAEEF3"/>
            <w:tcMar>
              <w:top w:w="100" w:type="dxa"/>
              <w:left w:w="120" w:type="dxa"/>
              <w:bottom w:w="100" w:type="dxa"/>
              <w:right w:w="120" w:type="dxa"/>
            </w:tcMar>
          </w:tcPr>
          <w:p w14:paraId="722867C1" w14:textId="77777777" w:rsidR="0021232E" w:rsidRDefault="002176D1">
            <w:pPr>
              <w:spacing w:before="240" w:after="240"/>
              <w:rPr>
                <w:b/>
                <w:sz w:val="28"/>
                <w:szCs w:val="28"/>
              </w:rPr>
            </w:pPr>
            <w:r>
              <w:rPr>
                <w:b/>
                <w:sz w:val="28"/>
                <w:szCs w:val="28"/>
              </w:rPr>
              <w:t>Annual Strategic Planning 2023-24</w:t>
            </w:r>
          </w:p>
        </w:tc>
      </w:tr>
      <w:tr w:rsidR="0021232E" w14:paraId="4994C493" w14:textId="77777777" w:rsidTr="00727904">
        <w:trPr>
          <w:trHeight w:val="1160"/>
        </w:trPr>
        <w:tc>
          <w:tcPr>
            <w:tcW w:w="570" w:type="dxa"/>
            <w:tcBorders>
              <w:top w:val="nil"/>
              <w:left w:val="single" w:sz="8" w:space="0" w:color="92CDDC"/>
              <w:bottom w:val="single" w:sz="8" w:space="0" w:color="92CDDC"/>
              <w:right w:val="single" w:sz="8" w:space="0" w:color="92CDDC"/>
            </w:tcBorders>
            <w:tcMar>
              <w:top w:w="100" w:type="dxa"/>
              <w:left w:w="120" w:type="dxa"/>
              <w:bottom w:w="100" w:type="dxa"/>
              <w:right w:w="120" w:type="dxa"/>
            </w:tcMar>
          </w:tcPr>
          <w:p w14:paraId="7CFDBFC3" w14:textId="77777777" w:rsidR="0021232E" w:rsidRDefault="002176D1">
            <w:pPr>
              <w:spacing w:before="240" w:after="240"/>
            </w:pPr>
            <w:r>
              <w:t>□</w:t>
            </w:r>
          </w:p>
        </w:tc>
        <w:tc>
          <w:tcPr>
            <w:tcW w:w="1815" w:type="dxa"/>
            <w:tcBorders>
              <w:top w:val="nil"/>
              <w:left w:val="nil"/>
              <w:bottom w:val="single" w:sz="8" w:space="0" w:color="92CDDC"/>
              <w:right w:val="single" w:sz="8" w:space="0" w:color="92CDDC"/>
            </w:tcBorders>
            <w:tcMar>
              <w:top w:w="100" w:type="dxa"/>
              <w:left w:w="120" w:type="dxa"/>
              <w:bottom w:w="100" w:type="dxa"/>
              <w:right w:w="120" w:type="dxa"/>
            </w:tcMar>
          </w:tcPr>
          <w:p w14:paraId="2DB29094" w14:textId="77777777" w:rsidR="0021232E" w:rsidRDefault="002176D1">
            <w:pPr>
              <w:spacing w:before="240" w:after="240"/>
              <w:rPr>
                <w:b/>
              </w:rPr>
            </w:pPr>
            <w:proofErr w:type="gramStart"/>
            <w:r>
              <w:rPr>
                <w:b/>
              </w:rPr>
              <w:t>September  2023</w:t>
            </w:r>
            <w:proofErr w:type="gramEnd"/>
          </w:p>
        </w:tc>
        <w:tc>
          <w:tcPr>
            <w:tcW w:w="6480" w:type="dxa"/>
            <w:tcBorders>
              <w:top w:val="nil"/>
              <w:left w:val="nil"/>
              <w:bottom w:val="single" w:sz="8" w:space="0" w:color="92CDDC"/>
              <w:right w:val="single" w:sz="8" w:space="0" w:color="92CDDC"/>
            </w:tcBorders>
            <w:tcMar>
              <w:top w:w="100" w:type="dxa"/>
              <w:left w:w="120" w:type="dxa"/>
              <w:bottom w:w="100" w:type="dxa"/>
              <w:right w:w="120" w:type="dxa"/>
            </w:tcMar>
          </w:tcPr>
          <w:p w14:paraId="3661579B" w14:textId="77777777" w:rsidR="0021232E" w:rsidRDefault="002176D1">
            <w:pPr>
              <w:spacing w:before="240" w:after="240"/>
            </w:pPr>
            <w:r>
              <w:t>·</w:t>
            </w:r>
            <w:r>
              <w:rPr>
                <w:rFonts w:ascii="Times New Roman" w:hAnsi="Times New Roman" w:cs="Times New Roman"/>
                <w:sz w:val="14"/>
                <w:szCs w:val="14"/>
              </w:rPr>
              <w:t xml:space="preserve"> </w:t>
            </w:r>
            <w:r>
              <w:t>Review indicators of achievement data</w:t>
            </w:r>
          </w:p>
          <w:p w14:paraId="4F6AA6FB" w14:textId="77777777" w:rsidR="0021232E" w:rsidRDefault="002176D1">
            <w:pPr>
              <w:spacing w:before="240" w:after="240"/>
            </w:pPr>
            <w:r>
              <w:rPr>
                <w:sz w:val="18"/>
                <w:szCs w:val="18"/>
              </w:rPr>
              <w:t>·</w:t>
            </w:r>
            <w:r>
              <w:rPr>
                <w:rFonts w:ascii="Times New Roman" w:hAnsi="Times New Roman" w:cs="Times New Roman"/>
                <w:sz w:val="14"/>
                <w:szCs w:val="14"/>
              </w:rPr>
              <w:t xml:space="preserve"> </w:t>
            </w:r>
            <w:r>
              <w:t>Review and update college and district strategies</w:t>
            </w:r>
          </w:p>
        </w:tc>
      </w:tr>
      <w:tr w:rsidR="0021232E" w14:paraId="1A0C6655" w14:textId="77777777" w:rsidTr="00727904">
        <w:trPr>
          <w:trHeight w:val="650"/>
        </w:trPr>
        <w:tc>
          <w:tcPr>
            <w:tcW w:w="570" w:type="dxa"/>
            <w:tcBorders>
              <w:top w:val="nil"/>
              <w:left w:val="single" w:sz="8" w:space="0" w:color="92CDDC"/>
              <w:bottom w:val="single" w:sz="8" w:space="0" w:color="92CDDC"/>
              <w:right w:val="single" w:sz="8" w:space="0" w:color="92CDDC"/>
            </w:tcBorders>
            <w:shd w:val="clear" w:color="auto" w:fill="DAEEF3"/>
            <w:tcMar>
              <w:top w:w="100" w:type="dxa"/>
              <w:left w:w="120" w:type="dxa"/>
              <w:bottom w:w="100" w:type="dxa"/>
              <w:right w:w="120" w:type="dxa"/>
            </w:tcMar>
          </w:tcPr>
          <w:p w14:paraId="6B4609A0" w14:textId="77777777" w:rsidR="0021232E" w:rsidRDefault="002176D1">
            <w:pPr>
              <w:spacing w:before="240" w:after="240"/>
            </w:pPr>
            <w:r>
              <w:t>□</w:t>
            </w:r>
          </w:p>
        </w:tc>
        <w:tc>
          <w:tcPr>
            <w:tcW w:w="1815" w:type="dxa"/>
            <w:tcBorders>
              <w:top w:val="nil"/>
              <w:left w:val="nil"/>
              <w:bottom w:val="single" w:sz="8" w:space="0" w:color="92CDDC"/>
              <w:right w:val="single" w:sz="8" w:space="0" w:color="92CDDC"/>
            </w:tcBorders>
            <w:shd w:val="clear" w:color="auto" w:fill="DAEEF3"/>
            <w:tcMar>
              <w:top w:w="100" w:type="dxa"/>
              <w:left w:w="120" w:type="dxa"/>
              <w:bottom w:w="100" w:type="dxa"/>
              <w:right w:w="120" w:type="dxa"/>
            </w:tcMar>
          </w:tcPr>
          <w:p w14:paraId="78EC313D" w14:textId="77777777" w:rsidR="0021232E" w:rsidRDefault="002176D1">
            <w:pPr>
              <w:spacing w:before="240" w:after="240"/>
              <w:rPr>
                <w:b/>
              </w:rPr>
            </w:pPr>
            <w:r>
              <w:rPr>
                <w:b/>
              </w:rPr>
              <w:t>October 2023</w:t>
            </w:r>
          </w:p>
        </w:tc>
        <w:tc>
          <w:tcPr>
            <w:tcW w:w="6480" w:type="dxa"/>
            <w:tcBorders>
              <w:top w:val="nil"/>
              <w:left w:val="nil"/>
              <w:bottom w:val="single" w:sz="8" w:space="0" w:color="92CDDC"/>
              <w:right w:val="single" w:sz="8" w:space="0" w:color="92CDDC"/>
            </w:tcBorders>
            <w:shd w:val="clear" w:color="auto" w:fill="DAEEF3"/>
            <w:tcMar>
              <w:top w:w="100" w:type="dxa"/>
              <w:left w:w="120" w:type="dxa"/>
              <w:bottom w:w="100" w:type="dxa"/>
              <w:right w:w="120" w:type="dxa"/>
            </w:tcMar>
          </w:tcPr>
          <w:p w14:paraId="1829E394" w14:textId="77777777" w:rsidR="0021232E" w:rsidRDefault="002176D1">
            <w:pPr>
              <w:spacing w:before="240" w:after="240"/>
            </w:pPr>
            <w:r>
              <w:rPr>
                <w:sz w:val="18"/>
                <w:szCs w:val="18"/>
              </w:rPr>
              <w:t>·</w:t>
            </w:r>
            <w:r>
              <w:rPr>
                <w:rFonts w:ascii="Times New Roman" w:hAnsi="Times New Roman" w:cs="Times New Roman"/>
                <w:sz w:val="14"/>
                <w:szCs w:val="14"/>
              </w:rPr>
              <w:t xml:space="preserve"> </w:t>
            </w:r>
            <w:r>
              <w:t>Update district and college strategic plans</w:t>
            </w:r>
          </w:p>
        </w:tc>
      </w:tr>
      <w:tr w:rsidR="0021232E" w14:paraId="30C774B0" w14:textId="77777777" w:rsidTr="00727904">
        <w:trPr>
          <w:trHeight w:val="650"/>
        </w:trPr>
        <w:tc>
          <w:tcPr>
            <w:tcW w:w="570" w:type="dxa"/>
            <w:tcBorders>
              <w:top w:val="nil"/>
              <w:left w:val="single" w:sz="8" w:space="0" w:color="92CDDC"/>
              <w:bottom w:val="single" w:sz="8" w:space="0" w:color="92CDDC"/>
              <w:right w:val="single" w:sz="8" w:space="0" w:color="92CDDC"/>
            </w:tcBorders>
            <w:tcMar>
              <w:top w:w="100" w:type="dxa"/>
              <w:left w:w="120" w:type="dxa"/>
              <w:bottom w:w="100" w:type="dxa"/>
              <w:right w:w="120" w:type="dxa"/>
            </w:tcMar>
          </w:tcPr>
          <w:p w14:paraId="68BE7BE1" w14:textId="77777777" w:rsidR="0021232E" w:rsidRDefault="002176D1">
            <w:pPr>
              <w:spacing w:before="240" w:after="240"/>
            </w:pPr>
            <w:r>
              <w:t>□</w:t>
            </w:r>
          </w:p>
        </w:tc>
        <w:tc>
          <w:tcPr>
            <w:tcW w:w="1815" w:type="dxa"/>
            <w:tcBorders>
              <w:top w:val="nil"/>
              <w:left w:val="nil"/>
              <w:bottom w:val="single" w:sz="8" w:space="0" w:color="92CDDC"/>
              <w:right w:val="single" w:sz="8" w:space="0" w:color="92CDDC"/>
            </w:tcBorders>
            <w:tcMar>
              <w:top w:w="100" w:type="dxa"/>
              <w:left w:w="120" w:type="dxa"/>
              <w:bottom w:w="100" w:type="dxa"/>
              <w:right w:w="120" w:type="dxa"/>
            </w:tcMar>
          </w:tcPr>
          <w:p w14:paraId="6EA35EFF" w14:textId="77777777" w:rsidR="0021232E" w:rsidRDefault="002176D1">
            <w:pPr>
              <w:spacing w:before="240" w:after="240"/>
              <w:rPr>
                <w:b/>
              </w:rPr>
            </w:pPr>
            <w:r>
              <w:rPr>
                <w:b/>
              </w:rPr>
              <w:t>Ongoing</w:t>
            </w:r>
          </w:p>
        </w:tc>
        <w:tc>
          <w:tcPr>
            <w:tcW w:w="6480" w:type="dxa"/>
            <w:tcBorders>
              <w:top w:val="nil"/>
              <w:left w:val="nil"/>
              <w:bottom w:val="single" w:sz="8" w:space="0" w:color="92CDDC"/>
              <w:right w:val="single" w:sz="8" w:space="0" w:color="92CDDC"/>
            </w:tcBorders>
            <w:tcMar>
              <w:top w:w="100" w:type="dxa"/>
              <w:left w:w="120" w:type="dxa"/>
              <w:bottom w:w="100" w:type="dxa"/>
              <w:right w:w="120" w:type="dxa"/>
            </w:tcMar>
          </w:tcPr>
          <w:p w14:paraId="0C804AEF" w14:textId="77777777" w:rsidR="0021232E" w:rsidRDefault="002176D1">
            <w:pPr>
              <w:spacing w:before="240" w:after="240"/>
            </w:pPr>
            <w:r>
              <w:t>·</w:t>
            </w:r>
            <w:r>
              <w:rPr>
                <w:rFonts w:ascii="Times New Roman" w:hAnsi="Times New Roman" w:cs="Times New Roman"/>
                <w:sz w:val="14"/>
                <w:szCs w:val="14"/>
              </w:rPr>
              <w:t xml:space="preserve"> </w:t>
            </w:r>
            <w:r>
              <w:t>Collect and review data on indicators of achievement</w:t>
            </w:r>
          </w:p>
        </w:tc>
      </w:tr>
      <w:tr w:rsidR="0021232E" w14:paraId="4E0C3547" w14:textId="77777777" w:rsidTr="00727904">
        <w:trPr>
          <w:trHeight w:val="755"/>
        </w:trPr>
        <w:tc>
          <w:tcPr>
            <w:tcW w:w="570" w:type="dxa"/>
            <w:tcBorders>
              <w:top w:val="nil"/>
              <w:left w:val="single" w:sz="8" w:space="0" w:color="92CDDC"/>
              <w:bottom w:val="single" w:sz="8" w:space="0" w:color="92CDDC"/>
              <w:right w:val="single" w:sz="8" w:space="0" w:color="92CDDC"/>
            </w:tcBorders>
            <w:shd w:val="clear" w:color="auto" w:fill="DAEEF3"/>
            <w:tcMar>
              <w:top w:w="100" w:type="dxa"/>
              <w:left w:w="120" w:type="dxa"/>
              <w:bottom w:w="100" w:type="dxa"/>
              <w:right w:w="120" w:type="dxa"/>
            </w:tcMar>
          </w:tcPr>
          <w:p w14:paraId="6ED450D0" w14:textId="77777777" w:rsidR="0021232E" w:rsidRDefault="002176D1">
            <w:pPr>
              <w:spacing w:before="240" w:after="240"/>
            </w:pPr>
            <w:r>
              <w:lastRenderedPageBreak/>
              <w:t xml:space="preserve"> </w:t>
            </w:r>
          </w:p>
        </w:tc>
        <w:tc>
          <w:tcPr>
            <w:tcW w:w="1815" w:type="dxa"/>
            <w:tcBorders>
              <w:top w:val="nil"/>
              <w:left w:val="nil"/>
              <w:bottom w:val="single" w:sz="8" w:space="0" w:color="92CDDC"/>
              <w:right w:val="single" w:sz="8" w:space="0" w:color="92CDDC"/>
            </w:tcBorders>
            <w:shd w:val="clear" w:color="auto" w:fill="DAEEF3"/>
            <w:tcMar>
              <w:top w:w="100" w:type="dxa"/>
              <w:left w:w="120" w:type="dxa"/>
              <w:bottom w:w="100" w:type="dxa"/>
              <w:right w:w="120" w:type="dxa"/>
            </w:tcMar>
          </w:tcPr>
          <w:p w14:paraId="622D2356" w14:textId="77777777" w:rsidR="0021232E" w:rsidRDefault="002176D1">
            <w:pPr>
              <w:spacing w:before="240" w:after="240"/>
              <w:jc w:val="center"/>
            </w:pPr>
            <w:r>
              <w:t xml:space="preserve"> </w:t>
            </w:r>
          </w:p>
        </w:tc>
        <w:tc>
          <w:tcPr>
            <w:tcW w:w="6480" w:type="dxa"/>
            <w:tcBorders>
              <w:top w:val="nil"/>
              <w:left w:val="nil"/>
              <w:bottom w:val="single" w:sz="8" w:space="0" w:color="92CDDC"/>
              <w:right w:val="single" w:sz="8" w:space="0" w:color="92CDDC"/>
            </w:tcBorders>
            <w:shd w:val="clear" w:color="auto" w:fill="DAEEF3"/>
            <w:tcMar>
              <w:top w:w="100" w:type="dxa"/>
              <w:left w:w="120" w:type="dxa"/>
              <w:bottom w:w="100" w:type="dxa"/>
              <w:right w:w="120" w:type="dxa"/>
            </w:tcMar>
          </w:tcPr>
          <w:p w14:paraId="78B18A1B" w14:textId="77777777" w:rsidR="0021232E" w:rsidRDefault="002176D1">
            <w:pPr>
              <w:spacing w:before="240" w:after="240"/>
              <w:rPr>
                <w:b/>
                <w:sz w:val="28"/>
                <w:szCs w:val="28"/>
              </w:rPr>
            </w:pPr>
            <w:r>
              <w:rPr>
                <w:b/>
                <w:sz w:val="28"/>
                <w:szCs w:val="28"/>
              </w:rPr>
              <w:t>Annual Strategic Planning 2024-25</w:t>
            </w:r>
          </w:p>
        </w:tc>
      </w:tr>
      <w:tr w:rsidR="0021232E" w14:paraId="08361BB6" w14:textId="77777777" w:rsidTr="00727904">
        <w:trPr>
          <w:trHeight w:val="1160"/>
        </w:trPr>
        <w:tc>
          <w:tcPr>
            <w:tcW w:w="570" w:type="dxa"/>
            <w:tcBorders>
              <w:top w:val="nil"/>
              <w:left w:val="single" w:sz="8" w:space="0" w:color="92CDDC"/>
              <w:bottom w:val="single" w:sz="8" w:space="0" w:color="92CDDC"/>
              <w:right w:val="single" w:sz="8" w:space="0" w:color="92CDDC"/>
            </w:tcBorders>
            <w:tcMar>
              <w:top w:w="100" w:type="dxa"/>
              <w:left w:w="120" w:type="dxa"/>
              <w:bottom w:w="100" w:type="dxa"/>
              <w:right w:w="120" w:type="dxa"/>
            </w:tcMar>
          </w:tcPr>
          <w:p w14:paraId="4564CE38" w14:textId="77777777" w:rsidR="0021232E" w:rsidRDefault="002176D1">
            <w:pPr>
              <w:spacing w:before="240" w:after="240"/>
            </w:pPr>
            <w:r>
              <w:t xml:space="preserve"> </w:t>
            </w:r>
          </w:p>
        </w:tc>
        <w:tc>
          <w:tcPr>
            <w:tcW w:w="1815" w:type="dxa"/>
            <w:tcBorders>
              <w:top w:val="nil"/>
              <w:left w:val="nil"/>
              <w:bottom w:val="single" w:sz="8" w:space="0" w:color="92CDDC"/>
              <w:right w:val="single" w:sz="8" w:space="0" w:color="92CDDC"/>
            </w:tcBorders>
            <w:tcMar>
              <w:top w:w="100" w:type="dxa"/>
              <w:left w:w="120" w:type="dxa"/>
              <w:bottom w:w="100" w:type="dxa"/>
              <w:right w:w="120" w:type="dxa"/>
            </w:tcMar>
          </w:tcPr>
          <w:p w14:paraId="474803A0" w14:textId="77777777" w:rsidR="0021232E" w:rsidRDefault="002176D1">
            <w:pPr>
              <w:spacing w:before="240" w:after="240"/>
              <w:rPr>
                <w:b/>
              </w:rPr>
            </w:pPr>
            <w:proofErr w:type="gramStart"/>
            <w:r>
              <w:rPr>
                <w:b/>
              </w:rPr>
              <w:t>September  2024</w:t>
            </w:r>
            <w:proofErr w:type="gramEnd"/>
          </w:p>
        </w:tc>
        <w:tc>
          <w:tcPr>
            <w:tcW w:w="6480" w:type="dxa"/>
            <w:tcBorders>
              <w:top w:val="nil"/>
              <w:left w:val="nil"/>
              <w:bottom w:val="single" w:sz="8" w:space="0" w:color="92CDDC"/>
              <w:right w:val="single" w:sz="8" w:space="0" w:color="92CDDC"/>
            </w:tcBorders>
            <w:tcMar>
              <w:top w:w="100" w:type="dxa"/>
              <w:left w:w="120" w:type="dxa"/>
              <w:bottom w:w="100" w:type="dxa"/>
              <w:right w:w="120" w:type="dxa"/>
            </w:tcMar>
          </w:tcPr>
          <w:p w14:paraId="30BFDD54" w14:textId="77777777" w:rsidR="0021232E" w:rsidRDefault="002176D1">
            <w:pPr>
              <w:spacing w:before="240" w:after="240"/>
            </w:pPr>
            <w:r>
              <w:t>·</w:t>
            </w:r>
            <w:r>
              <w:rPr>
                <w:rFonts w:ascii="Times New Roman" w:hAnsi="Times New Roman" w:cs="Times New Roman"/>
                <w:sz w:val="14"/>
                <w:szCs w:val="14"/>
              </w:rPr>
              <w:t xml:space="preserve"> </w:t>
            </w:r>
            <w:r>
              <w:t>Review indicators of achievement data</w:t>
            </w:r>
          </w:p>
          <w:p w14:paraId="4B9AAEF0" w14:textId="77777777" w:rsidR="0021232E" w:rsidRDefault="002176D1">
            <w:pPr>
              <w:spacing w:before="240" w:after="240"/>
            </w:pPr>
            <w:r>
              <w:rPr>
                <w:sz w:val="18"/>
                <w:szCs w:val="18"/>
              </w:rPr>
              <w:t>·</w:t>
            </w:r>
            <w:r>
              <w:rPr>
                <w:rFonts w:ascii="Times New Roman" w:hAnsi="Times New Roman" w:cs="Times New Roman"/>
                <w:sz w:val="14"/>
                <w:szCs w:val="14"/>
              </w:rPr>
              <w:t xml:space="preserve"> </w:t>
            </w:r>
            <w:r>
              <w:t>Review and update college and district strategies</w:t>
            </w:r>
          </w:p>
        </w:tc>
      </w:tr>
      <w:tr w:rsidR="0021232E" w14:paraId="430C0E41" w14:textId="77777777" w:rsidTr="00727904">
        <w:trPr>
          <w:trHeight w:val="650"/>
        </w:trPr>
        <w:tc>
          <w:tcPr>
            <w:tcW w:w="570" w:type="dxa"/>
            <w:tcBorders>
              <w:top w:val="nil"/>
              <w:left w:val="single" w:sz="8" w:space="0" w:color="92CDDC"/>
              <w:bottom w:val="single" w:sz="8" w:space="0" w:color="92CDDC"/>
              <w:right w:val="single" w:sz="8" w:space="0" w:color="92CDDC"/>
            </w:tcBorders>
            <w:shd w:val="clear" w:color="auto" w:fill="DAEEF3"/>
            <w:tcMar>
              <w:top w:w="100" w:type="dxa"/>
              <w:left w:w="120" w:type="dxa"/>
              <w:bottom w:w="100" w:type="dxa"/>
              <w:right w:w="120" w:type="dxa"/>
            </w:tcMar>
          </w:tcPr>
          <w:p w14:paraId="1ED1C586" w14:textId="77777777" w:rsidR="0021232E" w:rsidRDefault="002176D1">
            <w:pPr>
              <w:spacing w:before="240" w:after="240"/>
            </w:pPr>
            <w:r>
              <w:t xml:space="preserve"> </w:t>
            </w:r>
          </w:p>
        </w:tc>
        <w:tc>
          <w:tcPr>
            <w:tcW w:w="1815" w:type="dxa"/>
            <w:tcBorders>
              <w:top w:val="nil"/>
              <w:left w:val="nil"/>
              <w:bottom w:val="single" w:sz="8" w:space="0" w:color="92CDDC"/>
              <w:right w:val="single" w:sz="8" w:space="0" w:color="92CDDC"/>
            </w:tcBorders>
            <w:shd w:val="clear" w:color="auto" w:fill="DAEEF3"/>
            <w:tcMar>
              <w:top w:w="100" w:type="dxa"/>
              <w:left w:w="120" w:type="dxa"/>
              <w:bottom w:w="100" w:type="dxa"/>
              <w:right w:w="120" w:type="dxa"/>
            </w:tcMar>
          </w:tcPr>
          <w:p w14:paraId="70936631" w14:textId="77777777" w:rsidR="0021232E" w:rsidRDefault="002176D1">
            <w:pPr>
              <w:spacing w:before="240" w:after="240"/>
              <w:rPr>
                <w:b/>
              </w:rPr>
            </w:pPr>
            <w:r>
              <w:rPr>
                <w:b/>
              </w:rPr>
              <w:t>October 2024</w:t>
            </w:r>
          </w:p>
        </w:tc>
        <w:tc>
          <w:tcPr>
            <w:tcW w:w="6480" w:type="dxa"/>
            <w:tcBorders>
              <w:top w:val="nil"/>
              <w:left w:val="nil"/>
              <w:bottom w:val="single" w:sz="8" w:space="0" w:color="92CDDC"/>
              <w:right w:val="single" w:sz="8" w:space="0" w:color="92CDDC"/>
            </w:tcBorders>
            <w:shd w:val="clear" w:color="auto" w:fill="DAEEF3"/>
            <w:tcMar>
              <w:top w:w="100" w:type="dxa"/>
              <w:left w:w="120" w:type="dxa"/>
              <w:bottom w:w="100" w:type="dxa"/>
              <w:right w:w="120" w:type="dxa"/>
            </w:tcMar>
          </w:tcPr>
          <w:p w14:paraId="61C44EB3" w14:textId="77777777" w:rsidR="0021232E" w:rsidRDefault="002176D1">
            <w:pPr>
              <w:spacing w:before="240" w:after="240"/>
            </w:pPr>
            <w:r>
              <w:rPr>
                <w:sz w:val="18"/>
                <w:szCs w:val="18"/>
              </w:rPr>
              <w:t>·</w:t>
            </w:r>
            <w:r>
              <w:rPr>
                <w:rFonts w:ascii="Times New Roman" w:hAnsi="Times New Roman" w:cs="Times New Roman"/>
                <w:sz w:val="14"/>
                <w:szCs w:val="14"/>
              </w:rPr>
              <w:t xml:space="preserve"> </w:t>
            </w:r>
            <w:r>
              <w:t>Update district and college strategic plans</w:t>
            </w:r>
          </w:p>
        </w:tc>
      </w:tr>
      <w:tr w:rsidR="0021232E" w14:paraId="3C89D807" w14:textId="77777777" w:rsidTr="00727904">
        <w:trPr>
          <w:trHeight w:val="650"/>
        </w:trPr>
        <w:tc>
          <w:tcPr>
            <w:tcW w:w="570" w:type="dxa"/>
            <w:tcBorders>
              <w:top w:val="nil"/>
              <w:left w:val="single" w:sz="8" w:space="0" w:color="92CDDC"/>
              <w:bottom w:val="single" w:sz="8" w:space="0" w:color="92CDDC"/>
              <w:right w:val="single" w:sz="8" w:space="0" w:color="92CDDC"/>
            </w:tcBorders>
            <w:tcMar>
              <w:top w:w="100" w:type="dxa"/>
              <w:left w:w="120" w:type="dxa"/>
              <w:bottom w:w="100" w:type="dxa"/>
              <w:right w:w="120" w:type="dxa"/>
            </w:tcMar>
          </w:tcPr>
          <w:p w14:paraId="408BBCAA" w14:textId="77777777" w:rsidR="0021232E" w:rsidRDefault="002176D1">
            <w:pPr>
              <w:spacing w:before="240" w:after="240"/>
            </w:pPr>
            <w:r>
              <w:t xml:space="preserve"> </w:t>
            </w:r>
          </w:p>
        </w:tc>
        <w:tc>
          <w:tcPr>
            <w:tcW w:w="1815" w:type="dxa"/>
            <w:tcBorders>
              <w:top w:val="nil"/>
              <w:left w:val="nil"/>
              <w:bottom w:val="single" w:sz="8" w:space="0" w:color="92CDDC"/>
              <w:right w:val="single" w:sz="8" w:space="0" w:color="92CDDC"/>
            </w:tcBorders>
            <w:tcMar>
              <w:top w:w="100" w:type="dxa"/>
              <w:left w:w="120" w:type="dxa"/>
              <w:bottom w:w="100" w:type="dxa"/>
              <w:right w:w="120" w:type="dxa"/>
            </w:tcMar>
          </w:tcPr>
          <w:p w14:paraId="4BD1928F" w14:textId="77777777" w:rsidR="0021232E" w:rsidRDefault="002176D1">
            <w:pPr>
              <w:spacing w:before="240" w:after="240"/>
              <w:rPr>
                <w:b/>
              </w:rPr>
            </w:pPr>
            <w:r>
              <w:rPr>
                <w:b/>
              </w:rPr>
              <w:t>Ongoing</w:t>
            </w:r>
          </w:p>
        </w:tc>
        <w:tc>
          <w:tcPr>
            <w:tcW w:w="6480" w:type="dxa"/>
            <w:tcBorders>
              <w:top w:val="nil"/>
              <w:left w:val="nil"/>
              <w:bottom w:val="single" w:sz="8" w:space="0" w:color="92CDDC"/>
              <w:right w:val="single" w:sz="8" w:space="0" w:color="92CDDC"/>
            </w:tcBorders>
            <w:tcMar>
              <w:top w:w="100" w:type="dxa"/>
              <w:left w:w="120" w:type="dxa"/>
              <w:bottom w:w="100" w:type="dxa"/>
              <w:right w:w="120" w:type="dxa"/>
            </w:tcMar>
          </w:tcPr>
          <w:p w14:paraId="41F058C2" w14:textId="77777777" w:rsidR="0021232E" w:rsidRDefault="002176D1">
            <w:pPr>
              <w:spacing w:before="240" w:after="240"/>
            </w:pPr>
            <w:r>
              <w:t>·</w:t>
            </w:r>
            <w:r>
              <w:rPr>
                <w:rFonts w:ascii="Times New Roman" w:hAnsi="Times New Roman" w:cs="Times New Roman"/>
                <w:sz w:val="14"/>
                <w:szCs w:val="14"/>
              </w:rPr>
              <w:t xml:space="preserve"> </w:t>
            </w:r>
            <w:r>
              <w:t>Collect and review indicators of achievement data</w:t>
            </w:r>
          </w:p>
        </w:tc>
      </w:tr>
      <w:tr w:rsidR="0021232E" w14:paraId="135A5351" w14:textId="77777777" w:rsidTr="00727904">
        <w:trPr>
          <w:trHeight w:val="755"/>
        </w:trPr>
        <w:tc>
          <w:tcPr>
            <w:tcW w:w="570" w:type="dxa"/>
            <w:tcBorders>
              <w:top w:val="nil"/>
              <w:left w:val="single" w:sz="8" w:space="0" w:color="92CDDC"/>
              <w:bottom w:val="single" w:sz="8" w:space="0" w:color="92CDDC"/>
              <w:right w:val="single" w:sz="8" w:space="0" w:color="92CDDC"/>
            </w:tcBorders>
            <w:shd w:val="clear" w:color="auto" w:fill="DAEEF3"/>
            <w:tcMar>
              <w:top w:w="100" w:type="dxa"/>
              <w:left w:w="120" w:type="dxa"/>
              <w:bottom w:w="100" w:type="dxa"/>
              <w:right w:w="120" w:type="dxa"/>
            </w:tcMar>
          </w:tcPr>
          <w:p w14:paraId="0F315E4F" w14:textId="77777777" w:rsidR="0021232E" w:rsidRDefault="002176D1">
            <w:pPr>
              <w:spacing w:before="240" w:after="240"/>
            </w:pPr>
            <w:r>
              <w:t xml:space="preserve"> </w:t>
            </w:r>
          </w:p>
        </w:tc>
        <w:tc>
          <w:tcPr>
            <w:tcW w:w="1815" w:type="dxa"/>
            <w:tcBorders>
              <w:top w:val="nil"/>
              <w:left w:val="nil"/>
              <w:bottom w:val="single" w:sz="8" w:space="0" w:color="92CDDC"/>
              <w:right w:val="single" w:sz="8" w:space="0" w:color="92CDDC"/>
            </w:tcBorders>
            <w:shd w:val="clear" w:color="auto" w:fill="DAEEF3"/>
            <w:tcMar>
              <w:top w:w="100" w:type="dxa"/>
              <w:left w:w="120" w:type="dxa"/>
              <w:bottom w:w="100" w:type="dxa"/>
              <w:right w:w="120" w:type="dxa"/>
            </w:tcMar>
          </w:tcPr>
          <w:p w14:paraId="73FBC766" w14:textId="77777777" w:rsidR="0021232E" w:rsidRDefault="002176D1">
            <w:pPr>
              <w:spacing w:before="240" w:after="240"/>
              <w:jc w:val="center"/>
            </w:pPr>
            <w:r>
              <w:t xml:space="preserve"> </w:t>
            </w:r>
          </w:p>
        </w:tc>
        <w:tc>
          <w:tcPr>
            <w:tcW w:w="6480" w:type="dxa"/>
            <w:tcBorders>
              <w:top w:val="nil"/>
              <w:left w:val="nil"/>
              <w:bottom w:val="single" w:sz="8" w:space="0" w:color="92CDDC"/>
              <w:right w:val="single" w:sz="8" w:space="0" w:color="92CDDC"/>
            </w:tcBorders>
            <w:shd w:val="clear" w:color="auto" w:fill="DAEEF3"/>
            <w:tcMar>
              <w:top w:w="100" w:type="dxa"/>
              <w:left w:w="120" w:type="dxa"/>
              <w:bottom w:w="100" w:type="dxa"/>
              <w:right w:w="120" w:type="dxa"/>
            </w:tcMar>
          </w:tcPr>
          <w:p w14:paraId="1D1D97EE" w14:textId="77777777" w:rsidR="0021232E" w:rsidRDefault="002176D1">
            <w:pPr>
              <w:spacing w:before="240" w:after="240"/>
              <w:rPr>
                <w:b/>
                <w:sz w:val="28"/>
                <w:szCs w:val="28"/>
              </w:rPr>
            </w:pPr>
            <w:r>
              <w:rPr>
                <w:b/>
                <w:sz w:val="28"/>
                <w:szCs w:val="28"/>
              </w:rPr>
              <w:t>Annual Strategic Planning 2025-26</w:t>
            </w:r>
          </w:p>
        </w:tc>
      </w:tr>
      <w:tr w:rsidR="0021232E" w14:paraId="6F1DCE33" w14:textId="77777777" w:rsidTr="00727904">
        <w:trPr>
          <w:trHeight w:val="1670"/>
        </w:trPr>
        <w:tc>
          <w:tcPr>
            <w:tcW w:w="570" w:type="dxa"/>
            <w:tcBorders>
              <w:top w:val="nil"/>
              <w:left w:val="single" w:sz="8" w:space="0" w:color="92CDDC"/>
              <w:bottom w:val="single" w:sz="8" w:space="0" w:color="92CDDC"/>
              <w:right w:val="single" w:sz="8" w:space="0" w:color="92CDDC"/>
            </w:tcBorders>
            <w:tcMar>
              <w:top w:w="100" w:type="dxa"/>
              <w:left w:w="120" w:type="dxa"/>
              <w:bottom w:w="100" w:type="dxa"/>
              <w:right w:w="120" w:type="dxa"/>
            </w:tcMar>
          </w:tcPr>
          <w:p w14:paraId="0B3AF357" w14:textId="77777777" w:rsidR="0021232E" w:rsidRDefault="002176D1">
            <w:pPr>
              <w:spacing w:before="240" w:after="240"/>
            </w:pPr>
            <w:r>
              <w:t xml:space="preserve"> </w:t>
            </w:r>
          </w:p>
        </w:tc>
        <w:tc>
          <w:tcPr>
            <w:tcW w:w="1815" w:type="dxa"/>
            <w:tcBorders>
              <w:top w:val="nil"/>
              <w:left w:val="nil"/>
              <w:bottom w:val="single" w:sz="8" w:space="0" w:color="92CDDC"/>
              <w:right w:val="single" w:sz="8" w:space="0" w:color="92CDDC"/>
            </w:tcBorders>
            <w:tcMar>
              <w:top w:w="100" w:type="dxa"/>
              <w:left w:w="120" w:type="dxa"/>
              <w:bottom w:w="100" w:type="dxa"/>
              <w:right w:w="120" w:type="dxa"/>
            </w:tcMar>
          </w:tcPr>
          <w:p w14:paraId="6F960AD2" w14:textId="77777777" w:rsidR="0021232E" w:rsidRDefault="002176D1">
            <w:pPr>
              <w:spacing w:before="240" w:after="240"/>
              <w:rPr>
                <w:b/>
              </w:rPr>
            </w:pPr>
            <w:proofErr w:type="gramStart"/>
            <w:r>
              <w:rPr>
                <w:b/>
              </w:rPr>
              <w:t>September  2025</w:t>
            </w:r>
            <w:proofErr w:type="gramEnd"/>
          </w:p>
        </w:tc>
        <w:tc>
          <w:tcPr>
            <w:tcW w:w="6480" w:type="dxa"/>
            <w:tcBorders>
              <w:top w:val="nil"/>
              <w:left w:val="nil"/>
              <w:bottom w:val="single" w:sz="8" w:space="0" w:color="92CDDC"/>
              <w:right w:val="single" w:sz="8" w:space="0" w:color="92CDDC"/>
            </w:tcBorders>
            <w:tcMar>
              <w:top w:w="100" w:type="dxa"/>
              <w:left w:w="120" w:type="dxa"/>
              <w:bottom w:w="100" w:type="dxa"/>
              <w:right w:w="120" w:type="dxa"/>
            </w:tcMar>
          </w:tcPr>
          <w:p w14:paraId="6A2A1FA9" w14:textId="77777777" w:rsidR="0021232E" w:rsidRDefault="002176D1">
            <w:pPr>
              <w:spacing w:before="240" w:after="240"/>
            </w:pPr>
            <w:r>
              <w:t>·</w:t>
            </w:r>
            <w:r>
              <w:rPr>
                <w:rFonts w:ascii="Times New Roman" w:hAnsi="Times New Roman" w:cs="Times New Roman"/>
                <w:sz w:val="14"/>
                <w:szCs w:val="14"/>
              </w:rPr>
              <w:t xml:space="preserve"> </w:t>
            </w:r>
            <w:r>
              <w:t>Review indicators of achievement data</w:t>
            </w:r>
          </w:p>
          <w:p w14:paraId="6D0D7C85" w14:textId="77777777" w:rsidR="0021232E" w:rsidRDefault="002176D1">
            <w:pPr>
              <w:spacing w:before="240" w:after="240"/>
            </w:pPr>
            <w:r>
              <w:rPr>
                <w:sz w:val="18"/>
                <w:szCs w:val="18"/>
              </w:rPr>
              <w:t>·</w:t>
            </w:r>
            <w:r>
              <w:rPr>
                <w:rFonts w:ascii="Times New Roman" w:hAnsi="Times New Roman" w:cs="Times New Roman"/>
                <w:sz w:val="14"/>
                <w:szCs w:val="14"/>
              </w:rPr>
              <w:t xml:space="preserve"> </w:t>
            </w:r>
            <w:r>
              <w:t>Review and update college and district strategies</w:t>
            </w:r>
          </w:p>
          <w:p w14:paraId="396EEA43" w14:textId="77777777" w:rsidR="0021232E" w:rsidRDefault="002176D1">
            <w:pPr>
              <w:spacing w:before="240" w:after="240"/>
              <w:rPr>
                <w:color w:val="FF0000"/>
              </w:rPr>
            </w:pPr>
            <w:r>
              <w:rPr>
                <w:sz w:val="18"/>
                <w:szCs w:val="18"/>
              </w:rPr>
              <w:t>·</w:t>
            </w:r>
            <w:r>
              <w:rPr>
                <w:rFonts w:ascii="Times New Roman" w:hAnsi="Times New Roman" w:cs="Times New Roman"/>
                <w:sz w:val="14"/>
                <w:szCs w:val="14"/>
              </w:rPr>
              <w:t xml:space="preserve"> </w:t>
            </w:r>
            <w:r w:rsidRPr="00385D1C">
              <w:rPr>
                <w:color w:val="0070C0"/>
              </w:rPr>
              <w:t>Reaffirm or modify indicators of achievement metrics (</w:t>
            </w:r>
            <w:proofErr w:type="gramStart"/>
            <w:r w:rsidRPr="00385D1C">
              <w:rPr>
                <w:color w:val="0070C0"/>
              </w:rPr>
              <w:t>3 year</w:t>
            </w:r>
            <w:proofErr w:type="gramEnd"/>
            <w:r w:rsidRPr="00385D1C">
              <w:rPr>
                <w:color w:val="0070C0"/>
              </w:rPr>
              <w:t xml:space="preserve"> review)</w:t>
            </w:r>
          </w:p>
        </w:tc>
      </w:tr>
      <w:tr w:rsidR="0021232E" w14:paraId="1F995A1B" w14:textId="77777777" w:rsidTr="00727904">
        <w:trPr>
          <w:trHeight w:val="650"/>
        </w:trPr>
        <w:tc>
          <w:tcPr>
            <w:tcW w:w="570" w:type="dxa"/>
            <w:tcBorders>
              <w:top w:val="nil"/>
              <w:left w:val="single" w:sz="8" w:space="0" w:color="92CDDC"/>
              <w:bottom w:val="single" w:sz="8" w:space="0" w:color="92CDDC"/>
              <w:right w:val="single" w:sz="8" w:space="0" w:color="92CDDC"/>
            </w:tcBorders>
            <w:shd w:val="clear" w:color="auto" w:fill="DAEEF3"/>
            <w:tcMar>
              <w:top w:w="100" w:type="dxa"/>
              <w:left w:w="120" w:type="dxa"/>
              <w:bottom w:w="100" w:type="dxa"/>
              <w:right w:w="120" w:type="dxa"/>
            </w:tcMar>
          </w:tcPr>
          <w:p w14:paraId="657C6DC4" w14:textId="77777777" w:rsidR="0021232E" w:rsidRDefault="002176D1">
            <w:pPr>
              <w:spacing w:before="240" w:after="240"/>
            </w:pPr>
            <w:r>
              <w:t xml:space="preserve"> </w:t>
            </w:r>
          </w:p>
        </w:tc>
        <w:tc>
          <w:tcPr>
            <w:tcW w:w="1815" w:type="dxa"/>
            <w:tcBorders>
              <w:top w:val="nil"/>
              <w:left w:val="nil"/>
              <w:bottom w:val="single" w:sz="8" w:space="0" w:color="92CDDC"/>
              <w:right w:val="single" w:sz="8" w:space="0" w:color="92CDDC"/>
            </w:tcBorders>
            <w:shd w:val="clear" w:color="auto" w:fill="DAEEF3"/>
            <w:tcMar>
              <w:top w:w="100" w:type="dxa"/>
              <w:left w:w="120" w:type="dxa"/>
              <w:bottom w:w="100" w:type="dxa"/>
              <w:right w:w="120" w:type="dxa"/>
            </w:tcMar>
          </w:tcPr>
          <w:p w14:paraId="718BE020" w14:textId="77777777" w:rsidR="0021232E" w:rsidRDefault="002176D1">
            <w:pPr>
              <w:spacing w:before="240" w:after="240"/>
              <w:rPr>
                <w:b/>
              </w:rPr>
            </w:pPr>
            <w:r>
              <w:rPr>
                <w:b/>
              </w:rPr>
              <w:t>October 2025</w:t>
            </w:r>
          </w:p>
        </w:tc>
        <w:tc>
          <w:tcPr>
            <w:tcW w:w="6480" w:type="dxa"/>
            <w:tcBorders>
              <w:top w:val="nil"/>
              <w:left w:val="nil"/>
              <w:bottom w:val="single" w:sz="8" w:space="0" w:color="92CDDC"/>
              <w:right w:val="single" w:sz="8" w:space="0" w:color="92CDDC"/>
            </w:tcBorders>
            <w:shd w:val="clear" w:color="auto" w:fill="DAEEF3"/>
            <w:tcMar>
              <w:top w:w="100" w:type="dxa"/>
              <w:left w:w="120" w:type="dxa"/>
              <w:bottom w:w="100" w:type="dxa"/>
              <w:right w:w="120" w:type="dxa"/>
            </w:tcMar>
          </w:tcPr>
          <w:p w14:paraId="1E22295B" w14:textId="77777777" w:rsidR="0021232E" w:rsidRDefault="002176D1">
            <w:pPr>
              <w:spacing w:before="240" w:after="240"/>
            </w:pPr>
            <w:r>
              <w:rPr>
                <w:sz w:val="18"/>
                <w:szCs w:val="18"/>
              </w:rPr>
              <w:t>·</w:t>
            </w:r>
            <w:r>
              <w:rPr>
                <w:rFonts w:ascii="Times New Roman" w:hAnsi="Times New Roman" w:cs="Times New Roman"/>
                <w:sz w:val="14"/>
                <w:szCs w:val="14"/>
              </w:rPr>
              <w:t xml:space="preserve"> </w:t>
            </w:r>
            <w:r>
              <w:t>Update district and college strategic plans</w:t>
            </w:r>
          </w:p>
        </w:tc>
      </w:tr>
      <w:tr w:rsidR="0021232E" w14:paraId="31594719" w14:textId="77777777" w:rsidTr="00727904">
        <w:trPr>
          <w:trHeight w:val="650"/>
        </w:trPr>
        <w:tc>
          <w:tcPr>
            <w:tcW w:w="570" w:type="dxa"/>
            <w:tcBorders>
              <w:top w:val="nil"/>
              <w:left w:val="single" w:sz="8" w:space="0" w:color="92CDDC"/>
              <w:bottom w:val="single" w:sz="8" w:space="0" w:color="92CDDC"/>
              <w:right w:val="single" w:sz="8" w:space="0" w:color="92CDDC"/>
            </w:tcBorders>
            <w:tcMar>
              <w:top w:w="100" w:type="dxa"/>
              <w:left w:w="120" w:type="dxa"/>
              <w:bottom w:w="100" w:type="dxa"/>
              <w:right w:w="120" w:type="dxa"/>
            </w:tcMar>
          </w:tcPr>
          <w:p w14:paraId="592293AD" w14:textId="77777777" w:rsidR="0021232E" w:rsidRDefault="002176D1">
            <w:pPr>
              <w:spacing w:before="240" w:after="240"/>
            </w:pPr>
            <w:r>
              <w:t xml:space="preserve"> </w:t>
            </w:r>
          </w:p>
        </w:tc>
        <w:tc>
          <w:tcPr>
            <w:tcW w:w="1815" w:type="dxa"/>
            <w:tcBorders>
              <w:top w:val="nil"/>
              <w:left w:val="nil"/>
              <w:bottom w:val="single" w:sz="8" w:space="0" w:color="92CDDC"/>
              <w:right w:val="single" w:sz="8" w:space="0" w:color="92CDDC"/>
            </w:tcBorders>
            <w:tcMar>
              <w:top w:w="100" w:type="dxa"/>
              <w:left w:w="120" w:type="dxa"/>
              <w:bottom w:w="100" w:type="dxa"/>
              <w:right w:w="120" w:type="dxa"/>
            </w:tcMar>
          </w:tcPr>
          <w:p w14:paraId="1E8833D5" w14:textId="77777777" w:rsidR="0021232E" w:rsidRDefault="002176D1">
            <w:pPr>
              <w:spacing w:before="240" w:after="240"/>
              <w:rPr>
                <w:b/>
              </w:rPr>
            </w:pPr>
            <w:r>
              <w:rPr>
                <w:b/>
              </w:rPr>
              <w:t>Ongoing</w:t>
            </w:r>
          </w:p>
        </w:tc>
        <w:tc>
          <w:tcPr>
            <w:tcW w:w="6480" w:type="dxa"/>
            <w:tcBorders>
              <w:top w:val="nil"/>
              <w:left w:val="nil"/>
              <w:bottom w:val="single" w:sz="8" w:space="0" w:color="92CDDC"/>
              <w:right w:val="single" w:sz="8" w:space="0" w:color="92CDDC"/>
            </w:tcBorders>
            <w:tcMar>
              <w:top w:w="100" w:type="dxa"/>
              <w:left w:w="120" w:type="dxa"/>
              <w:bottom w:w="100" w:type="dxa"/>
              <w:right w:w="120" w:type="dxa"/>
            </w:tcMar>
          </w:tcPr>
          <w:p w14:paraId="6A394001" w14:textId="77777777" w:rsidR="0021232E" w:rsidRDefault="002176D1">
            <w:pPr>
              <w:spacing w:before="240" w:after="240"/>
            </w:pPr>
            <w:r>
              <w:t>·</w:t>
            </w:r>
            <w:r>
              <w:rPr>
                <w:rFonts w:ascii="Times New Roman" w:hAnsi="Times New Roman" w:cs="Times New Roman"/>
                <w:sz w:val="14"/>
                <w:szCs w:val="14"/>
              </w:rPr>
              <w:t xml:space="preserve"> </w:t>
            </w:r>
            <w:r>
              <w:t>Collect and review indicators of achievement data</w:t>
            </w:r>
          </w:p>
        </w:tc>
      </w:tr>
    </w:tbl>
    <w:p w14:paraId="490950AA" w14:textId="77777777" w:rsidR="0021232E" w:rsidRDefault="002176D1">
      <w:pPr>
        <w:spacing w:before="240" w:after="240"/>
      </w:pPr>
      <w:r>
        <w:t xml:space="preserve"> </w:t>
      </w:r>
    </w:p>
    <w:p w14:paraId="056867A6" w14:textId="77777777" w:rsidR="002176D1" w:rsidRDefault="002176D1">
      <w:pPr>
        <w:spacing w:before="240" w:after="240"/>
        <w:rPr>
          <w:b/>
          <w:sz w:val="28"/>
          <w:szCs w:val="28"/>
        </w:rPr>
      </w:pPr>
      <w:r>
        <w:rPr>
          <w:b/>
          <w:sz w:val="28"/>
          <w:szCs w:val="28"/>
        </w:rPr>
        <w:t>Ongoing Annual Strategic Planning</w:t>
      </w:r>
    </w:p>
    <w:p w14:paraId="115CEF46" w14:textId="77777777" w:rsidR="0021232E" w:rsidRDefault="002176D1">
      <w:pPr>
        <w:spacing w:before="240" w:after="240"/>
      </w:pPr>
      <w:r>
        <w:t xml:space="preserve"> </w:t>
      </w:r>
    </w:p>
    <w:tbl>
      <w:tblPr>
        <w:tblStyle w:val="a2"/>
        <w:tblW w:w="8850" w:type="dxa"/>
        <w:tblBorders>
          <w:top w:val="nil"/>
          <w:left w:val="nil"/>
          <w:bottom w:val="nil"/>
          <w:right w:val="nil"/>
          <w:insideH w:val="nil"/>
          <w:insideV w:val="nil"/>
        </w:tblBorders>
        <w:tblLayout w:type="fixed"/>
        <w:tblLook w:val="0620" w:firstRow="1" w:lastRow="0" w:firstColumn="0" w:lastColumn="0" w:noHBand="1" w:noVBand="1"/>
      </w:tblPr>
      <w:tblGrid>
        <w:gridCol w:w="2790"/>
        <w:gridCol w:w="3105"/>
        <w:gridCol w:w="2955"/>
      </w:tblGrid>
      <w:tr w:rsidR="0021232E" w14:paraId="58B4A2AC" w14:textId="77777777" w:rsidTr="00727904">
        <w:trPr>
          <w:trHeight w:val="905"/>
        </w:trPr>
        <w:tc>
          <w:tcPr>
            <w:tcW w:w="2790" w:type="dxa"/>
            <w:tcBorders>
              <w:top w:val="single" w:sz="8" w:space="0" w:color="000000"/>
              <w:left w:val="single" w:sz="8" w:space="0" w:color="000000"/>
              <w:bottom w:val="single" w:sz="8" w:space="0" w:color="000000"/>
              <w:right w:val="single" w:sz="8" w:space="0" w:color="000000"/>
            </w:tcBorders>
            <w:shd w:val="clear" w:color="auto" w:fill="DAEEF3"/>
            <w:tcMar>
              <w:top w:w="100" w:type="dxa"/>
              <w:left w:w="100" w:type="dxa"/>
              <w:bottom w:w="100" w:type="dxa"/>
              <w:right w:w="100" w:type="dxa"/>
            </w:tcMar>
          </w:tcPr>
          <w:p w14:paraId="35540B19" w14:textId="77777777" w:rsidR="0021232E" w:rsidRDefault="002176D1">
            <w:pPr>
              <w:spacing w:before="240" w:after="240"/>
              <w:jc w:val="center"/>
              <w:rPr>
                <w:sz w:val="28"/>
                <w:szCs w:val="28"/>
              </w:rPr>
            </w:pPr>
            <w:r>
              <w:rPr>
                <w:sz w:val="28"/>
                <w:szCs w:val="28"/>
              </w:rPr>
              <w:t>Goals</w:t>
            </w:r>
          </w:p>
        </w:tc>
        <w:tc>
          <w:tcPr>
            <w:tcW w:w="3105" w:type="dxa"/>
            <w:tcBorders>
              <w:top w:val="single" w:sz="8" w:space="0" w:color="000000"/>
              <w:left w:val="nil"/>
              <w:bottom w:val="single" w:sz="8" w:space="0" w:color="000000"/>
              <w:right w:val="single" w:sz="8" w:space="0" w:color="000000"/>
            </w:tcBorders>
            <w:shd w:val="clear" w:color="auto" w:fill="DAEEF3"/>
            <w:tcMar>
              <w:top w:w="100" w:type="dxa"/>
              <w:left w:w="100" w:type="dxa"/>
              <w:bottom w:w="100" w:type="dxa"/>
              <w:right w:w="100" w:type="dxa"/>
            </w:tcMar>
          </w:tcPr>
          <w:p w14:paraId="743AA089" w14:textId="77777777" w:rsidR="0021232E" w:rsidRDefault="002176D1">
            <w:pPr>
              <w:spacing w:before="240" w:after="240"/>
              <w:jc w:val="center"/>
              <w:rPr>
                <w:sz w:val="28"/>
                <w:szCs w:val="28"/>
              </w:rPr>
            </w:pPr>
            <w:r>
              <w:rPr>
                <w:sz w:val="28"/>
                <w:szCs w:val="28"/>
              </w:rPr>
              <w:t>Indicators of Achievement</w:t>
            </w:r>
          </w:p>
        </w:tc>
        <w:tc>
          <w:tcPr>
            <w:tcW w:w="2955" w:type="dxa"/>
            <w:tcBorders>
              <w:top w:val="single" w:sz="8" w:space="0" w:color="000000"/>
              <w:left w:val="nil"/>
              <w:bottom w:val="single" w:sz="8" w:space="0" w:color="000000"/>
              <w:right w:val="single" w:sz="8" w:space="0" w:color="000000"/>
            </w:tcBorders>
            <w:shd w:val="clear" w:color="auto" w:fill="DAEEF3"/>
            <w:tcMar>
              <w:top w:w="100" w:type="dxa"/>
              <w:left w:w="100" w:type="dxa"/>
              <w:bottom w:w="100" w:type="dxa"/>
              <w:right w:w="100" w:type="dxa"/>
            </w:tcMar>
          </w:tcPr>
          <w:p w14:paraId="082D9B8A" w14:textId="77777777" w:rsidR="0021232E" w:rsidRDefault="002176D1">
            <w:pPr>
              <w:spacing w:before="240" w:after="240"/>
              <w:jc w:val="center"/>
              <w:rPr>
                <w:sz w:val="28"/>
                <w:szCs w:val="28"/>
              </w:rPr>
            </w:pPr>
            <w:r>
              <w:rPr>
                <w:sz w:val="28"/>
                <w:szCs w:val="28"/>
              </w:rPr>
              <w:t>College and District Strategies</w:t>
            </w:r>
          </w:p>
        </w:tc>
      </w:tr>
      <w:tr w:rsidR="0021232E" w14:paraId="3A1168D4" w14:textId="77777777" w:rsidTr="00727904">
        <w:trPr>
          <w:trHeight w:val="995"/>
        </w:trPr>
        <w:tc>
          <w:tcPr>
            <w:tcW w:w="2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D17A66" w14:textId="77777777" w:rsidR="0021232E" w:rsidRDefault="002176D1">
            <w:pPr>
              <w:spacing w:before="240" w:after="240"/>
              <w:jc w:val="center"/>
              <w:rPr>
                <w:sz w:val="24"/>
                <w:szCs w:val="24"/>
              </w:rPr>
            </w:pPr>
            <w:r>
              <w:rPr>
                <w:sz w:val="24"/>
                <w:szCs w:val="24"/>
              </w:rPr>
              <w:t>6 Year Review</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35173B3" w14:textId="77777777" w:rsidR="0021232E" w:rsidRDefault="002176D1">
            <w:pPr>
              <w:spacing w:before="240" w:after="240"/>
              <w:jc w:val="center"/>
              <w:rPr>
                <w:sz w:val="24"/>
                <w:szCs w:val="24"/>
              </w:rPr>
            </w:pPr>
            <w:r>
              <w:rPr>
                <w:sz w:val="24"/>
                <w:szCs w:val="24"/>
              </w:rPr>
              <w:t>3 Year Review</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36D048EF" w14:textId="77777777" w:rsidR="0021232E" w:rsidRDefault="002176D1">
            <w:pPr>
              <w:spacing w:before="240" w:after="240"/>
              <w:jc w:val="center"/>
              <w:rPr>
                <w:sz w:val="24"/>
                <w:szCs w:val="24"/>
              </w:rPr>
            </w:pPr>
            <w:r>
              <w:rPr>
                <w:sz w:val="24"/>
                <w:szCs w:val="24"/>
              </w:rPr>
              <w:t>Annual Review</w:t>
            </w:r>
          </w:p>
          <w:p w14:paraId="6F8AC76C" w14:textId="77777777" w:rsidR="0021232E" w:rsidRDefault="002176D1">
            <w:pPr>
              <w:spacing w:before="240" w:after="240"/>
              <w:jc w:val="center"/>
              <w:rPr>
                <w:sz w:val="24"/>
                <w:szCs w:val="24"/>
              </w:rPr>
            </w:pPr>
            <w:r>
              <w:rPr>
                <w:sz w:val="24"/>
                <w:szCs w:val="24"/>
              </w:rPr>
              <w:t xml:space="preserve"> </w:t>
            </w:r>
          </w:p>
        </w:tc>
      </w:tr>
    </w:tbl>
    <w:p w14:paraId="48EF6AC0" w14:textId="77777777" w:rsidR="002176D1" w:rsidRDefault="002176D1">
      <w:pPr>
        <w:spacing w:before="240" w:after="240"/>
        <w:jc w:val="center"/>
      </w:pPr>
    </w:p>
    <w:p w14:paraId="23DF2A82" w14:textId="77777777" w:rsidR="0021232E" w:rsidRDefault="002176D1">
      <w:pPr>
        <w:spacing w:before="240" w:after="240"/>
        <w:jc w:val="center"/>
        <w:rPr>
          <w:b/>
        </w:rPr>
      </w:pPr>
      <w:r>
        <w:rPr>
          <w:b/>
        </w:rPr>
        <w:t>Goals 2022-2027</w:t>
      </w:r>
    </w:p>
    <w:p w14:paraId="436E8023" w14:textId="77777777" w:rsidR="0021232E" w:rsidRDefault="002176D1">
      <w:pPr>
        <w:spacing w:before="240" w:after="240"/>
      </w:pPr>
      <w:r>
        <w:t xml:space="preserve"> </w:t>
      </w:r>
    </w:p>
    <w:p w14:paraId="0136A06D" w14:textId="77777777" w:rsidR="0021232E" w:rsidRDefault="002176D1">
      <w:pPr>
        <w:spacing w:before="240" w:after="240"/>
      </w:pPr>
      <w:r>
        <w:t>1. Establish effective pathways that optimize student access and success.</w:t>
      </w:r>
    </w:p>
    <w:p w14:paraId="27B523AE" w14:textId="77777777" w:rsidR="0021232E" w:rsidRDefault="002176D1">
      <w:pPr>
        <w:spacing w:before="240" w:after="240"/>
      </w:pPr>
      <w:r>
        <w:t>2. Ensure equitable academic achievement across all racial, ethnic, socioeconomic, and gender groups.</w:t>
      </w:r>
    </w:p>
    <w:p w14:paraId="6B2698E2" w14:textId="77777777" w:rsidR="0021232E" w:rsidRDefault="002176D1">
      <w:pPr>
        <w:spacing w:before="240" w:after="240"/>
      </w:pPr>
      <w:r>
        <w:t>3. Provide exemplary teaching and learning opportunities.</w:t>
      </w:r>
    </w:p>
    <w:p w14:paraId="42C4172A" w14:textId="77777777" w:rsidR="0021232E" w:rsidRDefault="002176D1">
      <w:pPr>
        <w:spacing w:before="240" w:after="240"/>
      </w:pPr>
      <w:r>
        <w:t>4. Lead the region in workforce development.</w:t>
      </w:r>
    </w:p>
    <w:p w14:paraId="24A1B7AB" w14:textId="510F91A6" w:rsidR="0021232E" w:rsidRDefault="002176D1" w:rsidP="000121E8">
      <w:pPr>
        <w:spacing w:before="240" w:after="240"/>
      </w:pPr>
      <w:r>
        <w:lastRenderedPageBreak/>
        <w:t>5.</w:t>
      </w:r>
      <w:r w:rsidR="0022693A">
        <w:t xml:space="preserve"> </w:t>
      </w:r>
      <w:r>
        <w:t xml:space="preserve">Foster an outstanding working and learning environment. </w:t>
      </w:r>
    </w:p>
    <w:p w14:paraId="6B0FD44A" w14:textId="77777777" w:rsidR="0021232E" w:rsidRDefault="0021232E">
      <w:pPr>
        <w:spacing w:before="0" w:after="0" w:line="276" w:lineRule="auto"/>
        <w:rPr>
          <w:color w:val="000000"/>
        </w:rPr>
      </w:pPr>
      <w:bookmarkStart w:id="8" w:name="bookmark=id.r1t8hfa8g7mt" w:colFirst="0" w:colLast="0"/>
      <w:bookmarkEnd w:id="8"/>
    </w:p>
    <w:sectPr w:rsidR="0021232E">
      <w:headerReference w:type="first" r:id="rId23"/>
      <w:footerReference w:type="first" r:id="rId24"/>
      <w:pgSz w:w="12240" w:h="15840"/>
      <w:pgMar w:top="1260" w:right="1440" w:bottom="810" w:left="1440"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Claire Wilbert" w:date="2022-08-26T09:23:00Z" w:initials="CW">
    <w:p w14:paraId="22177A08" w14:textId="77777777" w:rsidR="00845C8D" w:rsidRDefault="00845C8D" w:rsidP="007969BE">
      <w:pPr>
        <w:rPr>
          <w:sz w:val="24"/>
          <w:szCs w:val="24"/>
        </w:rPr>
      </w:pPr>
      <w:r>
        <w:rPr>
          <w:rStyle w:val="CommentReference"/>
        </w:rPr>
        <w:annotationRef/>
      </w:r>
      <w:r>
        <w:rPr>
          <w:sz w:val="20"/>
          <w:szCs w:val="20"/>
        </w:rPr>
        <w:t>This will be updated to reflect the needs of the Tribes when they review the survey.</w:t>
      </w:r>
    </w:p>
  </w:comment>
  <w:comment w:id="5" w:author="Claire Wilbert" w:date="2022-09-14T17:56:00Z" w:initials="CW">
    <w:p w14:paraId="79B137EE" w14:textId="77777777" w:rsidR="00845C8D" w:rsidRDefault="00845C8D" w:rsidP="00971472">
      <w:r>
        <w:rPr>
          <w:rStyle w:val="CommentReference"/>
        </w:rPr>
        <w:annotationRef/>
      </w:r>
      <w:r>
        <w:rPr>
          <w:sz w:val="20"/>
          <w:szCs w:val="20"/>
        </w:rPr>
        <w:t xml:space="preserve">Should this be a more </w:t>
      </w:r>
      <w:r>
        <w:rPr>
          <w:sz w:val="20"/>
          <w:szCs w:val="20"/>
        </w:rPr>
        <w:t>inclusve term? Repatriation perhaps?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177A08" w15:done="0"/>
  <w15:commentEx w15:paraId="79B137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177A08" w16cid:durableId="26D6BF92"/>
  <w16cid:commentId w16cid:paraId="79B137EE" w16cid:durableId="26D6C0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808DA" w14:textId="77777777" w:rsidR="003B525D" w:rsidRDefault="003B525D">
      <w:pPr>
        <w:spacing w:before="0" w:after="0"/>
      </w:pPr>
      <w:r>
        <w:separator/>
      </w:r>
    </w:p>
  </w:endnote>
  <w:endnote w:type="continuationSeparator" w:id="0">
    <w:p w14:paraId="7E4CEE5B" w14:textId="77777777" w:rsidR="003B525D" w:rsidRDefault="003B52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8B284" w14:textId="77777777" w:rsidR="00845C8D" w:rsidRDefault="00845C8D">
    <w:pPr>
      <w:pBdr>
        <w:top w:val="nil"/>
        <w:left w:val="nil"/>
        <w:bottom w:val="nil"/>
        <w:right w:val="nil"/>
        <w:between w:val="nil"/>
      </w:pBdr>
      <w:tabs>
        <w:tab w:val="center" w:pos="4680"/>
        <w:tab w:val="right" w:pos="9360"/>
      </w:tabs>
      <w:spacing w:after="0"/>
      <w:rPr>
        <w:rFonts w:eastAsia="Calibri" w:cs="Calibri"/>
        <w:i/>
        <w:sz w:val="18"/>
        <w:szCs w:val="18"/>
      </w:rPr>
    </w:pPr>
  </w:p>
  <w:p w14:paraId="32054FC4" w14:textId="77777777" w:rsidR="00845C8D" w:rsidRDefault="00845C8D">
    <w:pPr>
      <w:pBdr>
        <w:top w:val="nil"/>
        <w:left w:val="nil"/>
        <w:bottom w:val="nil"/>
        <w:right w:val="nil"/>
        <w:between w:val="nil"/>
      </w:pBdr>
      <w:tabs>
        <w:tab w:val="center" w:pos="4680"/>
        <w:tab w:val="right" w:pos="9360"/>
      </w:tabs>
      <w:spacing w:before="0" w:after="0"/>
      <w:rPr>
        <w:rFonts w:eastAsia="Calibri" w:cs="Calibri"/>
        <w:i/>
        <w:sz w:val="18"/>
        <w:szCs w:val="18"/>
      </w:rPr>
    </w:pPr>
    <w:r>
      <w:rPr>
        <w:rFonts w:eastAsia="Calibri" w:cs="Calibri"/>
        <w:i/>
        <w:sz w:val="18"/>
        <w:szCs w:val="18"/>
      </w:rPr>
      <w:t>California Title 5 §53200 “10+1” 1. Curriculum, including establishing prerequisites 2. Degree and certificate requirements 3. Grading policies 4. Educational program development 5. Standards or policies regarding student preparation and success 6. College governance structures, as related to faculty toles 7. Faculty roles and involvement in the accreditation process 8. Policies for faculty professional development activities 9. Processes for program review 10. Processes for institutional planning and budget development 11. Other academic and professional matters as mutually agreed upon.</w:t>
    </w:r>
  </w:p>
  <w:p w14:paraId="10D1D591" w14:textId="77777777" w:rsidR="00845C8D" w:rsidRDefault="00845C8D">
    <w:pPr>
      <w:pBdr>
        <w:top w:val="nil"/>
        <w:left w:val="nil"/>
        <w:bottom w:val="nil"/>
        <w:right w:val="nil"/>
        <w:between w:val="nil"/>
      </w:pBdr>
      <w:tabs>
        <w:tab w:val="center" w:pos="4680"/>
        <w:tab w:val="right" w:pos="9360"/>
      </w:tabs>
      <w:spacing w:before="0" w:after="0"/>
      <w:rPr>
        <w:rFonts w:eastAsia="Calibri" w:cs="Calibri"/>
      </w:rPr>
    </w:pPr>
  </w:p>
  <w:p w14:paraId="5CFADA77" w14:textId="77777777" w:rsidR="00845C8D" w:rsidRDefault="00845C8D">
    <w:pPr>
      <w:pBdr>
        <w:top w:val="nil"/>
        <w:left w:val="nil"/>
        <w:bottom w:val="nil"/>
        <w:right w:val="nil"/>
        <w:between w:val="nil"/>
      </w:pBdr>
      <w:tabs>
        <w:tab w:val="center" w:pos="4680"/>
        <w:tab w:val="right" w:pos="9360"/>
      </w:tabs>
      <w:spacing w:before="0" w:after="0"/>
      <w:jc w:val="center"/>
      <w:rPr>
        <w:rFonts w:eastAsia="Calibri" w:cs="Calibri"/>
        <w:sz w:val="20"/>
        <w:szCs w:val="20"/>
      </w:rPr>
    </w:pPr>
    <w:r>
      <w:rPr>
        <w:rFonts w:eastAsia="Calibri" w:cs="Calibri"/>
        <w:sz w:val="18"/>
        <w:szCs w:val="18"/>
      </w:rPr>
      <w:t>AMERICAN RIVER COLLEGE | COSUMNES RIVER COLLEGE | FOLSOM LAKE COLLEGE | SACRAMENTO CITY COLLEGE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909A2" w14:textId="77777777" w:rsidR="003B525D" w:rsidRDefault="003B525D">
      <w:pPr>
        <w:spacing w:before="0" w:after="0"/>
      </w:pPr>
      <w:r>
        <w:separator/>
      </w:r>
    </w:p>
  </w:footnote>
  <w:footnote w:type="continuationSeparator" w:id="0">
    <w:p w14:paraId="50C9EACC" w14:textId="77777777" w:rsidR="003B525D" w:rsidRDefault="003B525D">
      <w:pPr>
        <w:spacing w:before="0" w:after="0"/>
      </w:pPr>
      <w:r>
        <w:continuationSeparator/>
      </w:r>
    </w:p>
  </w:footnote>
  <w:footnote w:id="1">
    <w:p w14:paraId="6733A1C5" w14:textId="77777777" w:rsidR="00C7370E" w:rsidRDefault="00C7370E" w:rsidP="00C7370E">
      <w:pPr>
        <w:pStyle w:val="FootnoteText"/>
      </w:pPr>
      <w:r>
        <w:rPr>
          <w:rStyle w:val="FootnoteReference"/>
        </w:rPr>
        <w:footnoteRef/>
      </w:r>
      <w:r>
        <w:t xml:space="preserve"> “Individual” is being used instead of “human remains” to acknowledge they are human beings rather than objects or specimens.</w:t>
      </w:r>
    </w:p>
  </w:footnote>
  <w:footnote w:id="2">
    <w:p w14:paraId="0981D6FC" w14:textId="77777777" w:rsidR="00845C8D" w:rsidRDefault="00845C8D" w:rsidP="007969BE">
      <w:pPr>
        <w:pStyle w:val="FootnoteText"/>
      </w:pPr>
      <w:r>
        <w:rPr>
          <w:rStyle w:val="FootnoteReference"/>
        </w:rPr>
        <w:footnoteRef/>
      </w:r>
      <w:r>
        <w:t xml:space="preserve"> “Individual” is being used instead of “human remains” to acknowledge they are human beings rather than objects or specimens.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45AFF" w14:textId="77777777" w:rsidR="00845C8D" w:rsidRDefault="00845C8D">
    <w:pPr>
      <w:pBdr>
        <w:top w:val="nil"/>
        <w:left w:val="nil"/>
        <w:bottom w:val="nil"/>
        <w:right w:val="nil"/>
        <w:between w:val="nil"/>
      </w:pBdr>
      <w:tabs>
        <w:tab w:val="center" w:pos="4680"/>
        <w:tab w:val="right" w:pos="9360"/>
      </w:tabs>
      <w:spacing w:after="0"/>
      <w:jc w:val="center"/>
      <w:rPr>
        <w:rFonts w:eastAsia="Calibri" w:cs="Calibri"/>
      </w:rPr>
    </w:pPr>
    <w:r>
      <w:rPr>
        <w:rFonts w:eastAsia="Calibri" w:cs="Calibri"/>
        <w:noProof/>
      </w:rPr>
      <w:drawing>
        <wp:anchor distT="0" distB="0" distL="0" distR="0" simplePos="0" relativeHeight="251658240" behindDoc="1" locked="0" layoutInCell="1" hidden="0" allowOverlap="1" wp14:anchorId="1C120DFB" wp14:editId="4A6E28E3">
          <wp:simplePos x="0" y="0"/>
          <wp:positionH relativeFrom="margin">
            <wp:posOffset>-350519</wp:posOffset>
          </wp:positionH>
          <wp:positionV relativeFrom="page">
            <wp:posOffset>457200</wp:posOffset>
          </wp:positionV>
          <wp:extent cx="2056765" cy="950595"/>
          <wp:effectExtent l="0" t="0" r="0" b="0"/>
          <wp:wrapNone/>
          <wp:docPr id="109"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56765" cy="950595"/>
                  </a:xfrm>
                  <a:prstGeom prst="rect">
                    <a:avLst/>
                  </a:prstGeom>
                  <a:ln/>
                </pic:spPr>
              </pic:pic>
            </a:graphicData>
          </a:graphic>
        </wp:anchor>
      </w:drawing>
    </w:r>
    <w:r>
      <w:rPr>
        <w:rFonts w:eastAsia="Calibri" w:cs="Calibri"/>
      </w:rPr>
      <w:t>DAS President Alisa Shubb</w:t>
    </w:r>
  </w:p>
  <w:p w14:paraId="3CB3B79D" w14:textId="77777777" w:rsidR="00845C8D" w:rsidRDefault="00845C8D">
    <w:pPr>
      <w:pBdr>
        <w:top w:val="nil"/>
        <w:left w:val="nil"/>
        <w:bottom w:val="nil"/>
        <w:right w:val="nil"/>
        <w:between w:val="nil"/>
      </w:pBdr>
      <w:tabs>
        <w:tab w:val="center" w:pos="4680"/>
        <w:tab w:val="right" w:pos="9360"/>
      </w:tabs>
      <w:spacing w:before="0" w:after="0"/>
      <w:rPr>
        <w:rFonts w:eastAsia="Calibri" w:cs="Calibri"/>
      </w:rPr>
    </w:pPr>
    <w:r>
      <w:rPr>
        <w:rFonts w:eastAsia="Calibri" w:cs="Calibri"/>
      </w:rPr>
      <w:tab/>
      <w:t xml:space="preserve">ARC President Carina </w:t>
    </w:r>
    <w:proofErr w:type="spellStart"/>
    <w:r>
      <w:rPr>
        <w:rFonts w:eastAsia="Calibri" w:cs="Calibri"/>
      </w:rPr>
      <w:t>Hoffpauir</w:t>
    </w:r>
    <w:proofErr w:type="spellEnd"/>
  </w:p>
  <w:p w14:paraId="5597C6BE" w14:textId="77777777" w:rsidR="00845C8D" w:rsidRDefault="00845C8D">
    <w:pPr>
      <w:pBdr>
        <w:top w:val="nil"/>
        <w:left w:val="nil"/>
        <w:bottom w:val="nil"/>
        <w:right w:val="nil"/>
        <w:between w:val="nil"/>
      </w:pBdr>
      <w:tabs>
        <w:tab w:val="center" w:pos="4680"/>
        <w:tab w:val="right" w:pos="9360"/>
      </w:tabs>
      <w:spacing w:before="0" w:after="0"/>
      <w:rPr>
        <w:rFonts w:eastAsia="Calibri" w:cs="Calibri"/>
      </w:rPr>
    </w:pPr>
    <w:r>
      <w:rPr>
        <w:rFonts w:eastAsia="Calibri" w:cs="Calibri"/>
      </w:rPr>
      <w:tab/>
      <w:t>CRC President Scott Crosier</w:t>
    </w:r>
  </w:p>
  <w:p w14:paraId="3AB05684" w14:textId="77777777" w:rsidR="00845C8D" w:rsidRDefault="00845C8D">
    <w:pPr>
      <w:pBdr>
        <w:top w:val="nil"/>
        <w:left w:val="nil"/>
        <w:bottom w:val="nil"/>
        <w:right w:val="nil"/>
        <w:between w:val="nil"/>
      </w:pBdr>
      <w:tabs>
        <w:tab w:val="center" w:pos="4680"/>
        <w:tab w:val="right" w:pos="9360"/>
      </w:tabs>
      <w:spacing w:before="0" w:after="0"/>
      <w:rPr>
        <w:rFonts w:eastAsia="Calibri" w:cs="Calibri"/>
      </w:rPr>
    </w:pPr>
    <w:r>
      <w:rPr>
        <w:rFonts w:eastAsia="Calibri" w:cs="Calibri"/>
      </w:rPr>
      <w:tab/>
      <w:t>FLC President Eric Wada</w:t>
    </w:r>
  </w:p>
  <w:p w14:paraId="19F3EA96" w14:textId="77777777" w:rsidR="00845C8D" w:rsidRDefault="00845C8D">
    <w:pPr>
      <w:pBdr>
        <w:top w:val="nil"/>
        <w:left w:val="nil"/>
        <w:bottom w:val="nil"/>
        <w:right w:val="nil"/>
        <w:between w:val="nil"/>
      </w:pBdr>
      <w:tabs>
        <w:tab w:val="center" w:pos="4680"/>
        <w:tab w:val="right" w:pos="9360"/>
      </w:tabs>
      <w:spacing w:before="0" w:after="0"/>
      <w:rPr>
        <w:rFonts w:eastAsia="Calibri" w:cs="Calibri"/>
      </w:rPr>
    </w:pPr>
    <w:r>
      <w:rPr>
        <w:rFonts w:eastAsia="Calibri" w:cs="Calibri"/>
      </w:rPr>
      <w:tab/>
      <w:t>SCC President Sandra Guzman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2116"/>
    <w:multiLevelType w:val="multilevel"/>
    <w:tmpl w:val="E222AECE"/>
    <w:lvl w:ilvl="0">
      <w:start w:val="1"/>
      <w:numFmt w:val="bullet"/>
      <w:pStyle w:val="ListParagraph"/>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A9640E"/>
    <w:multiLevelType w:val="multilevel"/>
    <w:tmpl w:val="769C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E5851"/>
    <w:multiLevelType w:val="multilevel"/>
    <w:tmpl w:val="B5E0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65DCE"/>
    <w:multiLevelType w:val="multilevel"/>
    <w:tmpl w:val="D7B6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339BB"/>
    <w:multiLevelType w:val="multilevel"/>
    <w:tmpl w:val="E262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E2666C"/>
    <w:multiLevelType w:val="multilevel"/>
    <w:tmpl w:val="3014F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F07F34"/>
    <w:multiLevelType w:val="hybridMultilevel"/>
    <w:tmpl w:val="72A0C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26BEB"/>
    <w:multiLevelType w:val="multilevel"/>
    <w:tmpl w:val="D8467070"/>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8" w15:restartNumberingAfterBreak="0">
    <w:nsid w:val="2A024A08"/>
    <w:multiLevelType w:val="hybridMultilevel"/>
    <w:tmpl w:val="8690C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A60AD"/>
    <w:multiLevelType w:val="multilevel"/>
    <w:tmpl w:val="3BAE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990D12"/>
    <w:multiLevelType w:val="multilevel"/>
    <w:tmpl w:val="2C16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7C7423"/>
    <w:multiLevelType w:val="multilevel"/>
    <w:tmpl w:val="7AFA6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495E75"/>
    <w:multiLevelType w:val="multilevel"/>
    <w:tmpl w:val="CEB0D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AB18EF"/>
    <w:multiLevelType w:val="hybridMultilevel"/>
    <w:tmpl w:val="C5A49F74"/>
    <w:lvl w:ilvl="0" w:tplc="77C668F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F6C22AF"/>
    <w:multiLevelType w:val="multilevel"/>
    <w:tmpl w:val="8C7E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032DF3"/>
    <w:multiLevelType w:val="multilevel"/>
    <w:tmpl w:val="1540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352F8A"/>
    <w:multiLevelType w:val="multilevel"/>
    <w:tmpl w:val="E992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6C4CF8"/>
    <w:multiLevelType w:val="multilevel"/>
    <w:tmpl w:val="FFDAF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344E67"/>
    <w:multiLevelType w:val="multilevel"/>
    <w:tmpl w:val="FA8A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0E09DE"/>
    <w:multiLevelType w:val="multilevel"/>
    <w:tmpl w:val="710A2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3C6C61"/>
    <w:multiLevelType w:val="multilevel"/>
    <w:tmpl w:val="2B26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E16F4A"/>
    <w:multiLevelType w:val="multilevel"/>
    <w:tmpl w:val="739C9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F319B6"/>
    <w:multiLevelType w:val="hybridMultilevel"/>
    <w:tmpl w:val="867EF87A"/>
    <w:lvl w:ilvl="0" w:tplc="2648FCAA">
      <w:start w:val="8"/>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0"/>
  </w:num>
  <w:num w:numId="7">
    <w:abstractNumId w:val="21"/>
  </w:num>
  <w:num w:numId="8">
    <w:abstractNumId w:val="5"/>
  </w:num>
  <w:num w:numId="9">
    <w:abstractNumId w:val="15"/>
  </w:num>
  <w:num w:numId="10">
    <w:abstractNumId w:val="11"/>
  </w:num>
  <w:num w:numId="11">
    <w:abstractNumId w:val="4"/>
  </w:num>
  <w:num w:numId="12">
    <w:abstractNumId w:val="3"/>
  </w:num>
  <w:num w:numId="13">
    <w:abstractNumId w:val="2"/>
  </w:num>
  <w:num w:numId="14">
    <w:abstractNumId w:val="18"/>
  </w:num>
  <w:num w:numId="15">
    <w:abstractNumId w:val="16"/>
  </w:num>
  <w:num w:numId="16">
    <w:abstractNumId w:val="20"/>
  </w:num>
  <w:num w:numId="17">
    <w:abstractNumId w:val="17"/>
  </w:num>
  <w:num w:numId="18">
    <w:abstractNumId w:val="1"/>
  </w:num>
  <w:num w:numId="19">
    <w:abstractNumId w:val="14"/>
  </w:num>
  <w:num w:numId="20">
    <w:abstractNumId w:val="9"/>
  </w:num>
  <w:num w:numId="21">
    <w:abstractNumId w:val="12"/>
  </w:num>
  <w:num w:numId="22">
    <w:abstractNumId w:val="19"/>
  </w:num>
  <w:num w:numId="23">
    <w:abstractNumId w:val="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ire Wilbert">
    <w15:presenceInfo w15:providerId="Windows Live" w15:userId="6d4ffb5d62d872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32E"/>
    <w:rsid w:val="0000387B"/>
    <w:rsid w:val="000121E8"/>
    <w:rsid w:val="00015A00"/>
    <w:rsid w:val="000D7488"/>
    <w:rsid w:val="001E6511"/>
    <w:rsid w:val="0021232E"/>
    <w:rsid w:val="002176D1"/>
    <w:rsid w:val="0022693A"/>
    <w:rsid w:val="00262B85"/>
    <w:rsid w:val="00275F8E"/>
    <w:rsid w:val="0034454B"/>
    <w:rsid w:val="00385D1C"/>
    <w:rsid w:val="003B41D8"/>
    <w:rsid w:val="003B525D"/>
    <w:rsid w:val="00420ECA"/>
    <w:rsid w:val="004D75AE"/>
    <w:rsid w:val="00530C4E"/>
    <w:rsid w:val="00696060"/>
    <w:rsid w:val="00704590"/>
    <w:rsid w:val="00727904"/>
    <w:rsid w:val="007969BE"/>
    <w:rsid w:val="00845C8D"/>
    <w:rsid w:val="008B799B"/>
    <w:rsid w:val="00943629"/>
    <w:rsid w:val="00971472"/>
    <w:rsid w:val="009A29A6"/>
    <w:rsid w:val="00B8174A"/>
    <w:rsid w:val="00BE0240"/>
    <w:rsid w:val="00C7370E"/>
    <w:rsid w:val="00DB599B"/>
    <w:rsid w:val="00FD1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9B4B0"/>
  <w15:docId w15:val="{5DD1C07E-1A7C-4AC1-A172-08F21FF32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1050A"/>
        <w:sz w:val="22"/>
        <w:szCs w:val="22"/>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4A17"/>
    <w:pPr>
      <w:contextualSpacing/>
      <w:textAlignment w:val="baseline"/>
    </w:pPr>
    <w:rPr>
      <w:rFonts w:eastAsia="Times New Roman" w:cstheme="minorHAnsi"/>
    </w:rPr>
  </w:style>
  <w:style w:type="paragraph" w:styleId="Heading1">
    <w:name w:val="heading 1"/>
    <w:basedOn w:val="Normal"/>
    <w:next w:val="Normal"/>
    <w:link w:val="Heading1Char"/>
    <w:uiPriority w:val="9"/>
    <w:qFormat/>
    <w:rsid w:val="003C1675"/>
    <w:pPr>
      <w:spacing w:before="2"/>
      <w:ind w:right="27"/>
      <w:jc w:val="center"/>
      <w:outlineLvl w:val="0"/>
    </w:pPr>
    <w:rPr>
      <w:b/>
      <w:sz w:val="26"/>
      <w:szCs w:val="26"/>
    </w:rPr>
  </w:style>
  <w:style w:type="paragraph" w:styleId="Heading2">
    <w:name w:val="heading 2"/>
    <w:basedOn w:val="Normal"/>
    <w:next w:val="Normal"/>
    <w:link w:val="Heading2Char"/>
    <w:uiPriority w:val="9"/>
    <w:unhideWhenUsed/>
    <w:qFormat/>
    <w:rsid w:val="003C1675"/>
    <w:pPr>
      <w:keepNext/>
      <w:keepLines/>
      <w:outlineLvl w:val="1"/>
    </w:pPr>
    <w:rPr>
      <w:rFonts w:eastAsiaTheme="majorEastAsia"/>
      <w:b/>
      <w:bCs/>
      <w:sz w:val="26"/>
      <w:szCs w:val="26"/>
      <w:shd w:val="clear" w:color="auto" w:fill="FFFFFF"/>
    </w:rPr>
  </w:style>
  <w:style w:type="paragraph" w:styleId="Heading3">
    <w:name w:val="heading 3"/>
    <w:basedOn w:val="Heading2"/>
    <w:next w:val="Normal"/>
    <w:link w:val="Heading3Char"/>
    <w:uiPriority w:val="9"/>
    <w:semiHidden/>
    <w:unhideWhenUsed/>
    <w:qFormat/>
    <w:rsid w:val="006D4EE7"/>
    <w:pPr>
      <w:outlineLvl w:val="2"/>
    </w:pPr>
    <w:rPr>
      <w:sz w:val="24"/>
      <w:szCs w:val="24"/>
    </w:rPr>
  </w:style>
  <w:style w:type="paragraph" w:styleId="Heading4">
    <w:name w:val="heading 4"/>
    <w:basedOn w:val="Normal"/>
    <w:next w:val="Normal"/>
    <w:link w:val="Heading4Char"/>
    <w:uiPriority w:val="9"/>
    <w:semiHidden/>
    <w:unhideWhenUsed/>
    <w:qFormat/>
    <w:rsid w:val="008B51D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Header">
    <w:name w:val="header"/>
    <w:basedOn w:val="Normal"/>
    <w:link w:val="HeaderChar"/>
    <w:uiPriority w:val="99"/>
    <w:unhideWhenUsed/>
    <w:rsid w:val="009F13B7"/>
    <w:pPr>
      <w:tabs>
        <w:tab w:val="center" w:pos="4680"/>
        <w:tab w:val="right" w:pos="9360"/>
      </w:tabs>
      <w:spacing w:after="0"/>
    </w:pPr>
  </w:style>
  <w:style w:type="character" w:customStyle="1" w:styleId="HeaderChar">
    <w:name w:val="Header Char"/>
    <w:basedOn w:val="DefaultParagraphFont"/>
    <w:link w:val="Header"/>
    <w:uiPriority w:val="99"/>
    <w:rsid w:val="009F13B7"/>
  </w:style>
  <w:style w:type="paragraph" w:styleId="Footer">
    <w:name w:val="footer"/>
    <w:basedOn w:val="Normal"/>
    <w:link w:val="FooterChar"/>
    <w:uiPriority w:val="99"/>
    <w:unhideWhenUsed/>
    <w:rsid w:val="009F13B7"/>
    <w:pPr>
      <w:tabs>
        <w:tab w:val="center" w:pos="4680"/>
        <w:tab w:val="right" w:pos="9360"/>
      </w:tabs>
      <w:spacing w:after="0"/>
    </w:pPr>
  </w:style>
  <w:style w:type="character" w:customStyle="1" w:styleId="FooterChar">
    <w:name w:val="Footer Char"/>
    <w:basedOn w:val="DefaultParagraphFont"/>
    <w:link w:val="Footer"/>
    <w:uiPriority w:val="99"/>
    <w:rsid w:val="009F13B7"/>
  </w:style>
  <w:style w:type="character" w:customStyle="1" w:styleId="Heading1Char">
    <w:name w:val="Heading 1 Char"/>
    <w:basedOn w:val="DefaultParagraphFont"/>
    <w:link w:val="Heading1"/>
    <w:uiPriority w:val="9"/>
    <w:rsid w:val="003C1675"/>
    <w:rPr>
      <w:rFonts w:eastAsia="Times New Roman" w:cstheme="minorHAnsi"/>
      <w:b/>
      <w:color w:val="01050A"/>
      <w:sz w:val="26"/>
      <w:szCs w:val="26"/>
    </w:rPr>
  </w:style>
  <w:style w:type="character" w:customStyle="1" w:styleId="Heading2Char">
    <w:name w:val="Heading 2 Char"/>
    <w:basedOn w:val="DefaultParagraphFont"/>
    <w:link w:val="Heading2"/>
    <w:uiPriority w:val="9"/>
    <w:rsid w:val="003C1675"/>
    <w:rPr>
      <w:rFonts w:eastAsiaTheme="majorEastAsia" w:cstheme="minorHAnsi"/>
      <w:b/>
      <w:bCs/>
      <w:color w:val="01050A"/>
      <w:sz w:val="26"/>
      <w:szCs w:val="26"/>
    </w:rPr>
  </w:style>
  <w:style w:type="character" w:customStyle="1" w:styleId="Heading3Char">
    <w:name w:val="Heading 3 Char"/>
    <w:basedOn w:val="DefaultParagraphFont"/>
    <w:link w:val="Heading3"/>
    <w:uiPriority w:val="9"/>
    <w:rsid w:val="006D4EE7"/>
    <w:rPr>
      <w:rFonts w:eastAsiaTheme="majorEastAsia" w:cstheme="minorHAnsi"/>
      <w:b/>
      <w:bCs/>
      <w:color w:val="01050A"/>
      <w:sz w:val="24"/>
      <w:szCs w:val="24"/>
    </w:rPr>
  </w:style>
  <w:style w:type="paragraph" w:styleId="NormalWeb">
    <w:name w:val="Normal (Web)"/>
    <w:basedOn w:val="Normal"/>
    <w:uiPriority w:val="99"/>
    <w:unhideWhenUsed/>
    <w:rsid w:val="006D4EE7"/>
    <w:pPr>
      <w:spacing w:before="100" w:beforeAutospacing="1" w:after="100" w:afterAutospacing="1"/>
    </w:pPr>
    <w:rPr>
      <w:sz w:val="24"/>
      <w:szCs w:val="24"/>
    </w:rPr>
  </w:style>
  <w:style w:type="character" w:styleId="Hyperlink">
    <w:name w:val="Hyperlink"/>
    <w:basedOn w:val="DefaultParagraphFont"/>
    <w:uiPriority w:val="99"/>
    <w:unhideWhenUsed/>
    <w:rsid w:val="006D4EE7"/>
    <w:rPr>
      <w:color w:val="0000FF"/>
      <w:u w:val="single"/>
    </w:rPr>
  </w:style>
  <w:style w:type="paragraph" w:styleId="ListParagraph">
    <w:name w:val="List Paragraph"/>
    <w:basedOn w:val="Normal"/>
    <w:uiPriority w:val="34"/>
    <w:qFormat/>
    <w:rsid w:val="00B01929"/>
    <w:pPr>
      <w:numPr>
        <w:numId w:val="2"/>
      </w:numPr>
      <w:contextualSpacing w:val="0"/>
    </w:pPr>
  </w:style>
  <w:style w:type="character" w:styleId="UnresolvedMention">
    <w:name w:val="Unresolved Mention"/>
    <w:basedOn w:val="DefaultParagraphFont"/>
    <w:uiPriority w:val="99"/>
    <w:semiHidden/>
    <w:unhideWhenUsed/>
    <w:rsid w:val="006D4EE7"/>
    <w:rPr>
      <w:color w:val="605E5C"/>
      <w:shd w:val="clear" w:color="auto" w:fill="E1DFDD"/>
    </w:rPr>
  </w:style>
  <w:style w:type="paragraph" w:customStyle="1" w:styleId="xmsonormal">
    <w:name w:val="x_msonormal"/>
    <w:basedOn w:val="Normal"/>
    <w:rsid w:val="005050F2"/>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
    <w:name w:val="x_x_msonormal"/>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listparagraph">
    <w:name w:val="x_x_msolistparagraph"/>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character" w:styleId="FollowedHyperlink">
    <w:name w:val="FollowedHyperlink"/>
    <w:basedOn w:val="DefaultParagraphFont"/>
    <w:uiPriority w:val="99"/>
    <w:semiHidden/>
    <w:unhideWhenUsed/>
    <w:rsid w:val="002A4A0C"/>
    <w:rPr>
      <w:color w:val="954F72" w:themeColor="followedHyperlink"/>
      <w:u w:val="single"/>
    </w:rPr>
  </w:style>
  <w:style w:type="character" w:customStyle="1" w:styleId="Heading4Char">
    <w:name w:val="Heading 4 Char"/>
    <w:basedOn w:val="DefaultParagraphFont"/>
    <w:link w:val="Heading4"/>
    <w:uiPriority w:val="9"/>
    <w:rsid w:val="008B51DC"/>
    <w:rPr>
      <w:rFonts w:asciiTheme="majorHAnsi" w:eastAsiaTheme="majorEastAsia" w:hAnsiTheme="majorHAnsi" w:cstheme="majorBidi"/>
      <w:i/>
      <w:iCs/>
      <w:color w:val="2F5496" w:themeColor="accent1" w:themeShade="BF"/>
    </w:rPr>
  </w:style>
  <w:style w:type="paragraph" w:customStyle="1" w:styleId="xmsolistparagraph">
    <w:name w:val="x_msolistparagraph"/>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0">
    <w:name w:val="x_xmsonormal"/>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styleId="BodyText2">
    <w:name w:val="Body Text 2"/>
    <w:basedOn w:val="Normal"/>
    <w:link w:val="BodyText2Char"/>
    <w:rsid w:val="008B5413"/>
    <w:pPr>
      <w:spacing w:before="0" w:line="480" w:lineRule="auto"/>
      <w:contextualSpacing w:val="0"/>
      <w:textAlignment w:val="auto"/>
    </w:pPr>
    <w:rPr>
      <w:rFonts w:ascii="Times New Roman" w:hAnsi="Times New Roman" w:cs="Times New Roman"/>
      <w:color w:val="auto"/>
      <w:sz w:val="24"/>
      <w:szCs w:val="24"/>
    </w:rPr>
  </w:style>
  <w:style w:type="character" w:customStyle="1" w:styleId="BodyText2Char">
    <w:name w:val="Body Text 2 Char"/>
    <w:basedOn w:val="DefaultParagraphFont"/>
    <w:link w:val="BodyText2"/>
    <w:rsid w:val="008B5413"/>
    <w:rPr>
      <w:rFonts w:ascii="Times New Roman" w:eastAsia="Times New Roman" w:hAnsi="Times New Roman" w:cs="Times New Roman"/>
      <w:sz w:val="24"/>
      <w:szCs w:val="24"/>
    </w:rPr>
  </w:style>
  <w:style w:type="table" w:styleId="TableGrid">
    <w:name w:val="Table Grid"/>
    <w:basedOn w:val="TableNormal"/>
    <w:uiPriority w:val="39"/>
    <w:rsid w:val="008B5413"/>
    <w:pPr>
      <w:spacing w:after="0"/>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customStyle="1" w:styleId="textlayer--absolute">
    <w:name w:val="textlayer--absolute"/>
    <w:basedOn w:val="DefaultParagraphFont"/>
    <w:rsid w:val="007969BE"/>
  </w:style>
  <w:style w:type="character" w:styleId="CommentReference">
    <w:name w:val="annotation reference"/>
    <w:basedOn w:val="DefaultParagraphFont"/>
    <w:uiPriority w:val="99"/>
    <w:semiHidden/>
    <w:unhideWhenUsed/>
    <w:rsid w:val="007969BE"/>
    <w:rPr>
      <w:sz w:val="16"/>
      <w:szCs w:val="16"/>
    </w:rPr>
  </w:style>
  <w:style w:type="table" w:customStyle="1" w:styleId="TableGrid1">
    <w:name w:val="Table Grid1"/>
    <w:basedOn w:val="TableNormal"/>
    <w:next w:val="TableGrid"/>
    <w:uiPriority w:val="39"/>
    <w:rsid w:val="007969BE"/>
    <w:pPr>
      <w:spacing w:before="0" w:after="0"/>
    </w:pPr>
    <w:rPr>
      <w:rFonts w:cs="Times New Roman"/>
      <w:color w:val="auto"/>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69B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9BE"/>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7969BE"/>
    <w:pPr>
      <w:spacing w:before="0" w:after="0"/>
      <w:contextualSpacing w:val="0"/>
      <w:textAlignment w:val="auto"/>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7969BE"/>
    <w:rPr>
      <w:rFonts w:asciiTheme="minorHAnsi" w:eastAsiaTheme="minorHAnsi" w:hAnsiTheme="minorHAnsi" w:cstheme="minorBidi"/>
      <w:color w:val="auto"/>
      <w:sz w:val="20"/>
      <w:szCs w:val="20"/>
    </w:rPr>
  </w:style>
  <w:style w:type="character" w:styleId="FootnoteReference">
    <w:name w:val="footnote reference"/>
    <w:basedOn w:val="DefaultParagraphFont"/>
    <w:uiPriority w:val="99"/>
    <w:semiHidden/>
    <w:unhideWhenUsed/>
    <w:rsid w:val="007969BE"/>
    <w:rPr>
      <w:vertAlign w:val="superscript"/>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stheme="minorHAnsi"/>
      <w:sz w:val="20"/>
      <w:szCs w:val="20"/>
    </w:rPr>
  </w:style>
  <w:style w:type="character" w:customStyle="1" w:styleId="apple-tab-span">
    <w:name w:val="apple-tab-span"/>
    <w:basedOn w:val="DefaultParagraphFont"/>
    <w:rsid w:val="00943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98158">
      <w:bodyDiv w:val="1"/>
      <w:marLeft w:val="0"/>
      <w:marRight w:val="0"/>
      <w:marTop w:val="0"/>
      <w:marBottom w:val="0"/>
      <w:divBdr>
        <w:top w:val="none" w:sz="0" w:space="0" w:color="auto"/>
        <w:left w:val="none" w:sz="0" w:space="0" w:color="auto"/>
        <w:bottom w:val="none" w:sz="0" w:space="0" w:color="auto"/>
        <w:right w:val="none" w:sz="0" w:space="0" w:color="auto"/>
      </w:divBdr>
    </w:div>
    <w:div w:id="242300948">
      <w:bodyDiv w:val="1"/>
      <w:marLeft w:val="0"/>
      <w:marRight w:val="0"/>
      <w:marTop w:val="0"/>
      <w:marBottom w:val="0"/>
      <w:divBdr>
        <w:top w:val="none" w:sz="0" w:space="0" w:color="auto"/>
        <w:left w:val="none" w:sz="0" w:space="0" w:color="auto"/>
        <w:bottom w:val="none" w:sz="0" w:space="0" w:color="auto"/>
        <w:right w:val="none" w:sz="0" w:space="0" w:color="auto"/>
      </w:divBdr>
    </w:div>
    <w:div w:id="527331483">
      <w:bodyDiv w:val="1"/>
      <w:marLeft w:val="0"/>
      <w:marRight w:val="0"/>
      <w:marTop w:val="0"/>
      <w:marBottom w:val="0"/>
      <w:divBdr>
        <w:top w:val="none" w:sz="0" w:space="0" w:color="auto"/>
        <w:left w:val="none" w:sz="0" w:space="0" w:color="auto"/>
        <w:bottom w:val="none" w:sz="0" w:space="0" w:color="auto"/>
        <w:right w:val="none" w:sz="0" w:space="0" w:color="auto"/>
      </w:divBdr>
      <w:divsChild>
        <w:div w:id="760373361">
          <w:marLeft w:val="-108"/>
          <w:marRight w:val="0"/>
          <w:marTop w:val="0"/>
          <w:marBottom w:val="0"/>
          <w:divBdr>
            <w:top w:val="none" w:sz="0" w:space="0" w:color="auto"/>
            <w:left w:val="none" w:sz="0" w:space="0" w:color="auto"/>
            <w:bottom w:val="none" w:sz="0" w:space="0" w:color="auto"/>
            <w:right w:val="none" w:sz="0" w:space="0" w:color="auto"/>
          </w:divBdr>
        </w:div>
        <w:div w:id="322587984">
          <w:marLeft w:val="-108"/>
          <w:marRight w:val="0"/>
          <w:marTop w:val="0"/>
          <w:marBottom w:val="0"/>
          <w:divBdr>
            <w:top w:val="none" w:sz="0" w:space="0" w:color="auto"/>
            <w:left w:val="none" w:sz="0" w:space="0" w:color="auto"/>
            <w:bottom w:val="none" w:sz="0" w:space="0" w:color="auto"/>
            <w:right w:val="none" w:sz="0" w:space="0" w:color="auto"/>
          </w:divBdr>
        </w:div>
        <w:div w:id="628051599">
          <w:marLeft w:val="67"/>
          <w:marRight w:val="0"/>
          <w:marTop w:val="0"/>
          <w:marBottom w:val="0"/>
          <w:divBdr>
            <w:top w:val="none" w:sz="0" w:space="0" w:color="auto"/>
            <w:left w:val="none" w:sz="0" w:space="0" w:color="auto"/>
            <w:bottom w:val="none" w:sz="0" w:space="0" w:color="auto"/>
            <w:right w:val="none" w:sz="0" w:space="0" w:color="auto"/>
          </w:divBdr>
        </w:div>
        <w:div w:id="567303661">
          <w:marLeft w:val="-108"/>
          <w:marRight w:val="0"/>
          <w:marTop w:val="0"/>
          <w:marBottom w:val="0"/>
          <w:divBdr>
            <w:top w:val="none" w:sz="0" w:space="0" w:color="auto"/>
            <w:left w:val="none" w:sz="0" w:space="0" w:color="auto"/>
            <w:bottom w:val="none" w:sz="0" w:space="0" w:color="auto"/>
            <w:right w:val="none" w:sz="0" w:space="0" w:color="auto"/>
          </w:divBdr>
        </w:div>
        <w:div w:id="1866140584">
          <w:marLeft w:val="-108"/>
          <w:marRight w:val="0"/>
          <w:marTop w:val="0"/>
          <w:marBottom w:val="0"/>
          <w:divBdr>
            <w:top w:val="none" w:sz="0" w:space="0" w:color="auto"/>
            <w:left w:val="none" w:sz="0" w:space="0" w:color="auto"/>
            <w:bottom w:val="none" w:sz="0" w:space="0" w:color="auto"/>
            <w:right w:val="none" w:sz="0" w:space="0" w:color="auto"/>
          </w:divBdr>
        </w:div>
        <w:div w:id="1686397096">
          <w:marLeft w:val="-108"/>
          <w:marRight w:val="0"/>
          <w:marTop w:val="0"/>
          <w:marBottom w:val="0"/>
          <w:divBdr>
            <w:top w:val="none" w:sz="0" w:space="0" w:color="auto"/>
            <w:left w:val="none" w:sz="0" w:space="0" w:color="auto"/>
            <w:bottom w:val="none" w:sz="0" w:space="0" w:color="auto"/>
            <w:right w:val="none" w:sz="0" w:space="0" w:color="auto"/>
          </w:divBdr>
        </w:div>
        <w:div w:id="481776133">
          <w:marLeft w:val="-108"/>
          <w:marRight w:val="0"/>
          <w:marTop w:val="0"/>
          <w:marBottom w:val="0"/>
          <w:divBdr>
            <w:top w:val="none" w:sz="0" w:space="0" w:color="auto"/>
            <w:left w:val="none" w:sz="0" w:space="0" w:color="auto"/>
            <w:bottom w:val="none" w:sz="0" w:space="0" w:color="auto"/>
            <w:right w:val="none" w:sz="0" w:space="0" w:color="auto"/>
          </w:divBdr>
        </w:div>
      </w:divsChild>
    </w:div>
    <w:div w:id="803814950">
      <w:bodyDiv w:val="1"/>
      <w:marLeft w:val="0"/>
      <w:marRight w:val="0"/>
      <w:marTop w:val="0"/>
      <w:marBottom w:val="0"/>
      <w:divBdr>
        <w:top w:val="none" w:sz="0" w:space="0" w:color="auto"/>
        <w:left w:val="none" w:sz="0" w:space="0" w:color="auto"/>
        <w:bottom w:val="none" w:sz="0" w:space="0" w:color="auto"/>
        <w:right w:val="none" w:sz="0" w:space="0" w:color="auto"/>
      </w:divBdr>
    </w:div>
    <w:div w:id="1188060462">
      <w:bodyDiv w:val="1"/>
      <w:marLeft w:val="0"/>
      <w:marRight w:val="0"/>
      <w:marTop w:val="0"/>
      <w:marBottom w:val="0"/>
      <w:divBdr>
        <w:top w:val="none" w:sz="0" w:space="0" w:color="auto"/>
        <w:left w:val="none" w:sz="0" w:space="0" w:color="auto"/>
        <w:bottom w:val="none" w:sz="0" w:space="0" w:color="auto"/>
        <w:right w:val="none" w:sz="0" w:space="0" w:color="auto"/>
      </w:divBdr>
    </w:div>
    <w:div w:id="1258907241">
      <w:bodyDiv w:val="1"/>
      <w:marLeft w:val="0"/>
      <w:marRight w:val="0"/>
      <w:marTop w:val="0"/>
      <w:marBottom w:val="0"/>
      <w:divBdr>
        <w:top w:val="none" w:sz="0" w:space="0" w:color="auto"/>
        <w:left w:val="none" w:sz="0" w:space="0" w:color="auto"/>
        <w:bottom w:val="none" w:sz="0" w:space="0" w:color="auto"/>
        <w:right w:val="none" w:sz="0" w:space="0" w:color="auto"/>
      </w:divBdr>
    </w:div>
    <w:div w:id="1287657960">
      <w:bodyDiv w:val="1"/>
      <w:marLeft w:val="0"/>
      <w:marRight w:val="0"/>
      <w:marTop w:val="0"/>
      <w:marBottom w:val="0"/>
      <w:divBdr>
        <w:top w:val="none" w:sz="0" w:space="0" w:color="auto"/>
        <w:left w:val="none" w:sz="0" w:space="0" w:color="auto"/>
        <w:bottom w:val="none" w:sz="0" w:space="0" w:color="auto"/>
        <w:right w:val="none" w:sz="0" w:space="0" w:color="auto"/>
      </w:divBdr>
    </w:div>
    <w:div w:id="1366559256">
      <w:bodyDiv w:val="1"/>
      <w:marLeft w:val="0"/>
      <w:marRight w:val="0"/>
      <w:marTop w:val="0"/>
      <w:marBottom w:val="0"/>
      <w:divBdr>
        <w:top w:val="none" w:sz="0" w:space="0" w:color="auto"/>
        <w:left w:val="none" w:sz="0" w:space="0" w:color="auto"/>
        <w:bottom w:val="none" w:sz="0" w:space="0" w:color="auto"/>
        <w:right w:val="none" w:sz="0" w:space="0" w:color="auto"/>
      </w:divBdr>
    </w:div>
    <w:div w:id="1506632134">
      <w:bodyDiv w:val="1"/>
      <w:marLeft w:val="0"/>
      <w:marRight w:val="0"/>
      <w:marTop w:val="0"/>
      <w:marBottom w:val="0"/>
      <w:divBdr>
        <w:top w:val="none" w:sz="0" w:space="0" w:color="auto"/>
        <w:left w:val="none" w:sz="0" w:space="0" w:color="auto"/>
        <w:bottom w:val="none" w:sz="0" w:space="0" w:color="auto"/>
        <w:right w:val="none" w:sz="0" w:space="0" w:color="auto"/>
      </w:divBdr>
    </w:div>
    <w:div w:id="1669821126">
      <w:bodyDiv w:val="1"/>
      <w:marLeft w:val="0"/>
      <w:marRight w:val="0"/>
      <w:marTop w:val="0"/>
      <w:marBottom w:val="0"/>
      <w:divBdr>
        <w:top w:val="none" w:sz="0" w:space="0" w:color="auto"/>
        <w:left w:val="none" w:sz="0" w:space="0" w:color="auto"/>
        <w:bottom w:val="none" w:sz="0" w:space="0" w:color="auto"/>
        <w:right w:val="none" w:sz="0" w:space="0" w:color="auto"/>
      </w:divBdr>
    </w:div>
    <w:div w:id="1692028312">
      <w:bodyDiv w:val="1"/>
      <w:marLeft w:val="0"/>
      <w:marRight w:val="0"/>
      <w:marTop w:val="0"/>
      <w:marBottom w:val="0"/>
      <w:divBdr>
        <w:top w:val="none" w:sz="0" w:space="0" w:color="auto"/>
        <w:left w:val="none" w:sz="0" w:space="0" w:color="auto"/>
        <w:bottom w:val="none" w:sz="0" w:space="0" w:color="auto"/>
        <w:right w:val="none" w:sz="0" w:space="0" w:color="auto"/>
      </w:divBdr>
    </w:div>
    <w:div w:id="1770274189">
      <w:bodyDiv w:val="1"/>
      <w:marLeft w:val="0"/>
      <w:marRight w:val="0"/>
      <w:marTop w:val="0"/>
      <w:marBottom w:val="0"/>
      <w:divBdr>
        <w:top w:val="none" w:sz="0" w:space="0" w:color="auto"/>
        <w:left w:val="none" w:sz="0" w:space="0" w:color="auto"/>
        <w:bottom w:val="none" w:sz="0" w:space="0" w:color="auto"/>
        <w:right w:val="none" w:sz="0" w:space="0" w:color="auto"/>
      </w:divBdr>
    </w:div>
    <w:div w:id="1791626260">
      <w:bodyDiv w:val="1"/>
      <w:marLeft w:val="0"/>
      <w:marRight w:val="0"/>
      <w:marTop w:val="0"/>
      <w:marBottom w:val="0"/>
      <w:divBdr>
        <w:top w:val="none" w:sz="0" w:space="0" w:color="auto"/>
        <w:left w:val="none" w:sz="0" w:space="0" w:color="auto"/>
        <w:bottom w:val="none" w:sz="0" w:space="0" w:color="auto"/>
        <w:right w:val="none" w:sz="0" w:space="0" w:color="auto"/>
      </w:divBdr>
    </w:div>
    <w:div w:id="1793287184">
      <w:bodyDiv w:val="1"/>
      <w:marLeft w:val="0"/>
      <w:marRight w:val="0"/>
      <w:marTop w:val="0"/>
      <w:marBottom w:val="0"/>
      <w:divBdr>
        <w:top w:val="none" w:sz="0" w:space="0" w:color="auto"/>
        <w:left w:val="none" w:sz="0" w:space="0" w:color="auto"/>
        <w:bottom w:val="none" w:sz="0" w:space="0" w:color="auto"/>
        <w:right w:val="none" w:sz="0" w:space="0" w:color="auto"/>
      </w:divBdr>
    </w:div>
    <w:div w:id="1823621303">
      <w:bodyDiv w:val="1"/>
      <w:marLeft w:val="0"/>
      <w:marRight w:val="0"/>
      <w:marTop w:val="0"/>
      <w:marBottom w:val="0"/>
      <w:divBdr>
        <w:top w:val="none" w:sz="0" w:space="0" w:color="auto"/>
        <w:left w:val="none" w:sz="0" w:space="0" w:color="auto"/>
        <w:bottom w:val="none" w:sz="0" w:space="0" w:color="auto"/>
        <w:right w:val="none" w:sz="0" w:space="0" w:color="auto"/>
      </w:divBdr>
    </w:div>
    <w:div w:id="1824009427">
      <w:bodyDiv w:val="1"/>
      <w:marLeft w:val="0"/>
      <w:marRight w:val="0"/>
      <w:marTop w:val="0"/>
      <w:marBottom w:val="0"/>
      <w:divBdr>
        <w:top w:val="none" w:sz="0" w:space="0" w:color="auto"/>
        <w:left w:val="none" w:sz="0" w:space="0" w:color="auto"/>
        <w:bottom w:val="none" w:sz="0" w:space="0" w:color="auto"/>
        <w:right w:val="none" w:sz="0" w:space="0" w:color="auto"/>
      </w:divBdr>
    </w:div>
    <w:div w:id="1880238888">
      <w:bodyDiv w:val="1"/>
      <w:marLeft w:val="0"/>
      <w:marRight w:val="0"/>
      <w:marTop w:val="0"/>
      <w:marBottom w:val="0"/>
      <w:divBdr>
        <w:top w:val="none" w:sz="0" w:space="0" w:color="auto"/>
        <w:left w:val="none" w:sz="0" w:space="0" w:color="auto"/>
        <w:bottom w:val="none" w:sz="0" w:space="0" w:color="auto"/>
        <w:right w:val="none" w:sz="0" w:space="0" w:color="auto"/>
      </w:divBdr>
    </w:div>
    <w:div w:id="1938753958">
      <w:bodyDiv w:val="1"/>
      <w:marLeft w:val="0"/>
      <w:marRight w:val="0"/>
      <w:marTop w:val="0"/>
      <w:marBottom w:val="0"/>
      <w:divBdr>
        <w:top w:val="none" w:sz="0" w:space="0" w:color="auto"/>
        <w:left w:val="none" w:sz="0" w:space="0" w:color="auto"/>
        <w:bottom w:val="none" w:sz="0" w:space="0" w:color="auto"/>
        <w:right w:val="none" w:sz="0" w:space="0" w:color="auto"/>
      </w:divBdr>
    </w:div>
    <w:div w:id="1993946321">
      <w:bodyDiv w:val="1"/>
      <w:marLeft w:val="0"/>
      <w:marRight w:val="0"/>
      <w:marTop w:val="0"/>
      <w:marBottom w:val="0"/>
      <w:divBdr>
        <w:top w:val="none" w:sz="0" w:space="0" w:color="auto"/>
        <w:left w:val="none" w:sz="0" w:space="0" w:color="auto"/>
        <w:bottom w:val="none" w:sz="0" w:space="0" w:color="auto"/>
        <w:right w:val="none" w:sz="0" w:space="0" w:color="auto"/>
      </w:divBdr>
    </w:div>
    <w:div w:id="2093115731">
      <w:bodyDiv w:val="1"/>
      <w:marLeft w:val="0"/>
      <w:marRight w:val="0"/>
      <w:marTop w:val="0"/>
      <w:marBottom w:val="0"/>
      <w:divBdr>
        <w:top w:val="none" w:sz="0" w:space="0" w:color="auto"/>
        <w:left w:val="none" w:sz="0" w:space="0" w:color="auto"/>
        <w:bottom w:val="none" w:sz="0" w:space="0" w:color="auto"/>
        <w:right w:val="none" w:sz="0" w:space="0" w:color="auto"/>
      </w:divBdr>
    </w:div>
    <w:div w:id="2132045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rccd.zoom.us/j/84695861936?pwd=alhnSjMwTTAyRndOL1J0aTZNNHNSdz09" TargetMode="External"/><Relationship Id="rId13" Type="http://schemas.openxmlformats.org/officeDocument/2006/relationships/hyperlink" Target="https://docs.google.com/document/d/1jgPQcMwSViPNmShrRLYktgLxp_o5J6_7/edit?usp=sharing&amp;ouid=105543737585314241560&amp;rtpof=true&amp;sd=true" TargetMode="External"/><Relationship Id="rId18" Type="http://schemas.openxmlformats.org/officeDocument/2006/relationships/hyperlink" Target="https://flc.losrios.edu/about-us/our-values" TargetMode="External"/><Relationship Id="rId26"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docs.google.com/document/d/1zmSRPxRGymCP1rIe9t3tVLzcd0BB0OHGuGYEASxGPgo/edit?usp=sharing" TargetMode="External"/><Relationship Id="rId17" Type="http://schemas.openxmlformats.org/officeDocument/2006/relationships/hyperlink" Target="https://crc.losrios.edu/about-us/our-values/equity-and-diversity/land-acknowledgme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rc.losrios.edu/student-resources/native-american-resource-center"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w-DcaeALpYoH8EuqT8lJLCOc9E8rwyYt/view"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sccc.org/calendar/list/events" TargetMode="External"/><Relationship Id="rId23" Type="http://schemas.openxmlformats.org/officeDocument/2006/relationships/header" Target="header1.xml"/><Relationship Id="rId10" Type="http://schemas.openxmlformats.org/officeDocument/2006/relationships/hyperlink" Target="https://losrios.edu/shared/doc/board/regulations/R-2218.pdf" TargetMode="External"/><Relationship Id="rId19" Type="http://schemas.openxmlformats.org/officeDocument/2006/relationships/hyperlink" Target="https://scc.losrios.edu/student-resources/native-american-student-success/land-acknowledgement" TargetMode="External"/><Relationship Id="rId4" Type="http://schemas.openxmlformats.org/officeDocument/2006/relationships/settings" Target="settings.xml"/><Relationship Id="rId9" Type="http://schemas.openxmlformats.org/officeDocument/2006/relationships/hyperlink" Target="https://losrios.edu/shared/doc/board/regulations/R-2212.pdf" TargetMode="External"/><Relationship Id="rId14" Type="http://schemas.openxmlformats.org/officeDocument/2006/relationships/hyperlink" Target="https://losrios.edu/about-los-rios/board-of-trustees" TargetMode="External"/><Relationship Id="rId22" Type="http://schemas.microsoft.com/office/2016/09/relationships/commentsIds" Target="commentsIds.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OxRnKvWhCeNQydoWbixaPG/s1Q==">AMUW2mUUk5tAawTK6WxijOag5v8t/CDZr/y4m0qE/eELuyoYmZZJHv/AA5LeWqq3mWY6TJWOO8yVSAS1PpitJdfZW0VE1Mv6rvHeGOL1IMZ1GZY01ahO0cbApxTDfS12F0GDD6xbEe+3DI6WKppE53BeurhlukwqgGHF8g1eAAE2B5vxB2rMgrz8RMjWY4IVYvBPQw63Im2/9YiGTb4JQBdLUpCnmyabQwBpmHMcWQTyxAgVl6898m1Pt4ekdy383oL/MPTFoWlIHqs6nAcRD7L4IVuCHP7erLoru4dOeCeRtV6l11vhxvzgBg1iCS7XN4u0RavE25h1omdTd8PxHVPw8G/+7s3C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5744</Words>
  <Characters>32742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American River College</Company>
  <LinksUpToDate>false</LinksUpToDate>
  <CharactersWithSpaces>38410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McCusker, David</dc:creator>
  <cp:lastModifiedBy>McCusker, David</cp:lastModifiedBy>
  <cp:revision>2</cp:revision>
  <dcterms:created xsi:type="dcterms:W3CDTF">2022-10-06T18:47:00Z</dcterms:created>
  <dcterms:modified xsi:type="dcterms:W3CDTF">2022-10-06T18:47:00Z</dcterms:modified>
</cp:coreProperties>
</file>